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880740" w:rsidP="008807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890" cy="9144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B1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3B1022" w:rsidRDefault="00416132" w:rsidP="003B1022">
      <w:pPr>
        <w:pStyle w:val="a8"/>
        <w:spacing w:after="0" w:line="240" w:lineRule="auto"/>
        <w:jc w:val="center"/>
        <w:rPr>
          <w:rStyle w:val="ac"/>
          <w:bCs w:val="0"/>
          <w:iCs/>
          <w:color w:val="auto"/>
        </w:rPr>
      </w:pPr>
      <w:r w:rsidRPr="003B1022">
        <w:rPr>
          <w:rStyle w:val="ac"/>
          <w:bCs w:val="0"/>
          <w:iCs/>
          <w:color w:val="auto"/>
        </w:rPr>
        <w:t>ЗАКЛЮЧЕНИЕ</w:t>
      </w:r>
      <w:r w:rsidR="008E12D2" w:rsidRPr="003B1022">
        <w:rPr>
          <w:rStyle w:val="ac"/>
          <w:bCs w:val="0"/>
          <w:iCs/>
          <w:color w:val="auto"/>
        </w:rPr>
        <w:t xml:space="preserve"> </w:t>
      </w:r>
      <w:r w:rsidRPr="003B1022">
        <w:rPr>
          <w:rStyle w:val="ac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3B1022">
        <w:rPr>
          <w:rStyle w:val="ac"/>
          <w:bCs w:val="0"/>
          <w:iCs/>
          <w:color w:val="auto"/>
        </w:rPr>
        <w:t>антикоррупционной</w:t>
      </w:r>
      <w:proofErr w:type="spellEnd"/>
      <w:r w:rsidRPr="003B1022">
        <w:rPr>
          <w:rStyle w:val="ac"/>
          <w:bCs w:val="0"/>
          <w:iCs/>
          <w:color w:val="auto"/>
        </w:rPr>
        <w:t xml:space="preserve"> экспертизы</w:t>
      </w:r>
      <w:r w:rsidR="00FF1C3E" w:rsidRPr="003B1022">
        <w:rPr>
          <w:rStyle w:val="ac"/>
          <w:bCs w:val="0"/>
          <w:iCs/>
          <w:color w:val="auto"/>
        </w:rPr>
        <w:t xml:space="preserve"> на</w:t>
      </w:r>
      <w:r w:rsidR="00047178" w:rsidRPr="003B1022">
        <w:rPr>
          <w:rStyle w:val="ac"/>
          <w:bCs w:val="0"/>
          <w:iCs/>
          <w:color w:val="auto"/>
        </w:rPr>
        <w:t xml:space="preserve">  </w:t>
      </w:r>
      <w:r w:rsidR="00FF1C3E" w:rsidRPr="003B1022">
        <w:rPr>
          <w:rStyle w:val="ac"/>
          <w:bCs w:val="0"/>
          <w:iCs/>
          <w:color w:val="auto"/>
        </w:rPr>
        <w:t>проект</w:t>
      </w:r>
    </w:p>
    <w:p w:rsidR="003B1022" w:rsidRPr="003B1022" w:rsidRDefault="001D2D2B" w:rsidP="003B1022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B1022">
        <w:rPr>
          <w:rStyle w:val="ac"/>
          <w:bCs w:val="0"/>
          <w:iCs/>
          <w:color w:val="auto"/>
        </w:rPr>
        <w:t xml:space="preserve">решения Думы </w:t>
      </w:r>
      <w:r w:rsidR="00880740" w:rsidRPr="003B1022">
        <w:rPr>
          <w:rStyle w:val="ac"/>
          <w:bCs w:val="0"/>
          <w:iCs/>
          <w:color w:val="auto"/>
        </w:rPr>
        <w:t>Шегарского</w:t>
      </w:r>
      <w:r w:rsidRPr="003B1022">
        <w:rPr>
          <w:rStyle w:val="ac"/>
          <w:bCs w:val="0"/>
          <w:iCs/>
          <w:color w:val="auto"/>
        </w:rPr>
        <w:t xml:space="preserve"> района</w:t>
      </w:r>
      <w:r w:rsidR="00467A42" w:rsidRPr="003B1022">
        <w:rPr>
          <w:rStyle w:val="ac"/>
          <w:bCs w:val="0"/>
          <w:i/>
          <w:iCs/>
          <w:color w:val="auto"/>
        </w:rPr>
        <w:t xml:space="preserve"> </w:t>
      </w:r>
      <w:r w:rsidR="003B1022" w:rsidRPr="003B1022">
        <w:rPr>
          <w:rStyle w:val="ac"/>
          <w:bCs w:val="0"/>
          <w:i/>
          <w:iCs/>
          <w:color w:val="auto"/>
        </w:rPr>
        <w:t>«</w:t>
      </w:r>
      <w:r w:rsidR="003B1022" w:rsidRPr="003B1022">
        <w:rPr>
          <w:rFonts w:ascii="Times New Roman" w:hAnsi="Times New Roman" w:cs="Times New Roman"/>
          <w:b/>
          <w:color w:val="auto"/>
        </w:rPr>
        <w:t>Об утверждении Положения  об Общественной палате Шегарского района</w:t>
      </w:r>
      <w:r w:rsidR="003B1022">
        <w:rPr>
          <w:rFonts w:ascii="Times New Roman" w:hAnsi="Times New Roman" w:cs="Times New Roman"/>
          <w:b/>
          <w:color w:val="auto"/>
        </w:rPr>
        <w:t>»</w:t>
      </w:r>
    </w:p>
    <w:p w:rsidR="00B359F0" w:rsidRPr="00B359F0" w:rsidRDefault="00B359F0" w:rsidP="00F06DDF">
      <w:pPr>
        <w:pStyle w:val="a8"/>
        <w:spacing w:after="0" w:line="240" w:lineRule="auto"/>
        <w:rPr>
          <w:b/>
          <w:color w:val="auto"/>
        </w:rPr>
      </w:pPr>
    </w:p>
    <w:p w:rsidR="00A66D47" w:rsidRPr="00B43B7B" w:rsidRDefault="00B359F0" w:rsidP="00B43B7B">
      <w:pPr>
        <w:spacing w:after="0"/>
        <w:ind w:firstLine="480"/>
        <w:jc w:val="both"/>
      </w:pPr>
      <w:r w:rsidRPr="00025A39">
        <w:tab/>
      </w:r>
      <w:r w:rsidR="005A3E4D">
        <w:rPr>
          <w:sz w:val="28"/>
          <w:szCs w:val="28"/>
        </w:rPr>
        <w:t xml:space="preserve">      </w:t>
      </w:r>
      <w:r w:rsidR="009D786C">
        <w:rPr>
          <w:spacing w:val="2"/>
          <w:sz w:val="28"/>
          <w:szCs w:val="28"/>
        </w:rPr>
        <w:tab/>
      </w:r>
      <w:r w:rsidR="009D786C"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6C7D4A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A10AA" w:rsidRPr="006A10AA" w:rsidRDefault="008E12D2" w:rsidP="006A10AA">
      <w:pPr>
        <w:pStyle w:val="a8"/>
        <w:spacing w:after="0" w:line="240" w:lineRule="auto"/>
        <w:jc w:val="both"/>
        <w:rPr>
          <w:b/>
          <w:color w:val="auto"/>
        </w:rPr>
      </w:pPr>
      <w:r w:rsidRPr="00A66D47">
        <w:rPr>
          <w:b/>
          <w:color w:val="auto"/>
        </w:rPr>
        <w:t xml:space="preserve">проведена </w:t>
      </w:r>
      <w:proofErr w:type="spellStart"/>
      <w:r w:rsidRPr="00A66D47">
        <w:rPr>
          <w:b/>
          <w:color w:val="auto"/>
        </w:rPr>
        <w:t>антикоррупционная</w:t>
      </w:r>
      <w:proofErr w:type="spellEnd"/>
      <w:r w:rsidRPr="00A66D47">
        <w:rPr>
          <w:b/>
          <w:color w:val="auto"/>
        </w:rPr>
        <w:t xml:space="preserve"> экспертиза</w:t>
      </w:r>
      <w:r w:rsidR="000E070C" w:rsidRPr="00A66D47">
        <w:rPr>
          <w:b/>
          <w:color w:val="auto"/>
        </w:rPr>
        <w:t xml:space="preserve"> проекта</w:t>
      </w:r>
      <w:r w:rsidRPr="00A66D47">
        <w:rPr>
          <w:b/>
          <w:color w:val="auto"/>
        </w:rPr>
        <w:t xml:space="preserve"> </w:t>
      </w:r>
      <w:r w:rsidR="00467A42" w:rsidRPr="00A66D47">
        <w:rPr>
          <w:b/>
          <w:color w:val="auto"/>
        </w:rPr>
        <w:t>решения Думы Шегарского района</w:t>
      </w:r>
      <w:r w:rsidR="00504033" w:rsidRPr="00A66D47">
        <w:rPr>
          <w:rFonts w:ascii="Times New Roman" w:hAnsi="Times New Roman" w:cs="Times New Roman"/>
          <w:b/>
          <w:color w:val="auto"/>
        </w:rPr>
        <w:t xml:space="preserve"> </w:t>
      </w:r>
      <w:r w:rsidR="003B1022" w:rsidRPr="003B1022">
        <w:rPr>
          <w:rStyle w:val="ac"/>
          <w:bCs w:val="0"/>
          <w:i/>
          <w:iCs/>
          <w:color w:val="auto"/>
        </w:rPr>
        <w:t>«</w:t>
      </w:r>
      <w:r w:rsidR="003B1022" w:rsidRPr="003B1022">
        <w:rPr>
          <w:rFonts w:ascii="Times New Roman" w:hAnsi="Times New Roman" w:cs="Times New Roman"/>
          <w:b/>
          <w:color w:val="auto"/>
        </w:rPr>
        <w:t>Об утверждении Положения  об Общественной палате Шегарского района</w:t>
      </w:r>
      <w:r w:rsidR="003B1022">
        <w:rPr>
          <w:rFonts w:ascii="Times New Roman" w:hAnsi="Times New Roman" w:cs="Times New Roman"/>
          <w:b/>
          <w:color w:val="auto"/>
        </w:rPr>
        <w:t>»</w:t>
      </w:r>
    </w:p>
    <w:p w:rsidR="00D1527E" w:rsidRPr="00D1527E" w:rsidRDefault="00D1527E" w:rsidP="00DC3080">
      <w:pPr>
        <w:pStyle w:val="a8"/>
        <w:spacing w:after="0" w:line="240" w:lineRule="auto"/>
        <w:jc w:val="both"/>
        <w:rPr>
          <w:b/>
          <w:color w:val="auto"/>
        </w:rPr>
      </w:pPr>
    </w:p>
    <w:p w:rsidR="00B43B7B" w:rsidRPr="000C020D" w:rsidRDefault="00B43B7B" w:rsidP="00E042D1">
      <w:pPr>
        <w:pStyle w:val="a8"/>
        <w:spacing w:after="0" w:line="240" w:lineRule="auto"/>
        <w:jc w:val="both"/>
        <w:rPr>
          <w:b/>
          <w:color w:val="auto"/>
        </w:rPr>
      </w:pP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9009F"/>
    <w:rsid w:val="001D2D2B"/>
    <w:rsid w:val="001F6673"/>
    <w:rsid w:val="002017AE"/>
    <w:rsid w:val="00230A87"/>
    <w:rsid w:val="002343E9"/>
    <w:rsid w:val="002412F8"/>
    <w:rsid w:val="00277347"/>
    <w:rsid w:val="00291CAF"/>
    <w:rsid w:val="002B12F0"/>
    <w:rsid w:val="002E4FE7"/>
    <w:rsid w:val="002F0AA1"/>
    <w:rsid w:val="002F4F12"/>
    <w:rsid w:val="00313A26"/>
    <w:rsid w:val="00336D3D"/>
    <w:rsid w:val="00343CFC"/>
    <w:rsid w:val="0034400C"/>
    <w:rsid w:val="00351DC6"/>
    <w:rsid w:val="00375A45"/>
    <w:rsid w:val="003B1022"/>
    <w:rsid w:val="003B6D1C"/>
    <w:rsid w:val="003F24FA"/>
    <w:rsid w:val="003F6A23"/>
    <w:rsid w:val="00416132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A10AA"/>
    <w:rsid w:val="006A626D"/>
    <w:rsid w:val="006C14AC"/>
    <w:rsid w:val="006C6FF7"/>
    <w:rsid w:val="006C7D4A"/>
    <w:rsid w:val="006D5D8B"/>
    <w:rsid w:val="007020BB"/>
    <w:rsid w:val="00712155"/>
    <w:rsid w:val="00712DE2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AE1"/>
    <w:rsid w:val="00AB6E0F"/>
    <w:rsid w:val="00AE1571"/>
    <w:rsid w:val="00AE66B0"/>
    <w:rsid w:val="00B359F0"/>
    <w:rsid w:val="00B4386D"/>
    <w:rsid w:val="00B43B7B"/>
    <w:rsid w:val="00B459B3"/>
    <w:rsid w:val="00B8682A"/>
    <w:rsid w:val="00BB2491"/>
    <w:rsid w:val="00BB678F"/>
    <w:rsid w:val="00BE37BB"/>
    <w:rsid w:val="00BF22A7"/>
    <w:rsid w:val="00C01C07"/>
    <w:rsid w:val="00C420CD"/>
    <w:rsid w:val="00C570DD"/>
    <w:rsid w:val="00C71E91"/>
    <w:rsid w:val="00CC6C6A"/>
    <w:rsid w:val="00CF32C8"/>
    <w:rsid w:val="00D10A9B"/>
    <w:rsid w:val="00D14386"/>
    <w:rsid w:val="00D1527E"/>
    <w:rsid w:val="00D7186B"/>
    <w:rsid w:val="00D72302"/>
    <w:rsid w:val="00D814E4"/>
    <w:rsid w:val="00D857ED"/>
    <w:rsid w:val="00D87A99"/>
    <w:rsid w:val="00D95FC5"/>
    <w:rsid w:val="00D967AE"/>
    <w:rsid w:val="00DC3080"/>
    <w:rsid w:val="00DC46FB"/>
    <w:rsid w:val="00DD047F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C3297"/>
    <w:rsid w:val="00EC7F1F"/>
    <w:rsid w:val="00ED13EE"/>
    <w:rsid w:val="00EE0259"/>
    <w:rsid w:val="00EE2587"/>
    <w:rsid w:val="00F06DDF"/>
    <w:rsid w:val="00F372D2"/>
    <w:rsid w:val="00F62ECA"/>
    <w:rsid w:val="00F670A8"/>
    <w:rsid w:val="00F750A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CAEA-809B-4AE6-9709-09CF538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37</cp:revision>
  <cp:lastPrinted>2020-01-23T01:41:00Z</cp:lastPrinted>
  <dcterms:created xsi:type="dcterms:W3CDTF">2020-01-23T01:42:00Z</dcterms:created>
  <dcterms:modified xsi:type="dcterms:W3CDTF">2021-05-13T09:18:00Z</dcterms:modified>
</cp:coreProperties>
</file>