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740" w:rsidRDefault="00B3472E" w:rsidP="00880740">
      <w:pPr>
        <w:jc w:val="center"/>
        <w:rPr>
          <w:b/>
          <w:bCs/>
          <w:sz w:val="28"/>
          <w:szCs w:val="28"/>
        </w:rPr>
      </w:pPr>
      <w:r w:rsidRPr="00B3472E">
        <w:rPr>
          <w:b/>
          <w:bCs/>
          <w:noProof/>
          <w:sz w:val="28"/>
          <w:szCs w:val="28"/>
          <w:lang w:eastAsia="ru-RU"/>
        </w:rPr>
        <w:drawing>
          <wp:inline distT="0" distB="0" distL="0" distR="0">
            <wp:extent cx="647700" cy="1057275"/>
            <wp:effectExtent l="19050" t="0" r="0" b="0"/>
            <wp:docPr id="1" name="Рисунок 1" descr="Герб чб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 с короной"/>
                    <pic:cNvPicPr>
                      <a:picLocks noChangeAspect="1" noChangeArrowheads="1"/>
                    </pic:cNvPicPr>
                  </pic:nvPicPr>
                  <pic:blipFill>
                    <a:blip r:embed="rId5" cstate="print"/>
                    <a:srcRect/>
                    <a:stretch>
                      <a:fillRect/>
                    </a:stretch>
                  </pic:blipFill>
                  <pic:spPr bwMode="auto">
                    <a:xfrm>
                      <a:off x="0" y="0"/>
                      <a:ext cx="647700" cy="1057275"/>
                    </a:xfrm>
                    <a:prstGeom prst="rect">
                      <a:avLst/>
                    </a:prstGeom>
                    <a:noFill/>
                    <a:ln w="9525">
                      <a:noFill/>
                      <a:miter lim="800000"/>
                      <a:headEnd/>
                      <a:tailEnd/>
                    </a:ln>
                  </pic:spPr>
                </pic:pic>
              </a:graphicData>
            </a:graphic>
          </wp:inline>
        </w:drawing>
      </w:r>
    </w:p>
    <w:p w:rsidR="00416132" w:rsidRPr="00880740" w:rsidRDefault="00416132" w:rsidP="00880740">
      <w:pPr>
        <w:jc w:val="center"/>
        <w:rPr>
          <w:b/>
          <w:bCs/>
          <w:sz w:val="28"/>
          <w:szCs w:val="28"/>
        </w:rPr>
      </w:pPr>
      <w:r w:rsidRPr="00BF22A7">
        <w:rPr>
          <w:rFonts w:ascii="Times New Roman" w:eastAsia="Times New Roman" w:hAnsi="Times New Roman" w:cs="Times New Roman"/>
          <w:b/>
          <w:bCs/>
          <w:spacing w:val="2"/>
          <w:sz w:val="28"/>
          <w:szCs w:val="28"/>
          <w:lang w:eastAsia="ru-RU"/>
        </w:rPr>
        <w:t xml:space="preserve">ДУМА </w:t>
      </w:r>
      <w:r w:rsidR="00880740">
        <w:rPr>
          <w:rFonts w:ascii="Times New Roman" w:eastAsia="Times New Roman" w:hAnsi="Times New Roman" w:cs="Times New Roman"/>
          <w:b/>
          <w:bCs/>
          <w:spacing w:val="2"/>
          <w:sz w:val="28"/>
          <w:szCs w:val="28"/>
          <w:lang w:eastAsia="ru-RU"/>
        </w:rPr>
        <w:t>ШЕГАРСКОГО</w:t>
      </w:r>
      <w:r w:rsidRPr="00BF22A7">
        <w:rPr>
          <w:rFonts w:ascii="Times New Roman" w:eastAsia="Times New Roman" w:hAnsi="Times New Roman" w:cs="Times New Roman"/>
          <w:b/>
          <w:bCs/>
          <w:spacing w:val="2"/>
          <w:sz w:val="28"/>
          <w:szCs w:val="28"/>
          <w:lang w:eastAsia="ru-RU"/>
        </w:rPr>
        <w:t xml:space="preserve"> РАЙОНА</w:t>
      </w:r>
    </w:p>
    <w:p w:rsidR="00416132" w:rsidRPr="00D814E4" w:rsidRDefault="00416132" w:rsidP="00416132">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416132">
        <w:rPr>
          <w:rFonts w:ascii="Times New Roman" w:eastAsia="Times New Roman" w:hAnsi="Times New Roman" w:cs="Times New Roman"/>
          <w:b/>
          <w:bCs/>
          <w:spacing w:val="2"/>
          <w:sz w:val="28"/>
          <w:szCs w:val="28"/>
          <w:lang w:eastAsia="ru-RU"/>
        </w:rPr>
        <w:br/>
      </w:r>
      <w:r w:rsidR="00D814E4" w:rsidRPr="00D814E4">
        <w:rPr>
          <w:rFonts w:ascii="Times New Roman" w:hAnsi="Times New Roman" w:cs="Times New Roman"/>
          <w:color w:val="000000"/>
          <w:spacing w:val="4"/>
          <w:sz w:val="28"/>
          <w:szCs w:val="28"/>
        </w:rPr>
        <w:t>комисси</w:t>
      </w:r>
      <w:r w:rsidR="00D814E4">
        <w:rPr>
          <w:rFonts w:ascii="Times New Roman" w:hAnsi="Times New Roman" w:cs="Times New Roman"/>
          <w:color w:val="000000"/>
          <w:spacing w:val="4"/>
          <w:sz w:val="28"/>
          <w:szCs w:val="28"/>
        </w:rPr>
        <w:t>я</w:t>
      </w:r>
      <w:r w:rsidR="00D814E4" w:rsidRPr="00D814E4">
        <w:rPr>
          <w:rFonts w:ascii="Times New Roman" w:hAnsi="Times New Roman" w:cs="Times New Roman"/>
          <w:color w:val="000000"/>
          <w:spacing w:val="4"/>
          <w:sz w:val="28"/>
          <w:szCs w:val="28"/>
        </w:rPr>
        <w:t xml:space="preserve"> по проведению антикоррупционной экспертизы нормативных правовых актов и проектов нормативных правовых актов Думы </w:t>
      </w:r>
      <w:r w:rsidR="00880740">
        <w:rPr>
          <w:rFonts w:ascii="Times New Roman" w:hAnsi="Times New Roman" w:cs="Times New Roman"/>
          <w:color w:val="000000"/>
          <w:spacing w:val="4"/>
          <w:sz w:val="28"/>
          <w:szCs w:val="28"/>
        </w:rPr>
        <w:t>Шегарского</w:t>
      </w:r>
      <w:r w:rsidR="00D814E4" w:rsidRPr="00D814E4">
        <w:rPr>
          <w:rFonts w:ascii="Times New Roman" w:hAnsi="Times New Roman" w:cs="Times New Roman"/>
          <w:color w:val="000000"/>
          <w:spacing w:val="4"/>
          <w:sz w:val="28"/>
          <w:szCs w:val="28"/>
        </w:rPr>
        <w:t xml:space="preserve"> района</w:t>
      </w:r>
    </w:p>
    <w:p w:rsidR="002412F8" w:rsidRPr="002412F8" w:rsidRDefault="002412F8" w:rsidP="002412F8">
      <w:pPr>
        <w:pBdr>
          <w:top w:val="single" w:sz="12" w:space="1" w:color="auto"/>
          <w:bottom w:val="single" w:sz="12" w:space="1" w:color="auto"/>
        </w:pBdr>
        <w:shd w:val="clear" w:color="auto" w:fill="FFFFFF"/>
        <w:spacing w:after="0" w:line="240" w:lineRule="auto"/>
        <w:jc w:val="center"/>
        <w:textAlignment w:val="baseline"/>
        <w:rPr>
          <w:rFonts w:ascii="Times New Roman" w:eastAsia="Times New Roman" w:hAnsi="Times New Roman" w:cs="Times New Roman"/>
          <w:spacing w:val="2"/>
          <w:sz w:val="4"/>
          <w:szCs w:val="4"/>
          <w:lang w:eastAsia="ru-RU"/>
        </w:rPr>
      </w:pPr>
    </w:p>
    <w:p w:rsidR="00A66D47" w:rsidRDefault="00A66D47" w:rsidP="00A66D47">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p>
    <w:p w:rsidR="00A66D47" w:rsidRDefault="00A66D47" w:rsidP="00A66D47">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6206E2">
        <w:rPr>
          <w:rFonts w:ascii="Times New Roman" w:eastAsia="Times New Roman" w:hAnsi="Times New Roman" w:cs="Times New Roman"/>
          <w:spacing w:val="2"/>
          <w:sz w:val="24"/>
          <w:szCs w:val="24"/>
          <w:lang w:eastAsia="ru-RU"/>
        </w:rPr>
        <w:t xml:space="preserve">с. </w:t>
      </w:r>
      <w:r>
        <w:rPr>
          <w:rFonts w:ascii="Times New Roman" w:eastAsia="Times New Roman" w:hAnsi="Times New Roman" w:cs="Times New Roman"/>
          <w:spacing w:val="2"/>
          <w:sz w:val="24"/>
          <w:szCs w:val="24"/>
          <w:lang w:eastAsia="ru-RU"/>
        </w:rPr>
        <w:t>Мельниково</w:t>
      </w:r>
      <w:r>
        <w:rPr>
          <w:rFonts w:ascii="Times New Roman" w:eastAsia="Times New Roman" w:hAnsi="Times New Roman" w:cs="Times New Roman"/>
          <w:spacing w:val="2"/>
          <w:sz w:val="28"/>
          <w:szCs w:val="28"/>
          <w:lang w:eastAsia="ru-RU"/>
        </w:rPr>
        <w:t xml:space="preserve">                                                                                                         </w:t>
      </w:r>
    </w:p>
    <w:p w:rsidR="00A66D47" w:rsidRDefault="00A66D47" w:rsidP="00A66D47">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810D1E">
        <w:rPr>
          <w:rFonts w:ascii="Times New Roman" w:eastAsia="Times New Roman" w:hAnsi="Times New Roman" w:cs="Times New Roman"/>
          <w:spacing w:val="2"/>
          <w:sz w:val="28"/>
          <w:szCs w:val="28"/>
          <w:lang w:eastAsia="ru-RU"/>
        </w:rPr>
        <w:t>06</w:t>
      </w:r>
      <w:r>
        <w:rPr>
          <w:rFonts w:ascii="Times New Roman" w:eastAsia="Times New Roman" w:hAnsi="Times New Roman" w:cs="Times New Roman"/>
          <w:spacing w:val="2"/>
          <w:sz w:val="28"/>
          <w:szCs w:val="28"/>
          <w:lang w:eastAsia="ru-RU"/>
        </w:rPr>
        <w:t>.</w:t>
      </w:r>
      <w:r w:rsidR="00810D1E">
        <w:rPr>
          <w:rFonts w:ascii="Times New Roman" w:eastAsia="Times New Roman" w:hAnsi="Times New Roman" w:cs="Times New Roman"/>
          <w:spacing w:val="2"/>
          <w:sz w:val="28"/>
          <w:szCs w:val="28"/>
          <w:lang w:eastAsia="ru-RU"/>
        </w:rPr>
        <w:t>12</w:t>
      </w:r>
      <w:r w:rsidR="00B3472E">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202</w:t>
      </w:r>
      <w:r w:rsidR="00DC3080">
        <w:rPr>
          <w:rFonts w:ascii="Times New Roman" w:eastAsia="Times New Roman" w:hAnsi="Times New Roman" w:cs="Times New Roman"/>
          <w:spacing w:val="2"/>
          <w:sz w:val="28"/>
          <w:szCs w:val="28"/>
          <w:lang w:eastAsia="ru-RU"/>
        </w:rPr>
        <w:t>1</w:t>
      </w:r>
      <w:r>
        <w:rPr>
          <w:rFonts w:ascii="Times New Roman" w:eastAsia="Times New Roman" w:hAnsi="Times New Roman" w:cs="Times New Roman"/>
          <w:spacing w:val="2"/>
          <w:sz w:val="28"/>
          <w:szCs w:val="28"/>
          <w:lang w:eastAsia="ru-RU"/>
        </w:rPr>
        <w:t xml:space="preserve"> г.</w:t>
      </w:r>
    </w:p>
    <w:p w:rsidR="00A66D47" w:rsidRPr="001867E4" w:rsidRDefault="00A66D47" w:rsidP="00A66D47">
      <w:pPr>
        <w:shd w:val="clear" w:color="auto" w:fill="FFFFFF"/>
        <w:tabs>
          <w:tab w:val="left" w:pos="8560"/>
        </w:tabs>
        <w:spacing w:after="0" w:line="240" w:lineRule="auto"/>
        <w:jc w:val="both"/>
        <w:textAlignment w:val="baseline"/>
        <w:rPr>
          <w:rFonts w:ascii="Times New Roman" w:eastAsia="Times New Roman" w:hAnsi="Times New Roman" w:cs="Times New Roman"/>
          <w:i/>
          <w:spacing w:val="2"/>
          <w:sz w:val="20"/>
          <w:szCs w:val="20"/>
          <w:lang w:eastAsia="ru-RU"/>
        </w:rPr>
      </w:pPr>
      <w:r w:rsidRPr="001867E4">
        <w:rPr>
          <w:rFonts w:ascii="Times New Roman" w:eastAsia="Times New Roman" w:hAnsi="Times New Roman" w:cs="Times New Roman"/>
          <w:i/>
          <w:spacing w:val="2"/>
          <w:sz w:val="20"/>
          <w:szCs w:val="20"/>
          <w:lang w:eastAsia="ru-RU"/>
        </w:rPr>
        <w:tab/>
      </w:r>
      <w:r>
        <w:rPr>
          <w:rFonts w:ascii="Times New Roman" w:eastAsia="Times New Roman" w:hAnsi="Times New Roman" w:cs="Times New Roman"/>
          <w:i/>
          <w:spacing w:val="2"/>
          <w:sz w:val="20"/>
          <w:szCs w:val="20"/>
          <w:lang w:eastAsia="ru-RU"/>
        </w:rPr>
        <w:t xml:space="preserve">   </w:t>
      </w:r>
      <w:r w:rsidRPr="001867E4">
        <w:rPr>
          <w:rFonts w:ascii="Times New Roman" w:eastAsia="Times New Roman" w:hAnsi="Times New Roman" w:cs="Times New Roman"/>
          <w:i/>
          <w:spacing w:val="2"/>
          <w:sz w:val="20"/>
          <w:szCs w:val="20"/>
          <w:lang w:eastAsia="ru-RU"/>
        </w:rPr>
        <w:t>дата</w:t>
      </w:r>
    </w:p>
    <w:p w:rsidR="001867E4" w:rsidRDefault="001867E4" w:rsidP="001867E4">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EB0C5B" w:rsidRPr="00810D1E" w:rsidRDefault="00416132" w:rsidP="00810D1E">
      <w:pPr>
        <w:pStyle w:val="a8"/>
        <w:spacing w:after="0" w:line="240" w:lineRule="auto"/>
        <w:jc w:val="center"/>
        <w:rPr>
          <w:rStyle w:val="ac"/>
          <w:rFonts w:ascii="Times New Roman" w:hAnsi="Times New Roman" w:cs="Times New Roman"/>
          <w:b w:val="0"/>
          <w:bCs w:val="0"/>
          <w:iCs/>
          <w:color w:val="000000" w:themeColor="text1"/>
        </w:rPr>
      </w:pPr>
      <w:r w:rsidRPr="00810D1E">
        <w:rPr>
          <w:rStyle w:val="ac"/>
          <w:rFonts w:ascii="Times New Roman" w:hAnsi="Times New Roman" w:cs="Times New Roman"/>
          <w:b w:val="0"/>
          <w:bCs w:val="0"/>
          <w:iCs/>
          <w:color w:val="000000" w:themeColor="text1"/>
        </w:rPr>
        <w:t>ЗАКЛЮЧЕНИЕ</w:t>
      </w:r>
      <w:r w:rsidR="008E12D2" w:rsidRPr="00810D1E">
        <w:rPr>
          <w:rStyle w:val="ac"/>
          <w:rFonts w:ascii="Times New Roman" w:hAnsi="Times New Roman" w:cs="Times New Roman"/>
          <w:b w:val="0"/>
          <w:bCs w:val="0"/>
          <w:iCs/>
          <w:color w:val="000000" w:themeColor="text1"/>
        </w:rPr>
        <w:t xml:space="preserve"> </w:t>
      </w:r>
      <w:r w:rsidRPr="00810D1E">
        <w:rPr>
          <w:rStyle w:val="ac"/>
          <w:rFonts w:ascii="Times New Roman" w:hAnsi="Times New Roman" w:cs="Times New Roman"/>
          <w:b w:val="0"/>
          <w:bCs w:val="0"/>
          <w:iCs/>
          <w:color w:val="000000" w:themeColor="text1"/>
        </w:rPr>
        <w:br/>
        <w:t xml:space="preserve">по результатам проведения </w:t>
      </w:r>
      <w:proofErr w:type="spellStart"/>
      <w:r w:rsidRPr="00810D1E">
        <w:rPr>
          <w:rStyle w:val="ac"/>
          <w:rFonts w:ascii="Times New Roman" w:hAnsi="Times New Roman" w:cs="Times New Roman"/>
          <w:b w:val="0"/>
          <w:bCs w:val="0"/>
          <w:iCs/>
          <w:color w:val="000000" w:themeColor="text1"/>
        </w:rPr>
        <w:t>антикоррупционной</w:t>
      </w:r>
      <w:proofErr w:type="spellEnd"/>
      <w:r w:rsidRPr="00810D1E">
        <w:rPr>
          <w:rStyle w:val="ac"/>
          <w:rFonts w:ascii="Times New Roman" w:hAnsi="Times New Roman" w:cs="Times New Roman"/>
          <w:b w:val="0"/>
          <w:bCs w:val="0"/>
          <w:iCs/>
          <w:color w:val="000000" w:themeColor="text1"/>
        </w:rPr>
        <w:t xml:space="preserve"> экспертизы</w:t>
      </w:r>
      <w:r w:rsidR="00FF1C3E" w:rsidRPr="00810D1E">
        <w:rPr>
          <w:rStyle w:val="ac"/>
          <w:rFonts w:ascii="Times New Roman" w:hAnsi="Times New Roman" w:cs="Times New Roman"/>
          <w:b w:val="0"/>
          <w:bCs w:val="0"/>
          <w:iCs/>
          <w:color w:val="000000" w:themeColor="text1"/>
        </w:rPr>
        <w:t xml:space="preserve"> на</w:t>
      </w:r>
      <w:r w:rsidR="00047178" w:rsidRPr="00810D1E">
        <w:rPr>
          <w:rStyle w:val="ac"/>
          <w:rFonts w:ascii="Times New Roman" w:hAnsi="Times New Roman" w:cs="Times New Roman"/>
          <w:b w:val="0"/>
          <w:bCs w:val="0"/>
          <w:iCs/>
          <w:color w:val="000000" w:themeColor="text1"/>
        </w:rPr>
        <w:t xml:space="preserve">  </w:t>
      </w:r>
      <w:r w:rsidR="00FF1C3E" w:rsidRPr="00810D1E">
        <w:rPr>
          <w:rStyle w:val="ac"/>
          <w:rFonts w:ascii="Times New Roman" w:hAnsi="Times New Roman" w:cs="Times New Roman"/>
          <w:b w:val="0"/>
          <w:bCs w:val="0"/>
          <w:iCs/>
          <w:color w:val="000000" w:themeColor="text1"/>
        </w:rPr>
        <w:t>проект</w:t>
      </w:r>
    </w:p>
    <w:p w:rsidR="00810D1E" w:rsidRPr="00810D1E" w:rsidRDefault="001D2D2B" w:rsidP="00810D1E">
      <w:pPr>
        <w:pStyle w:val="a8"/>
        <w:spacing w:after="0" w:line="240" w:lineRule="auto"/>
        <w:jc w:val="center"/>
        <w:rPr>
          <w:b/>
          <w:color w:val="000000" w:themeColor="text1"/>
        </w:rPr>
      </w:pPr>
      <w:r w:rsidRPr="00810D1E">
        <w:rPr>
          <w:rStyle w:val="ac"/>
          <w:rFonts w:ascii="Times New Roman" w:hAnsi="Times New Roman" w:cs="Times New Roman"/>
          <w:b w:val="0"/>
          <w:bCs w:val="0"/>
          <w:iCs/>
          <w:color w:val="000000" w:themeColor="text1"/>
        </w:rPr>
        <w:t xml:space="preserve">решения Думы </w:t>
      </w:r>
      <w:r w:rsidR="00880740" w:rsidRPr="00810D1E">
        <w:rPr>
          <w:rStyle w:val="ac"/>
          <w:rFonts w:ascii="Times New Roman" w:hAnsi="Times New Roman" w:cs="Times New Roman"/>
          <w:b w:val="0"/>
          <w:bCs w:val="0"/>
          <w:iCs/>
          <w:color w:val="000000" w:themeColor="text1"/>
        </w:rPr>
        <w:t>Шегарского</w:t>
      </w:r>
      <w:r w:rsidRPr="00810D1E">
        <w:rPr>
          <w:rStyle w:val="ac"/>
          <w:rFonts w:ascii="Times New Roman" w:hAnsi="Times New Roman" w:cs="Times New Roman"/>
          <w:b w:val="0"/>
          <w:bCs w:val="0"/>
          <w:iCs/>
          <w:color w:val="000000" w:themeColor="text1"/>
        </w:rPr>
        <w:t xml:space="preserve"> </w:t>
      </w:r>
      <w:r w:rsidR="00810D1E">
        <w:rPr>
          <w:rStyle w:val="ac"/>
          <w:rFonts w:ascii="Times New Roman" w:hAnsi="Times New Roman" w:cs="Times New Roman"/>
          <w:b w:val="0"/>
          <w:bCs w:val="0"/>
          <w:iCs/>
          <w:color w:val="000000" w:themeColor="text1"/>
        </w:rPr>
        <w:t>«</w:t>
      </w:r>
      <w:r w:rsidR="00810D1E" w:rsidRPr="00810D1E">
        <w:rPr>
          <w:b/>
          <w:color w:val="000000" w:themeColor="text1"/>
        </w:rPr>
        <w:t>О внесении изменений в решение Думы Шегарского района от 15.12.2020 г. № 22  «О    районном   бюджете муниципального образования «Шегарский район» на 2021 год и плановый период 2022 и 2023 годов»</w:t>
      </w:r>
    </w:p>
    <w:p w:rsidR="00961EE6" w:rsidRPr="00B3472E" w:rsidRDefault="00961EE6" w:rsidP="00810D1E">
      <w:pPr>
        <w:pStyle w:val="a8"/>
        <w:spacing w:after="0" w:line="240" w:lineRule="auto"/>
        <w:jc w:val="center"/>
        <w:rPr>
          <w:b/>
          <w:color w:val="auto"/>
        </w:rPr>
      </w:pPr>
    </w:p>
    <w:p w:rsidR="00A66D47" w:rsidRPr="00B43B7B" w:rsidRDefault="009D786C" w:rsidP="003A7D6F">
      <w:pPr>
        <w:spacing w:after="0"/>
        <w:jc w:val="both"/>
      </w:pPr>
      <w:r>
        <w:rPr>
          <w:spacing w:val="2"/>
          <w:sz w:val="28"/>
          <w:szCs w:val="28"/>
        </w:rPr>
        <w:tab/>
      </w:r>
    </w:p>
    <w:p w:rsidR="00375A45" w:rsidRPr="006206E2" w:rsidRDefault="00277347" w:rsidP="006C7D4A">
      <w:pPr>
        <w:shd w:val="clear" w:color="auto" w:fill="FFFFFF"/>
        <w:spacing w:after="0" w:line="240" w:lineRule="auto"/>
        <w:ind w:right="40" w:firstLine="708"/>
        <w:jc w:val="both"/>
        <w:rPr>
          <w:rFonts w:ascii="Times New Roman" w:hAnsi="Times New Roman" w:cs="Times New Roman"/>
          <w:color w:val="000000"/>
          <w:sz w:val="24"/>
          <w:szCs w:val="24"/>
        </w:rPr>
      </w:pPr>
      <w:proofErr w:type="gramStart"/>
      <w:r w:rsidRPr="006206E2">
        <w:rPr>
          <w:rFonts w:ascii="Times New Roman" w:hAnsi="Times New Roman" w:cs="Times New Roman"/>
          <w:color w:val="000000"/>
          <w:sz w:val="24"/>
          <w:szCs w:val="24"/>
        </w:rPr>
        <w:t>Комисси</w:t>
      </w:r>
      <w:r w:rsidR="00375A45" w:rsidRPr="006206E2">
        <w:rPr>
          <w:rFonts w:ascii="Times New Roman" w:hAnsi="Times New Roman" w:cs="Times New Roman"/>
          <w:color w:val="000000"/>
          <w:sz w:val="24"/>
          <w:szCs w:val="24"/>
        </w:rPr>
        <w:t>ей</w:t>
      </w:r>
      <w:r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по проведению антикоррупционной экспертизы нормативных правовых актов </w:t>
      </w:r>
      <w:r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и проектов нормативных правовых актов Думы </w:t>
      </w:r>
      <w:r w:rsidR="00880740">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утвержденной решением Думы </w:t>
      </w:r>
      <w:r w:rsidR="00880740">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от </w:t>
      </w:r>
      <w:r w:rsidR="00AE2E54">
        <w:rPr>
          <w:rFonts w:ascii="Times New Roman" w:hAnsi="Times New Roman" w:cs="Times New Roman"/>
          <w:color w:val="000000"/>
          <w:sz w:val="24"/>
          <w:szCs w:val="24"/>
        </w:rPr>
        <w:t>17</w:t>
      </w:r>
      <w:r w:rsidR="002017AE" w:rsidRPr="006206E2">
        <w:rPr>
          <w:rFonts w:ascii="Times New Roman" w:hAnsi="Times New Roman" w:cs="Times New Roman"/>
          <w:color w:val="000000"/>
          <w:sz w:val="24"/>
          <w:szCs w:val="24"/>
        </w:rPr>
        <w:t xml:space="preserve"> </w:t>
      </w:r>
      <w:r w:rsidR="00AE2E54">
        <w:rPr>
          <w:rFonts w:ascii="Times New Roman" w:hAnsi="Times New Roman" w:cs="Times New Roman"/>
          <w:color w:val="000000"/>
          <w:sz w:val="24"/>
          <w:szCs w:val="24"/>
        </w:rPr>
        <w:t>ноября</w:t>
      </w:r>
      <w:r w:rsidR="002017AE" w:rsidRPr="006206E2">
        <w:rPr>
          <w:rFonts w:ascii="Times New Roman" w:hAnsi="Times New Roman" w:cs="Times New Roman"/>
          <w:color w:val="000000"/>
          <w:sz w:val="24"/>
          <w:szCs w:val="24"/>
        </w:rPr>
        <w:t xml:space="preserve"> 20</w:t>
      </w:r>
      <w:r w:rsidR="00AE2E54">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xml:space="preserve"> года № </w:t>
      </w:r>
      <w:r w:rsidR="00AE2E54">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xml:space="preserve">, в соответствии с частью 4 статьи 3 Федерального закона от </w:t>
      </w:r>
      <w:r w:rsidR="00880740">
        <w:rPr>
          <w:rFonts w:ascii="Times New Roman" w:hAnsi="Times New Roman" w:cs="Times New Roman"/>
          <w:color w:val="000000"/>
          <w:sz w:val="24"/>
          <w:szCs w:val="24"/>
        </w:rPr>
        <w:t>17</w:t>
      </w:r>
      <w:r w:rsidR="002017AE" w:rsidRPr="006206E2">
        <w:rPr>
          <w:rFonts w:ascii="Times New Roman" w:hAnsi="Times New Roman" w:cs="Times New Roman"/>
          <w:color w:val="000000"/>
          <w:sz w:val="24"/>
          <w:szCs w:val="24"/>
        </w:rPr>
        <w:t xml:space="preserve"> 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w:t>
      </w:r>
      <w:proofErr w:type="gramEnd"/>
      <w:r w:rsidR="002017AE" w:rsidRPr="006206E2">
        <w:rPr>
          <w:rFonts w:ascii="Times New Roman" w:hAnsi="Times New Roman" w:cs="Times New Roman"/>
          <w:color w:val="000000"/>
          <w:sz w:val="24"/>
          <w:szCs w:val="24"/>
        </w:rPr>
        <w:t xml:space="preserve"> </w:t>
      </w:r>
      <w:proofErr w:type="gramStart"/>
      <w:r w:rsidR="002017AE" w:rsidRPr="006206E2">
        <w:rPr>
          <w:rFonts w:ascii="Times New Roman" w:hAnsi="Times New Roman" w:cs="Times New Roman"/>
          <w:color w:val="000000"/>
          <w:sz w:val="24"/>
          <w:szCs w:val="24"/>
        </w:rPr>
        <w:t>2008 года № 27</w:t>
      </w:r>
      <w:r w:rsidR="00A338FD" w:rsidRPr="006206E2">
        <w:rPr>
          <w:rFonts w:ascii="Times New Roman" w:hAnsi="Times New Roman" w:cs="Times New Roman"/>
          <w:color w:val="000000"/>
          <w:sz w:val="24"/>
          <w:szCs w:val="24"/>
        </w:rPr>
        <w:t>3 «О противодействии коррупции», Методике проведения антикоррупционной экспертизы нормативных пр</w:t>
      </w:r>
      <w:r w:rsidR="00880740">
        <w:rPr>
          <w:rFonts w:ascii="Times New Roman" w:hAnsi="Times New Roman" w:cs="Times New Roman"/>
          <w:color w:val="000000"/>
          <w:sz w:val="24"/>
          <w:szCs w:val="24"/>
        </w:rPr>
        <w:t>ав</w:t>
      </w:r>
      <w:r w:rsidR="00A338FD" w:rsidRPr="006206E2">
        <w:rPr>
          <w:rFonts w:ascii="Times New Roman" w:hAnsi="Times New Roman" w:cs="Times New Roman"/>
          <w:color w:val="000000"/>
          <w:sz w:val="24"/>
          <w:szCs w:val="24"/>
        </w:rPr>
        <w:t xml:space="preserve">овых актов и проектов нормативных правовых актов, утвержденной Постановлением Правительства Российской Федерации от 26 февраля 2010 года № 96, Положения об антикоррупционной </w:t>
      </w:r>
      <w:r w:rsidR="008E12D2" w:rsidRPr="006206E2">
        <w:rPr>
          <w:rFonts w:ascii="Times New Roman" w:eastAsia="Times New Roman" w:hAnsi="Times New Roman" w:cs="Times New Roman"/>
          <w:sz w:val="24"/>
          <w:szCs w:val="24"/>
        </w:rPr>
        <w:t xml:space="preserve">экспертизе </w:t>
      </w:r>
      <w:r w:rsidR="008E12D2" w:rsidRPr="006206E2">
        <w:rPr>
          <w:rFonts w:ascii="Times New Roman" w:eastAsia="Times New Roman" w:hAnsi="Times New Roman" w:cs="Times New Roman"/>
          <w:spacing w:val="-1"/>
          <w:sz w:val="24"/>
          <w:szCs w:val="24"/>
        </w:rPr>
        <w:t xml:space="preserve">нормативных правовых актов и проектов нормативных правовых актов </w:t>
      </w:r>
      <w:r w:rsidR="008E12D2" w:rsidRPr="006206E2">
        <w:rPr>
          <w:rFonts w:ascii="Times New Roman" w:eastAsia="Times New Roman" w:hAnsi="Times New Roman" w:cs="Times New Roman"/>
          <w:sz w:val="24"/>
          <w:szCs w:val="24"/>
        </w:rPr>
        <w:t xml:space="preserve">Думы </w:t>
      </w:r>
      <w:r w:rsidR="00880740">
        <w:rPr>
          <w:rFonts w:ascii="Times New Roman" w:eastAsia="Times New Roman" w:hAnsi="Times New Roman" w:cs="Times New Roman"/>
          <w:sz w:val="24"/>
          <w:szCs w:val="24"/>
        </w:rPr>
        <w:t>Шегарского</w:t>
      </w:r>
      <w:r w:rsidR="008E12D2" w:rsidRPr="006206E2">
        <w:rPr>
          <w:rFonts w:ascii="Times New Roman" w:eastAsia="Times New Roman" w:hAnsi="Times New Roman" w:cs="Times New Roman"/>
          <w:sz w:val="24"/>
          <w:szCs w:val="24"/>
        </w:rPr>
        <w:t xml:space="preserve"> района</w:t>
      </w:r>
      <w:r w:rsidR="008E12D2" w:rsidRPr="006206E2">
        <w:rPr>
          <w:rFonts w:ascii="Times New Roman" w:hAnsi="Times New Roman" w:cs="Times New Roman"/>
          <w:color w:val="000000"/>
          <w:sz w:val="24"/>
          <w:szCs w:val="24"/>
        </w:rPr>
        <w:t xml:space="preserve">, утвержденным решением Думы </w:t>
      </w:r>
      <w:r w:rsidR="00880740">
        <w:rPr>
          <w:rFonts w:ascii="Times New Roman" w:hAnsi="Times New Roman" w:cs="Times New Roman"/>
          <w:color w:val="000000"/>
          <w:sz w:val="24"/>
          <w:szCs w:val="24"/>
        </w:rPr>
        <w:t>Шегарского</w:t>
      </w:r>
      <w:r w:rsidR="008E12D2" w:rsidRPr="006206E2">
        <w:rPr>
          <w:rFonts w:ascii="Times New Roman" w:hAnsi="Times New Roman" w:cs="Times New Roman"/>
          <w:color w:val="000000"/>
          <w:sz w:val="24"/>
          <w:szCs w:val="24"/>
        </w:rPr>
        <w:t xml:space="preserve"> района от 1</w:t>
      </w:r>
      <w:r w:rsidR="00880740">
        <w:rPr>
          <w:rFonts w:ascii="Times New Roman" w:hAnsi="Times New Roman" w:cs="Times New Roman"/>
          <w:color w:val="000000"/>
          <w:sz w:val="24"/>
          <w:szCs w:val="24"/>
        </w:rPr>
        <w:t>2</w:t>
      </w:r>
      <w:r w:rsidR="00132AB5" w:rsidRPr="006206E2">
        <w:rPr>
          <w:rFonts w:ascii="Times New Roman" w:hAnsi="Times New Roman" w:cs="Times New Roman"/>
          <w:color w:val="000000"/>
          <w:sz w:val="24"/>
          <w:szCs w:val="24"/>
        </w:rPr>
        <w:t xml:space="preserve"> </w:t>
      </w:r>
      <w:r w:rsidR="00880740">
        <w:rPr>
          <w:rFonts w:ascii="Times New Roman" w:hAnsi="Times New Roman" w:cs="Times New Roman"/>
          <w:color w:val="000000"/>
          <w:sz w:val="24"/>
          <w:szCs w:val="24"/>
        </w:rPr>
        <w:t>мая</w:t>
      </w:r>
      <w:r w:rsidR="00132AB5" w:rsidRPr="006206E2">
        <w:rPr>
          <w:rFonts w:ascii="Times New Roman" w:hAnsi="Times New Roman" w:cs="Times New Roman"/>
          <w:color w:val="000000"/>
          <w:sz w:val="24"/>
          <w:szCs w:val="24"/>
        </w:rPr>
        <w:t xml:space="preserve"> </w:t>
      </w:r>
      <w:r w:rsidR="008E12D2" w:rsidRPr="006206E2">
        <w:rPr>
          <w:rFonts w:ascii="Times New Roman" w:hAnsi="Times New Roman" w:cs="Times New Roman"/>
          <w:color w:val="000000"/>
          <w:sz w:val="24"/>
          <w:szCs w:val="24"/>
        </w:rPr>
        <w:t>201</w:t>
      </w:r>
      <w:r w:rsidR="00880740">
        <w:rPr>
          <w:rFonts w:ascii="Times New Roman" w:hAnsi="Times New Roman" w:cs="Times New Roman"/>
          <w:color w:val="000000"/>
          <w:sz w:val="24"/>
          <w:szCs w:val="24"/>
        </w:rPr>
        <w:t>5</w:t>
      </w:r>
      <w:r w:rsidR="00132AB5" w:rsidRPr="006206E2">
        <w:rPr>
          <w:rFonts w:ascii="Times New Roman" w:hAnsi="Times New Roman" w:cs="Times New Roman"/>
          <w:color w:val="000000"/>
          <w:sz w:val="24"/>
          <w:szCs w:val="24"/>
        </w:rPr>
        <w:t xml:space="preserve"> года</w:t>
      </w:r>
      <w:r w:rsidR="008E12D2" w:rsidRPr="006206E2">
        <w:rPr>
          <w:rFonts w:ascii="Times New Roman" w:hAnsi="Times New Roman" w:cs="Times New Roman"/>
          <w:color w:val="000000"/>
          <w:sz w:val="24"/>
          <w:szCs w:val="24"/>
        </w:rPr>
        <w:t xml:space="preserve"> № </w:t>
      </w:r>
      <w:r w:rsidR="00880740">
        <w:rPr>
          <w:rFonts w:ascii="Times New Roman" w:hAnsi="Times New Roman" w:cs="Times New Roman"/>
          <w:color w:val="000000"/>
          <w:sz w:val="24"/>
          <w:szCs w:val="24"/>
        </w:rPr>
        <w:t>399,</w:t>
      </w:r>
      <w:r w:rsidR="008E12D2" w:rsidRPr="006206E2">
        <w:rPr>
          <w:rFonts w:ascii="Times New Roman" w:hAnsi="Times New Roman" w:cs="Times New Roman"/>
          <w:color w:val="000000"/>
          <w:sz w:val="24"/>
          <w:szCs w:val="24"/>
        </w:rPr>
        <w:t> </w:t>
      </w:r>
      <w:r w:rsidRPr="006206E2">
        <w:rPr>
          <w:rFonts w:ascii="Times New Roman" w:hAnsi="Times New Roman" w:cs="Times New Roman"/>
          <w:color w:val="000000"/>
          <w:sz w:val="24"/>
          <w:szCs w:val="24"/>
        </w:rPr>
        <w:t xml:space="preserve"> </w:t>
      </w:r>
      <w:proofErr w:type="gramEnd"/>
    </w:p>
    <w:p w:rsidR="00810D1E" w:rsidRPr="00810D1E" w:rsidRDefault="008E12D2" w:rsidP="00810D1E">
      <w:pPr>
        <w:pStyle w:val="a8"/>
        <w:spacing w:after="0" w:line="240" w:lineRule="auto"/>
        <w:jc w:val="both"/>
        <w:rPr>
          <w:b/>
          <w:color w:val="000000" w:themeColor="text1"/>
        </w:rPr>
      </w:pPr>
      <w:r w:rsidRPr="003A7D6F">
        <w:rPr>
          <w:b/>
          <w:color w:val="auto"/>
        </w:rPr>
        <w:t xml:space="preserve">проведена </w:t>
      </w:r>
      <w:proofErr w:type="spellStart"/>
      <w:r w:rsidRPr="003A7D6F">
        <w:rPr>
          <w:b/>
          <w:color w:val="auto"/>
        </w:rPr>
        <w:t>антикоррупционная</w:t>
      </w:r>
      <w:proofErr w:type="spellEnd"/>
      <w:r w:rsidRPr="003A7D6F">
        <w:rPr>
          <w:b/>
          <w:color w:val="auto"/>
        </w:rPr>
        <w:t xml:space="preserve"> экспертиза</w:t>
      </w:r>
      <w:r w:rsidR="000E070C" w:rsidRPr="003A7D6F">
        <w:rPr>
          <w:b/>
          <w:color w:val="auto"/>
        </w:rPr>
        <w:t xml:space="preserve"> проекта</w:t>
      </w:r>
      <w:r w:rsidRPr="003A7D6F">
        <w:rPr>
          <w:b/>
          <w:color w:val="auto"/>
        </w:rPr>
        <w:t xml:space="preserve"> </w:t>
      </w:r>
      <w:r w:rsidR="00467A42" w:rsidRPr="003A7D6F">
        <w:rPr>
          <w:b/>
          <w:color w:val="auto"/>
        </w:rPr>
        <w:t>решения Думы Шегарского района</w:t>
      </w:r>
      <w:r w:rsidR="00504033" w:rsidRPr="003A7D6F">
        <w:rPr>
          <w:rFonts w:ascii="Times New Roman" w:hAnsi="Times New Roman" w:cs="Times New Roman"/>
          <w:b/>
          <w:color w:val="auto"/>
        </w:rPr>
        <w:t xml:space="preserve"> </w:t>
      </w:r>
      <w:r w:rsidR="00810D1E">
        <w:rPr>
          <w:rStyle w:val="ac"/>
          <w:rFonts w:ascii="Times New Roman" w:hAnsi="Times New Roman" w:cs="Times New Roman"/>
          <w:b w:val="0"/>
          <w:bCs w:val="0"/>
          <w:iCs/>
          <w:color w:val="000000" w:themeColor="text1"/>
        </w:rPr>
        <w:t>«</w:t>
      </w:r>
      <w:r w:rsidR="00810D1E" w:rsidRPr="00810D1E">
        <w:rPr>
          <w:b/>
          <w:color w:val="000000" w:themeColor="text1"/>
        </w:rPr>
        <w:t>О внесении изменений в решение Думы Шегарского райо</w:t>
      </w:r>
      <w:r w:rsidR="00810D1E">
        <w:rPr>
          <w:b/>
          <w:color w:val="000000" w:themeColor="text1"/>
        </w:rPr>
        <w:t xml:space="preserve">на от 15.12.2020 г. № 22 «О </w:t>
      </w:r>
      <w:r w:rsidR="00810D1E" w:rsidRPr="00810D1E">
        <w:rPr>
          <w:b/>
          <w:color w:val="000000" w:themeColor="text1"/>
        </w:rPr>
        <w:t>районном   бюджете муниципального образования «Шегарский район» на 2021 год и плановый период 2022 и 2023 годов»</w:t>
      </w:r>
    </w:p>
    <w:p w:rsidR="00AE2E54" w:rsidRPr="003A7D6F" w:rsidRDefault="00AE2E54" w:rsidP="003A7D6F">
      <w:pPr>
        <w:pStyle w:val="a8"/>
        <w:spacing w:after="0" w:line="240" w:lineRule="auto"/>
        <w:jc w:val="both"/>
        <w:rPr>
          <w:b/>
          <w:color w:val="auto"/>
        </w:rPr>
      </w:pPr>
    </w:p>
    <w:p w:rsidR="00A66D47" w:rsidRPr="00A66D47" w:rsidRDefault="00A66D47" w:rsidP="00B43B7B">
      <w:pPr>
        <w:pStyle w:val="a8"/>
        <w:spacing w:after="0" w:line="240" w:lineRule="auto"/>
        <w:jc w:val="both"/>
        <w:rPr>
          <w:rFonts w:ascii="Times New Roman" w:hAnsi="Times New Roman" w:cs="Times New Roman"/>
          <w:b/>
          <w:color w:val="auto"/>
        </w:rPr>
      </w:pPr>
    </w:p>
    <w:p w:rsidR="00AE1571" w:rsidRPr="00FF1C3E" w:rsidRDefault="00AB6E0F" w:rsidP="006C14AC">
      <w:pPr>
        <w:tabs>
          <w:tab w:val="left" w:pos="851"/>
        </w:tabs>
        <w:jc w:val="both"/>
        <w:rPr>
          <w:rFonts w:ascii="Times New Roman" w:hAnsi="Times New Roman" w:cs="Times New Roman"/>
          <w:spacing w:val="2"/>
          <w:sz w:val="24"/>
          <w:szCs w:val="24"/>
        </w:rPr>
      </w:pPr>
      <w:r>
        <w:rPr>
          <w:rFonts w:ascii="Times New Roman" w:hAnsi="Times New Roman" w:cs="Times New Roman"/>
          <w:b/>
          <w:sz w:val="24"/>
          <w:szCs w:val="24"/>
        </w:rPr>
        <w:t xml:space="preserve"> </w:t>
      </w:r>
      <w:r w:rsidR="008251AA" w:rsidRPr="00FF1C3E">
        <w:rPr>
          <w:color w:val="000000" w:themeColor="text1"/>
          <w:sz w:val="24"/>
          <w:szCs w:val="24"/>
        </w:rPr>
        <w:t xml:space="preserve"> </w:t>
      </w:r>
      <w:r w:rsidR="00047178" w:rsidRPr="00FF1C3E">
        <w:rPr>
          <w:color w:val="000000" w:themeColor="text1"/>
          <w:sz w:val="24"/>
          <w:szCs w:val="24"/>
        </w:rPr>
        <w:t xml:space="preserve"> </w:t>
      </w:r>
      <w:r w:rsidR="006C14AC" w:rsidRPr="00FF1C3E">
        <w:rPr>
          <w:color w:val="000000" w:themeColor="text1"/>
          <w:sz w:val="24"/>
          <w:szCs w:val="24"/>
        </w:rPr>
        <w:t>це</w:t>
      </w:r>
      <w:r w:rsidR="00712155" w:rsidRPr="00FF1C3E">
        <w:rPr>
          <w:rFonts w:ascii="Times New Roman" w:hAnsi="Times New Roman" w:cs="Times New Roman"/>
          <w:spacing w:val="2"/>
          <w:sz w:val="24"/>
          <w:szCs w:val="24"/>
        </w:rPr>
        <w:t>лью</w:t>
      </w:r>
      <w:r w:rsidR="00416132" w:rsidRPr="00FF1C3E">
        <w:rPr>
          <w:rFonts w:ascii="Times New Roman" w:hAnsi="Times New Roman" w:cs="Times New Roman"/>
          <w:spacing w:val="2"/>
          <w:sz w:val="24"/>
          <w:szCs w:val="24"/>
        </w:rPr>
        <w:t xml:space="preserve"> выявления в нем </w:t>
      </w:r>
      <w:proofErr w:type="spellStart"/>
      <w:r w:rsidR="00416132" w:rsidRPr="00FF1C3E">
        <w:rPr>
          <w:rFonts w:ascii="Times New Roman" w:hAnsi="Times New Roman" w:cs="Times New Roman"/>
          <w:spacing w:val="2"/>
          <w:sz w:val="24"/>
          <w:szCs w:val="24"/>
        </w:rPr>
        <w:t>коррупциогенных</w:t>
      </w:r>
      <w:proofErr w:type="spellEnd"/>
      <w:r w:rsidR="00416132" w:rsidRPr="00FF1C3E">
        <w:rPr>
          <w:rFonts w:ascii="Times New Roman" w:hAnsi="Times New Roman" w:cs="Times New Roman"/>
          <w:spacing w:val="2"/>
          <w:sz w:val="24"/>
          <w:szCs w:val="24"/>
        </w:rPr>
        <w:t xml:space="preserve"> факторов и их последующего устранения.</w:t>
      </w:r>
    </w:p>
    <w:p w:rsidR="00E1564A" w:rsidRPr="006206E2" w:rsidRDefault="00416132" w:rsidP="001D2D2B">
      <w:pPr>
        <w:shd w:val="clear" w:color="auto" w:fill="FFFFFF"/>
        <w:spacing w:after="0" w:line="315" w:lineRule="atLeast"/>
        <w:ind w:firstLine="708"/>
        <w:jc w:val="both"/>
        <w:textAlignment w:val="baseline"/>
        <w:rPr>
          <w:rFonts w:ascii="Times New Roman" w:eastAsia="Times New Roman" w:hAnsi="Times New Roman" w:cs="Times New Roman"/>
          <w:b/>
          <w:spacing w:val="2"/>
          <w:sz w:val="24"/>
          <w:szCs w:val="24"/>
          <w:u w:val="single"/>
          <w:lang w:eastAsia="ru-RU"/>
        </w:rPr>
      </w:pPr>
      <w:r w:rsidRPr="006206E2">
        <w:rPr>
          <w:rFonts w:ascii="Times New Roman" w:eastAsia="Times New Roman" w:hAnsi="Times New Roman" w:cs="Times New Roman"/>
          <w:spacing w:val="2"/>
          <w:sz w:val="24"/>
          <w:szCs w:val="24"/>
          <w:lang w:eastAsia="ru-RU"/>
        </w:rPr>
        <w:t>В представленном </w:t>
      </w:r>
      <w:r w:rsidR="00277347" w:rsidRPr="006206E2">
        <w:rPr>
          <w:rFonts w:ascii="Times New Roman" w:eastAsia="Times New Roman" w:hAnsi="Times New Roman" w:cs="Times New Roman"/>
          <w:spacing w:val="2"/>
          <w:sz w:val="24"/>
          <w:szCs w:val="24"/>
          <w:lang w:eastAsia="ru-RU"/>
        </w:rPr>
        <w:t xml:space="preserve"> </w:t>
      </w:r>
      <w:r w:rsidR="00F957FB" w:rsidRPr="006206E2">
        <w:rPr>
          <w:rFonts w:ascii="Times New Roman" w:eastAsia="Times New Roman" w:hAnsi="Times New Roman" w:cs="Times New Roman"/>
          <w:iCs/>
          <w:spacing w:val="2"/>
          <w:sz w:val="24"/>
          <w:szCs w:val="24"/>
          <w:lang w:eastAsia="ru-RU"/>
        </w:rPr>
        <w:t xml:space="preserve">нормативном </w:t>
      </w:r>
      <w:r w:rsidRPr="006206E2">
        <w:rPr>
          <w:rFonts w:ascii="Times New Roman" w:eastAsia="Times New Roman" w:hAnsi="Times New Roman" w:cs="Times New Roman"/>
          <w:iCs/>
          <w:spacing w:val="2"/>
          <w:sz w:val="24"/>
          <w:szCs w:val="24"/>
          <w:lang w:eastAsia="ru-RU"/>
        </w:rPr>
        <w:t>правовом акте</w:t>
      </w:r>
      <w:r w:rsidR="00E1564A" w:rsidRPr="006206E2">
        <w:rPr>
          <w:rFonts w:ascii="Times New Roman" w:eastAsia="Times New Roman" w:hAnsi="Times New Roman" w:cs="Times New Roman"/>
          <w:i/>
          <w:iCs/>
          <w:spacing w:val="2"/>
          <w:sz w:val="24"/>
          <w:szCs w:val="24"/>
          <w:lang w:eastAsia="ru-RU"/>
        </w:rPr>
        <w:t xml:space="preserve"> </w:t>
      </w:r>
      <w:proofErr w:type="spellStart"/>
      <w:r w:rsidRPr="006206E2">
        <w:rPr>
          <w:rFonts w:ascii="Times New Roman" w:eastAsia="Times New Roman" w:hAnsi="Times New Roman" w:cs="Times New Roman"/>
          <w:spacing w:val="2"/>
          <w:sz w:val="24"/>
          <w:szCs w:val="24"/>
          <w:lang w:eastAsia="ru-RU"/>
        </w:rPr>
        <w:t>коррупциогенные</w:t>
      </w:r>
      <w:proofErr w:type="spellEnd"/>
      <w:r w:rsidRPr="006206E2">
        <w:rPr>
          <w:rFonts w:ascii="Times New Roman" w:eastAsia="Times New Roman" w:hAnsi="Times New Roman" w:cs="Times New Roman"/>
          <w:spacing w:val="2"/>
          <w:sz w:val="24"/>
          <w:szCs w:val="24"/>
          <w:lang w:eastAsia="ru-RU"/>
        </w:rPr>
        <w:t xml:space="preserve"> факторы </w:t>
      </w:r>
      <w:r w:rsidRPr="006206E2">
        <w:rPr>
          <w:rFonts w:ascii="Times New Roman" w:eastAsia="Times New Roman" w:hAnsi="Times New Roman" w:cs="Times New Roman"/>
          <w:b/>
          <w:spacing w:val="2"/>
          <w:sz w:val="24"/>
          <w:szCs w:val="24"/>
          <w:u w:val="single"/>
          <w:lang w:eastAsia="ru-RU"/>
        </w:rPr>
        <w:t>не выявлены.</w:t>
      </w:r>
    </w:p>
    <w:p w:rsidR="00EB0C5B" w:rsidRDefault="00EB0C5B" w:rsidP="002412F8">
      <w:pPr>
        <w:spacing w:after="0" w:line="240" w:lineRule="auto"/>
        <w:rPr>
          <w:rFonts w:ascii="Times New Roman" w:hAnsi="Times New Roman" w:cs="Times New Roman"/>
          <w:sz w:val="24"/>
          <w:szCs w:val="24"/>
        </w:rPr>
      </w:pPr>
    </w:p>
    <w:p w:rsidR="00EB0C5B" w:rsidRDefault="00EB0C5B" w:rsidP="002412F8">
      <w:pPr>
        <w:spacing w:after="0" w:line="240" w:lineRule="auto"/>
        <w:rPr>
          <w:rFonts w:ascii="Times New Roman" w:hAnsi="Times New Roman" w:cs="Times New Roman"/>
          <w:sz w:val="24"/>
          <w:szCs w:val="24"/>
        </w:rPr>
      </w:pPr>
    </w:p>
    <w:p w:rsidR="00622311" w:rsidRPr="006206E2" w:rsidRDefault="00622311" w:rsidP="002412F8">
      <w:pPr>
        <w:spacing w:after="0" w:line="240" w:lineRule="auto"/>
        <w:rPr>
          <w:rFonts w:ascii="Times New Roman" w:hAnsi="Times New Roman" w:cs="Times New Roman"/>
          <w:sz w:val="24"/>
          <w:szCs w:val="24"/>
        </w:rPr>
      </w:pPr>
    </w:p>
    <w:p w:rsidR="002412F8" w:rsidRPr="006206E2" w:rsidRDefault="003F24FA"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Председатель комиссии</w:t>
      </w:r>
    </w:p>
    <w:p w:rsidR="00E24321"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по проведению антикоррупционной </w:t>
      </w:r>
    </w:p>
    <w:p w:rsidR="002343E9"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экспертизы </w:t>
      </w:r>
      <w:r w:rsidRPr="006206E2">
        <w:rPr>
          <w:rFonts w:ascii="Times New Roman" w:hAnsi="Times New Roman" w:cs="Times New Roman"/>
          <w:sz w:val="24"/>
          <w:szCs w:val="24"/>
        </w:rPr>
        <w:tab/>
        <w:t xml:space="preserve">   </w:t>
      </w:r>
      <w:r w:rsidRPr="006206E2">
        <w:rPr>
          <w:rFonts w:ascii="Times New Roman" w:hAnsi="Times New Roman" w:cs="Times New Roman"/>
          <w:sz w:val="24"/>
          <w:szCs w:val="24"/>
        </w:rPr>
        <w:tab/>
        <w:t xml:space="preserve">      </w:t>
      </w:r>
      <w:r w:rsidR="00E24321" w:rsidRPr="006206E2">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B0C5B">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__________________       </w:t>
      </w:r>
      <w:r w:rsidR="00EB0C5B">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w:t>
      </w:r>
      <w:r w:rsidR="006C7D4A">
        <w:rPr>
          <w:rFonts w:ascii="Times New Roman" w:hAnsi="Times New Roman" w:cs="Times New Roman"/>
          <w:sz w:val="24"/>
          <w:szCs w:val="24"/>
          <w:u w:val="single"/>
        </w:rPr>
        <w:t>Л.И. Нистерюк</w:t>
      </w:r>
    </w:p>
    <w:p w:rsidR="00E24321" w:rsidRPr="00E24321" w:rsidRDefault="00E24321" w:rsidP="00E24321">
      <w:pPr>
        <w:tabs>
          <w:tab w:val="center" w:pos="4677"/>
          <w:tab w:val="left" w:pos="7790"/>
          <w:tab w:val="left" w:pos="8480"/>
        </w:tabs>
        <w:spacing w:after="0" w:line="240" w:lineRule="auto"/>
        <w:rPr>
          <w:rFonts w:ascii="Times New Roman" w:hAnsi="Times New Roman" w:cs="Times New Roman"/>
          <w:i/>
          <w:sz w:val="20"/>
          <w:szCs w:val="20"/>
        </w:rPr>
      </w:pP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sidRPr="00E24321">
        <w:rPr>
          <w:rFonts w:ascii="Times New Roman" w:hAnsi="Times New Roman" w:cs="Times New Roman"/>
          <w:i/>
          <w:sz w:val="20"/>
          <w:szCs w:val="20"/>
        </w:rPr>
        <w:t>подпись</w:t>
      </w: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00754B59">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24321">
        <w:rPr>
          <w:rFonts w:ascii="Times New Roman" w:hAnsi="Times New Roman" w:cs="Times New Roman"/>
          <w:i/>
          <w:sz w:val="20"/>
          <w:szCs w:val="20"/>
        </w:rPr>
        <w:t>Ф.И.О.</w:t>
      </w:r>
    </w:p>
    <w:sectPr w:rsidR="00E24321" w:rsidRPr="00E24321" w:rsidSect="00EA44EB">
      <w:pgSz w:w="11906" w:h="16838"/>
      <w:pgMar w:top="709" w:right="56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16132"/>
    <w:rsid w:val="00047178"/>
    <w:rsid w:val="0005168D"/>
    <w:rsid w:val="00090A34"/>
    <w:rsid w:val="000979B7"/>
    <w:rsid w:val="000B4EE8"/>
    <w:rsid w:val="000C020D"/>
    <w:rsid w:val="000D68CC"/>
    <w:rsid w:val="000E070C"/>
    <w:rsid w:val="001111AE"/>
    <w:rsid w:val="001304EF"/>
    <w:rsid w:val="00132AB5"/>
    <w:rsid w:val="0013579F"/>
    <w:rsid w:val="001867E4"/>
    <w:rsid w:val="0019009F"/>
    <w:rsid w:val="001D2D2B"/>
    <w:rsid w:val="001F6673"/>
    <w:rsid w:val="00200791"/>
    <w:rsid w:val="002017AE"/>
    <w:rsid w:val="00230A87"/>
    <w:rsid w:val="002343E9"/>
    <w:rsid w:val="002412F8"/>
    <w:rsid w:val="002468BB"/>
    <w:rsid w:val="00277347"/>
    <w:rsid w:val="00291CAF"/>
    <w:rsid w:val="002B12F0"/>
    <w:rsid w:val="002E4FE7"/>
    <w:rsid w:val="002F0AA1"/>
    <w:rsid w:val="002F4F12"/>
    <w:rsid w:val="00313A26"/>
    <w:rsid w:val="00336D3D"/>
    <w:rsid w:val="00343CFC"/>
    <w:rsid w:val="0034400C"/>
    <w:rsid w:val="003504B9"/>
    <w:rsid w:val="00351DC6"/>
    <w:rsid w:val="00375A45"/>
    <w:rsid w:val="003A7D6F"/>
    <w:rsid w:val="003B1022"/>
    <w:rsid w:val="003B6D1C"/>
    <w:rsid w:val="003F24FA"/>
    <w:rsid w:val="003F5644"/>
    <w:rsid w:val="003F6A23"/>
    <w:rsid w:val="00416132"/>
    <w:rsid w:val="004346CE"/>
    <w:rsid w:val="00467A42"/>
    <w:rsid w:val="00475E92"/>
    <w:rsid w:val="004B26A2"/>
    <w:rsid w:val="004D76B4"/>
    <w:rsid w:val="004E5A78"/>
    <w:rsid w:val="00504033"/>
    <w:rsid w:val="005137F3"/>
    <w:rsid w:val="00513E62"/>
    <w:rsid w:val="0055161F"/>
    <w:rsid w:val="00580B2B"/>
    <w:rsid w:val="005A2935"/>
    <w:rsid w:val="005A3E4D"/>
    <w:rsid w:val="005A6201"/>
    <w:rsid w:val="005A63D3"/>
    <w:rsid w:val="005D7C91"/>
    <w:rsid w:val="005E0806"/>
    <w:rsid w:val="006173E5"/>
    <w:rsid w:val="006206E2"/>
    <w:rsid w:val="00622311"/>
    <w:rsid w:val="00624B8F"/>
    <w:rsid w:val="00626D67"/>
    <w:rsid w:val="0063272B"/>
    <w:rsid w:val="00636FDE"/>
    <w:rsid w:val="006A10AA"/>
    <w:rsid w:val="006A626D"/>
    <w:rsid w:val="006C14AC"/>
    <w:rsid w:val="006C589E"/>
    <w:rsid w:val="006C6FF7"/>
    <w:rsid w:val="006C7D4A"/>
    <w:rsid w:val="006D5D8B"/>
    <w:rsid w:val="007020BB"/>
    <w:rsid w:val="00712155"/>
    <w:rsid w:val="00712DE2"/>
    <w:rsid w:val="007501F4"/>
    <w:rsid w:val="00754B59"/>
    <w:rsid w:val="007B1556"/>
    <w:rsid w:val="007D6B80"/>
    <w:rsid w:val="00810D1E"/>
    <w:rsid w:val="008251AA"/>
    <w:rsid w:val="00836231"/>
    <w:rsid w:val="008506E3"/>
    <w:rsid w:val="008540CA"/>
    <w:rsid w:val="00880740"/>
    <w:rsid w:val="008A6008"/>
    <w:rsid w:val="008E12D2"/>
    <w:rsid w:val="008F10D8"/>
    <w:rsid w:val="008F509A"/>
    <w:rsid w:val="00905714"/>
    <w:rsid w:val="00961EE6"/>
    <w:rsid w:val="009A6B02"/>
    <w:rsid w:val="009D786C"/>
    <w:rsid w:val="00A1300F"/>
    <w:rsid w:val="00A24C39"/>
    <w:rsid w:val="00A338FD"/>
    <w:rsid w:val="00A352E5"/>
    <w:rsid w:val="00A37CD6"/>
    <w:rsid w:val="00A452DD"/>
    <w:rsid w:val="00A66D47"/>
    <w:rsid w:val="00A7375B"/>
    <w:rsid w:val="00AB0632"/>
    <w:rsid w:val="00AB0AE1"/>
    <w:rsid w:val="00AB6E0F"/>
    <w:rsid w:val="00AE1571"/>
    <w:rsid w:val="00AE2E54"/>
    <w:rsid w:val="00AE5313"/>
    <w:rsid w:val="00AE66B0"/>
    <w:rsid w:val="00B3472E"/>
    <w:rsid w:val="00B359F0"/>
    <w:rsid w:val="00B4386D"/>
    <w:rsid w:val="00B43B7B"/>
    <w:rsid w:val="00B459B3"/>
    <w:rsid w:val="00B8682A"/>
    <w:rsid w:val="00BB2491"/>
    <w:rsid w:val="00BB678F"/>
    <w:rsid w:val="00BE3120"/>
    <w:rsid w:val="00BE37BB"/>
    <w:rsid w:val="00BF22A7"/>
    <w:rsid w:val="00C01C07"/>
    <w:rsid w:val="00C420CD"/>
    <w:rsid w:val="00C570DD"/>
    <w:rsid w:val="00C71E91"/>
    <w:rsid w:val="00CC6C6A"/>
    <w:rsid w:val="00CF32C8"/>
    <w:rsid w:val="00D10A9B"/>
    <w:rsid w:val="00D14386"/>
    <w:rsid w:val="00D1527E"/>
    <w:rsid w:val="00D7186B"/>
    <w:rsid w:val="00D72302"/>
    <w:rsid w:val="00D814E4"/>
    <w:rsid w:val="00D857ED"/>
    <w:rsid w:val="00D87A99"/>
    <w:rsid w:val="00D95FC5"/>
    <w:rsid w:val="00D967AE"/>
    <w:rsid w:val="00DC3080"/>
    <w:rsid w:val="00DC46FB"/>
    <w:rsid w:val="00DD047F"/>
    <w:rsid w:val="00DF050C"/>
    <w:rsid w:val="00DF1E0A"/>
    <w:rsid w:val="00DF54D4"/>
    <w:rsid w:val="00E042D1"/>
    <w:rsid w:val="00E1564A"/>
    <w:rsid w:val="00E24321"/>
    <w:rsid w:val="00E417D5"/>
    <w:rsid w:val="00E50EEE"/>
    <w:rsid w:val="00E90340"/>
    <w:rsid w:val="00EA44EB"/>
    <w:rsid w:val="00EB0C5B"/>
    <w:rsid w:val="00EB1BC0"/>
    <w:rsid w:val="00EB2198"/>
    <w:rsid w:val="00EC3297"/>
    <w:rsid w:val="00EC7F1F"/>
    <w:rsid w:val="00ED13EE"/>
    <w:rsid w:val="00EE0259"/>
    <w:rsid w:val="00EE2587"/>
    <w:rsid w:val="00F06DDF"/>
    <w:rsid w:val="00F372D2"/>
    <w:rsid w:val="00F62ECA"/>
    <w:rsid w:val="00F670A8"/>
    <w:rsid w:val="00F750AB"/>
    <w:rsid w:val="00F85A8B"/>
    <w:rsid w:val="00F92BB3"/>
    <w:rsid w:val="00F957FB"/>
    <w:rsid w:val="00FA2662"/>
    <w:rsid w:val="00FA6995"/>
    <w:rsid w:val="00FC31EC"/>
    <w:rsid w:val="00FF1C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3D3"/>
  </w:style>
  <w:style w:type="paragraph" w:styleId="2">
    <w:name w:val="heading 2"/>
    <w:basedOn w:val="a"/>
    <w:next w:val="a"/>
    <w:link w:val="20"/>
    <w:uiPriority w:val="9"/>
    <w:unhideWhenUsed/>
    <w:qFormat/>
    <w:rsid w:val="00A452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ConsPlusTitle">
    <w:name w:val="ConsPlusTitle"/>
    <w:rsid w:val="00313A2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Subtitle"/>
    <w:basedOn w:val="a"/>
    <w:next w:val="a"/>
    <w:link w:val="a9"/>
    <w:uiPriority w:val="11"/>
    <w:qFormat/>
    <w:rsid w:val="008A600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8A6008"/>
    <w:rPr>
      <w:rFonts w:asciiTheme="majorHAnsi" w:eastAsiaTheme="majorEastAsia" w:hAnsiTheme="majorHAnsi" w:cstheme="majorBidi"/>
      <w:i/>
      <w:iCs/>
      <w:color w:val="4F81BD" w:themeColor="accent1"/>
      <w:spacing w:val="15"/>
      <w:sz w:val="24"/>
      <w:szCs w:val="24"/>
    </w:rPr>
  </w:style>
  <w:style w:type="paragraph" w:customStyle="1" w:styleId="ConsPlusNormal">
    <w:name w:val="ConsPlusNormal"/>
    <w:rsid w:val="00ED13EE"/>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A452DD"/>
    <w:rPr>
      <w:rFonts w:asciiTheme="majorHAnsi" w:eastAsiaTheme="majorEastAsia" w:hAnsiTheme="majorHAnsi" w:cstheme="majorBidi"/>
      <w:b/>
      <w:bCs/>
      <w:color w:val="4F81BD" w:themeColor="accent1"/>
      <w:sz w:val="26"/>
      <w:szCs w:val="26"/>
    </w:rPr>
  </w:style>
  <w:style w:type="paragraph" w:styleId="aa">
    <w:name w:val="Title"/>
    <w:basedOn w:val="a"/>
    <w:link w:val="ab"/>
    <w:uiPriority w:val="10"/>
    <w:qFormat/>
    <w:rsid w:val="005A3E4D"/>
    <w:pPr>
      <w:spacing w:after="0" w:line="240" w:lineRule="auto"/>
      <w:jc w:val="center"/>
    </w:pPr>
    <w:rPr>
      <w:rFonts w:ascii="Times New Roman" w:eastAsia="Times New Roman" w:hAnsi="Times New Roman" w:cs="Times New Roman"/>
      <w:b/>
      <w:bCs/>
      <w:sz w:val="24"/>
      <w:szCs w:val="24"/>
      <w:lang w:eastAsia="ru-RU"/>
    </w:rPr>
  </w:style>
  <w:style w:type="character" w:customStyle="1" w:styleId="ab">
    <w:name w:val="Название Знак"/>
    <w:basedOn w:val="a0"/>
    <w:link w:val="aa"/>
    <w:uiPriority w:val="10"/>
    <w:rsid w:val="005A3E4D"/>
    <w:rPr>
      <w:rFonts w:ascii="Times New Roman" w:eastAsia="Times New Roman" w:hAnsi="Times New Roman" w:cs="Times New Roman"/>
      <w:b/>
      <w:bCs/>
      <w:sz w:val="24"/>
      <w:szCs w:val="24"/>
      <w:lang w:eastAsia="ru-RU"/>
    </w:rPr>
  </w:style>
  <w:style w:type="character" w:styleId="ac">
    <w:name w:val="Intense Emphasis"/>
    <w:basedOn w:val="a0"/>
    <w:uiPriority w:val="21"/>
    <w:qFormat/>
    <w:rsid w:val="00E90340"/>
    <w:rPr>
      <w:b/>
      <w:bCs/>
      <w:i/>
      <w:iCs/>
      <w:color w:val="4F81BD" w:themeColor="accent1"/>
    </w:rPr>
  </w:style>
  <w:style w:type="paragraph" w:customStyle="1" w:styleId="Style2">
    <w:name w:val="Style2"/>
    <w:basedOn w:val="a"/>
    <w:rsid w:val="00C71E91"/>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character" w:customStyle="1" w:styleId="FontStyle16">
    <w:name w:val="Font Style16"/>
    <w:rsid w:val="00C71E91"/>
    <w:rPr>
      <w:rFonts w:ascii="Times New Roman" w:hAnsi="Times New Roman" w:cs="Times New Roman"/>
      <w:spacing w:val="10"/>
      <w:sz w:val="24"/>
      <w:szCs w:val="24"/>
    </w:rPr>
  </w:style>
  <w:style w:type="paragraph" w:styleId="ad">
    <w:name w:val="List Paragraph"/>
    <w:aliases w:val="Обычный (веб) Знак,Абзац списка Знак Знак,Обычный (веб) Знак Знак Знак,Абзац списка Знак Знак Знак Знак,Обычный (веб) Знак Знак Знак Знак Знак,Абзац списка Знак Знак Знак Знак Знак Знак,Обычный (веб) Знак Знак Знак Знак Знак Знак Знак"/>
    <w:basedOn w:val="a"/>
    <w:uiPriority w:val="34"/>
    <w:qFormat/>
    <w:rsid w:val="00810D1E"/>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ConsPlusTitle">
    <w:name w:val="ConsPlusTitle"/>
    <w:rsid w:val="00313A26"/>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932009996">
      <w:bodyDiv w:val="1"/>
      <w:marLeft w:val="0"/>
      <w:marRight w:val="0"/>
      <w:marTop w:val="0"/>
      <w:marBottom w:val="0"/>
      <w:divBdr>
        <w:top w:val="none" w:sz="0" w:space="0" w:color="auto"/>
        <w:left w:val="none" w:sz="0" w:space="0" w:color="auto"/>
        <w:bottom w:val="none" w:sz="0" w:space="0" w:color="auto"/>
        <w:right w:val="none" w:sz="0" w:space="0" w:color="auto"/>
      </w:divBdr>
      <w:divsChild>
        <w:div w:id="26963004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7EEEF-8CBB-4B85-8DE6-FF8AD28F4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348</Words>
  <Characters>1984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СекретДУМА</dc:creator>
  <cp:lastModifiedBy>Admin</cp:lastModifiedBy>
  <cp:revision>57</cp:revision>
  <cp:lastPrinted>2021-12-07T03:59:00Z</cp:lastPrinted>
  <dcterms:created xsi:type="dcterms:W3CDTF">2020-01-23T01:42:00Z</dcterms:created>
  <dcterms:modified xsi:type="dcterms:W3CDTF">2021-12-07T03:59:00Z</dcterms:modified>
</cp:coreProperties>
</file>