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0A0" w:rsidRPr="003D5C18" w:rsidRDefault="008C0568" w:rsidP="000E40A0">
      <w:pPr>
        <w:pStyle w:val="a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Аналитическая записка</w:t>
      </w:r>
    </w:p>
    <w:p w:rsidR="00303918" w:rsidRPr="00654939" w:rsidRDefault="000E40A0" w:rsidP="000E40A0">
      <w:pPr>
        <w:pStyle w:val="a9"/>
        <w:rPr>
          <w:b/>
          <w:bCs/>
          <w:sz w:val="26"/>
          <w:szCs w:val="26"/>
        </w:rPr>
      </w:pPr>
      <w:r w:rsidRPr="003D5C18">
        <w:rPr>
          <w:b/>
          <w:bCs/>
          <w:sz w:val="26"/>
          <w:szCs w:val="26"/>
        </w:rPr>
        <w:t xml:space="preserve">о </w:t>
      </w:r>
      <w:r w:rsidRPr="00654939">
        <w:rPr>
          <w:b/>
          <w:bCs/>
          <w:sz w:val="26"/>
          <w:szCs w:val="26"/>
        </w:rPr>
        <w:t>ходе реализации муниципальной программы</w:t>
      </w:r>
    </w:p>
    <w:p w:rsidR="00303918" w:rsidRPr="00654939" w:rsidRDefault="000E40A0" w:rsidP="008C0568">
      <w:pPr>
        <w:pStyle w:val="a9"/>
        <w:rPr>
          <w:b/>
          <w:bCs/>
          <w:sz w:val="26"/>
          <w:szCs w:val="26"/>
        </w:rPr>
      </w:pPr>
      <w:r w:rsidRPr="00654939">
        <w:rPr>
          <w:b/>
          <w:bCs/>
          <w:sz w:val="26"/>
          <w:szCs w:val="26"/>
        </w:rPr>
        <w:t xml:space="preserve"> «Комплексное развитие сельских территорий Шегарского района»  </w:t>
      </w:r>
    </w:p>
    <w:p w:rsidR="000E40A0" w:rsidRPr="00654939" w:rsidRDefault="000E40A0" w:rsidP="000E40A0">
      <w:pPr>
        <w:pStyle w:val="a9"/>
        <w:rPr>
          <w:b/>
          <w:bCs/>
          <w:sz w:val="26"/>
          <w:szCs w:val="26"/>
        </w:rPr>
      </w:pPr>
      <w:r w:rsidRPr="00654939">
        <w:rPr>
          <w:b/>
          <w:bCs/>
          <w:sz w:val="26"/>
          <w:szCs w:val="26"/>
        </w:rPr>
        <w:t>за 202</w:t>
      </w:r>
      <w:r w:rsidR="002A3CE3" w:rsidRPr="00654939">
        <w:rPr>
          <w:b/>
          <w:bCs/>
          <w:sz w:val="26"/>
          <w:szCs w:val="26"/>
        </w:rPr>
        <w:t>2</w:t>
      </w:r>
      <w:r w:rsidRPr="00654939">
        <w:rPr>
          <w:b/>
          <w:bCs/>
          <w:sz w:val="26"/>
          <w:szCs w:val="26"/>
        </w:rPr>
        <w:t xml:space="preserve"> год.</w:t>
      </w:r>
    </w:p>
    <w:p w:rsidR="00C10FA0" w:rsidRPr="00654939" w:rsidRDefault="00C10FA0" w:rsidP="000E40A0">
      <w:pPr>
        <w:pStyle w:val="a9"/>
        <w:rPr>
          <w:b/>
          <w:bCs/>
          <w:sz w:val="26"/>
          <w:szCs w:val="26"/>
        </w:rPr>
      </w:pPr>
    </w:p>
    <w:p w:rsidR="00C10FA0" w:rsidRPr="00654939" w:rsidRDefault="00C10FA0" w:rsidP="000E40A0">
      <w:pPr>
        <w:pStyle w:val="a9"/>
        <w:rPr>
          <w:b/>
          <w:bCs/>
          <w:sz w:val="26"/>
          <w:szCs w:val="26"/>
        </w:rPr>
      </w:pPr>
      <w:r w:rsidRPr="00654939">
        <w:rPr>
          <w:b/>
          <w:bCs/>
          <w:sz w:val="26"/>
          <w:szCs w:val="26"/>
        </w:rPr>
        <w:t>Цели муниципальной программы</w:t>
      </w:r>
    </w:p>
    <w:p w:rsidR="00C10FA0" w:rsidRPr="00654939" w:rsidRDefault="00C10FA0" w:rsidP="000E40A0">
      <w:pPr>
        <w:pStyle w:val="a9"/>
        <w:rPr>
          <w:b/>
          <w:bCs/>
          <w:sz w:val="26"/>
          <w:szCs w:val="26"/>
        </w:rPr>
      </w:pPr>
    </w:p>
    <w:p w:rsidR="00C10FA0" w:rsidRPr="00654939" w:rsidRDefault="00C10FA0" w:rsidP="00C10FA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54939">
        <w:rPr>
          <w:b/>
          <w:sz w:val="26"/>
          <w:szCs w:val="26"/>
        </w:rPr>
        <w:t>Целью Программы</w:t>
      </w:r>
      <w:r w:rsidRPr="00654939">
        <w:rPr>
          <w:sz w:val="26"/>
          <w:szCs w:val="26"/>
        </w:rPr>
        <w:t xml:space="preserve">  является п</w:t>
      </w:r>
      <w:r w:rsidRPr="00654939">
        <w:rPr>
          <w:rStyle w:val="FontStyle59"/>
        </w:rPr>
        <w:t>овышение качества жизни сельского населения, создание условий развития  сельских территорий</w:t>
      </w:r>
      <w:r w:rsidRPr="00654939">
        <w:rPr>
          <w:sz w:val="26"/>
          <w:szCs w:val="26"/>
        </w:rPr>
        <w:t xml:space="preserve">. </w:t>
      </w:r>
    </w:p>
    <w:p w:rsidR="00C10FA0" w:rsidRPr="00654939" w:rsidRDefault="00C10FA0" w:rsidP="00C10FA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E40A0" w:rsidRPr="00654939" w:rsidRDefault="00C10FA0" w:rsidP="000E40A0">
      <w:pPr>
        <w:jc w:val="center"/>
        <w:rPr>
          <w:b/>
          <w:bCs/>
          <w:sz w:val="26"/>
          <w:szCs w:val="26"/>
        </w:rPr>
      </w:pPr>
      <w:r w:rsidRPr="00654939">
        <w:rPr>
          <w:b/>
          <w:bCs/>
          <w:sz w:val="26"/>
          <w:szCs w:val="26"/>
        </w:rPr>
        <w:t>Задачи муниципальной программы.</w:t>
      </w:r>
    </w:p>
    <w:p w:rsidR="00C10FA0" w:rsidRPr="00654939" w:rsidRDefault="00C10FA0" w:rsidP="000E40A0">
      <w:pPr>
        <w:jc w:val="center"/>
        <w:rPr>
          <w:b/>
          <w:bCs/>
          <w:sz w:val="26"/>
          <w:szCs w:val="26"/>
        </w:rPr>
      </w:pPr>
    </w:p>
    <w:p w:rsidR="00FF0B96" w:rsidRPr="00654939" w:rsidRDefault="000C480A" w:rsidP="000C480A">
      <w:pPr>
        <w:pStyle w:val="a8"/>
        <w:spacing w:after="0"/>
        <w:ind w:left="0"/>
        <w:rPr>
          <w:rFonts w:ascii="Times New Roman" w:hAnsi="Times New Roman"/>
          <w:sz w:val="26"/>
          <w:szCs w:val="26"/>
        </w:rPr>
      </w:pPr>
      <w:r w:rsidRPr="00654939">
        <w:rPr>
          <w:rFonts w:ascii="Times New Roman" w:hAnsi="Times New Roman"/>
          <w:sz w:val="26"/>
          <w:szCs w:val="26"/>
        </w:rPr>
        <w:t>-</w:t>
      </w:r>
      <w:r w:rsidR="00FF0B96" w:rsidRPr="00654939">
        <w:rPr>
          <w:rFonts w:ascii="Times New Roman" w:hAnsi="Times New Roman"/>
          <w:sz w:val="26"/>
          <w:szCs w:val="26"/>
        </w:rPr>
        <w:t>Задача 1. Улучшение жилищных условий граждан, проживающих в сельской местности.</w:t>
      </w:r>
    </w:p>
    <w:p w:rsidR="00FF0B96" w:rsidRPr="00654939" w:rsidRDefault="000C480A" w:rsidP="000C480A">
      <w:pPr>
        <w:pStyle w:val="a8"/>
        <w:spacing w:after="0"/>
        <w:ind w:left="0"/>
        <w:rPr>
          <w:rFonts w:ascii="Times New Roman" w:hAnsi="Times New Roman"/>
          <w:sz w:val="26"/>
          <w:szCs w:val="26"/>
        </w:rPr>
      </w:pPr>
      <w:r w:rsidRPr="00654939">
        <w:rPr>
          <w:rFonts w:ascii="Times New Roman" w:hAnsi="Times New Roman"/>
          <w:sz w:val="26"/>
          <w:szCs w:val="26"/>
        </w:rPr>
        <w:t>-</w:t>
      </w:r>
      <w:r w:rsidR="00FF0B96" w:rsidRPr="00654939">
        <w:rPr>
          <w:rFonts w:ascii="Times New Roman" w:hAnsi="Times New Roman"/>
          <w:sz w:val="26"/>
          <w:szCs w:val="26"/>
        </w:rPr>
        <w:t>Задача 2.  Реализация проектов по благоустройству сельских территорий.</w:t>
      </w:r>
    </w:p>
    <w:p w:rsidR="00FF0B96" w:rsidRPr="00654939" w:rsidRDefault="000C480A" w:rsidP="000C480A">
      <w:pPr>
        <w:pStyle w:val="a8"/>
        <w:spacing w:after="0"/>
        <w:ind w:left="0"/>
        <w:rPr>
          <w:rFonts w:ascii="Times New Roman" w:hAnsi="Times New Roman"/>
          <w:sz w:val="26"/>
          <w:szCs w:val="26"/>
        </w:rPr>
      </w:pPr>
      <w:r w:rsidRPr="00654939">
        <w:rPr>
          <w:rFonts w:ascii="Times New Roman" w:hAnsi="Times New Roman"/>
          <w:sz w:val="26"/>
          <w:szCs w:val="26"/>
        </w:rPr>
        <w:t>-</w:t>
      </w:r>
      <w:r w:rsidR="00FF0B96" w:rsidRPr="00654939">
        <w:rPr>
          <w:rFonts w:ascii="Times New Roman" w:hAnsi="Times New Roman"/>
          <w:sz w:val="26"/>
          <w:szCs w:val="26"/>
        </w:rPr>
        <w:t>Задача 3. Реализация проектов комплексного развития сельских территорий (Современный облик сельских территорий).</w:t>
      </w:r>
    </w:p>
    <w:p w:rsidR="000C480A" w:rsidRPr="00654939" w:rsidRDefault="000C480A" w:rsidP="000C480A">
      <w:pPr>
        <w:pStyle w:val="a8"/>
        <w:spacing w:after="0"/>
        <w:ind w:left="0"/>
        <w:rPr>
          <w:rFonts w:ascii="Times New Roman" w:hAnsi="Times New Roman"/>
          <w:sz w:val="26"/>
          <w:szCs w:val="26"/>
        </w:rPr>
      </w:pPr>
    </w:p>
    <w:p w:rsidR="00C10FA0" w:rsidRPr="00654939" w:rsidRDefault="00C10FA0" w:rsidP="00C10FA0">
      <w:pPr>
        <w:ind w:firstLine="567"/>
        <w:jc w:val="center"/>
        <w:rPr>
          <w:b/>
          <w:sz w:val="26"/>
          <w:szCs w:val="26"/>
        </w:rPr>
      </w:pPr>
      <w:r w:rsidRPr="00654939">
        <w:rPr>
          <w:b/>
          <w:sz w:val="26"/>
          <w:szCs w:val="26"/>
        </w:rPr>
        <w:t>Объемы и источники финансирования Программы</w:t>
      </w:r>
    </w:p>
    <w:p w:rsidR="00C10FA0" w:rsidRPr="00654939" w:rsidRDefault="00C10FA0" w:rsidP="000E40A0">
      <w:pPr>
        <w:ind w:firstLine="567"/>
        <w:jc w:val="both"/>
        <w:rPr>
          <w:sz w:val="26"/>
          <w:szCs w:val="26"/>
        </w:rPr>
      </w:pPr>
    </w:p>
    <w:p w:rsidR="003F556C" w:rsidRPr="00654939" w:rsidRDefault="00FF0B96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В 2022 году н</w:t>
      </w:r>
      <w:r w:rsidR="000E40A0" w:rsidRPr="00654939">
        <w:rPr>
          <w:sz w:val="26"/>
          <w:szCs w:val="26"/>
        </w:rPr>
        <w:t xml:space="preserve">а </w:t>
      </w:r>
      <w:r w:rsidR="003F556C" w:rsidRPr="00654939">
        <w:rPr>
          <w:sz w:val="26"/>
          <w:szCs w:val="26"/>
        </w:rPr>
        <w:t>финансирование</w:t>
      </w:r>
      <w:r w:rsidR="000E40A0" w:rsidRPr="00654939">
        <w:rPr>
          <w:sz w:val="26"/>
          <w:szCs w:val="26"/>
        </w:rPr>
        <w:t xml:space="preserve"> мероприятий Программы </w:t>
      </w:r>
      <w:r w:rsidRPr="00654939">
        <w:rPr>
          <w:sz w:val="26"/>
          <w:szCs w:val="26"/>
        </w:rPr>
        <w:t xml:space="preserve">в рамках вышеуказанных задач </w:t>
      </w:r>
      <w:r w:rsidR="003F556C" w:rsidRPr="00654939">
        <w:rPr>
          <w:sz w:val="26"/>
          <w:szCs w:val="26"/>
        </w:rPr>
        <w:t>было предусмотрено сре</w:t>
      </w:r>
      <w:proofErr w:type="gramStart"/>
      <w:r w:rsidR="003F556C" w:rsidRPr="00654939">
        <w:rPr>
          <w:sz w:val="26"/>
          <w:szCs w:val="26"/>
        </w:rPr>
        <w:t>дств</w:t>
      </w:r>
      <w:r w:rsidRPr="00654939">
        <w:rPr>
          <w:sz w:val="26"/>
          <w:szCs w:val="26"/>
        </w:rPr>
        <w:t xml:space="preserve"> в р</w:t>
      </w:r>
      <w:proofErr w:type="gramEnd"/>
      <w:r w:rsidRPr="00654939">
        <w:rPr>
          <w:sz w:val="26"/>
          <w:szCs w:val="26"/>
        </w:rPr>
        <w:t>азмере 2 168,35 тыс. руб., из  них</w:t>
      </w:r>
      <w:r w:rsidR="003F556C" w:rsidRPr="00654939">
        <w:rPr>
          <w:sz w:val="26"/>
          <w:szCs w:val="26"/>
        </w:rPr>
        <w:t>:</w:t>
      </w:r>
    </w:p>
    <w:p w:rsidR="003F556C" w:rsidRPr="00654939" w:rsidRDefault="00FF0B96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-</w:t>
      </w:r>
      <w:r w:rsidR="003F556C" w:rsidRPr="00654939">
        <w:rPr>
          <w:sz w:val="26"/>
          <w:szCs w:val="26"/>
        </w:rPr>
        <w:t>федерального бюджета   в размере 263,61 тыс. руб.</w:t>
      </w:r>
    </w:p>
    <w:p w:rsidR="003F556C" w:rsidRPr="00654939" w:rsidRDefault="00FF0B96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-</w:t>
      </w:r>
      <w:r w:rsidR="000E40A0" w:rsidRPr="00654939">
        <w:rPr>
          <w:sz w:val="26"/>
          <w:szCs w:val="26"/>
        </w:rPr>
        <w:t>областного бюджета</w:t>
      </w:r>
      <w:r w:rsidR="003F556C" w:rsidRPr="00654939">
        <w:rPr>
          <w:sz w:val="26"/>
          <w:szCs w:val="26"/>
        </w:rPr>
        <w:t xml:space="preserve"> в размере 1131,14 тыс. руб. </w:t>
      </w:r>
    </w:p>
    <w:p w:rsidR="003F556C" w:rsidRPr="00654939" w:rsidRDefault="00FF0B96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-</w:t>
      </w:r>
      <w:r w:rsidR="003F556C" w:rsidRPr="00654939">
        <w:rPr>
          <w:sz w:val="26"/>
          <w:szCs w:val="26"/>
        </w:rPr>
        <w:t xml:space="preserve">местного бюджета в размере  </w:t>
      </w:r>
      <w:r w:rsidR="00233675" w:rsidRPr="00654939">
        <w:rPr>
          <w:sz w:val="26"/>
          <w:szCs w:val="26"/>
        </w:rPr>
        <w:t>109</w:t>
      </w:r>
      <w:r w:rsidR="005567D9" w:rsidRPr="00654939">
        <w:rPr>
          <w:sz w:val="26"/>
          <w:szCs w:val="26"/>
        </w:rPr>
        <w:t>,</w:t>
      </w:r>
      <w:r w:rsidR="00233675" w:rsidRPr="00654939">
        <w:rPr>
          <w:sz w:val="26"/>
          <w:szCs w:val="26"/>
        </w:rPr>
        <w:t>77</w:t>
      </w:r>
      <w:r w:rsidR="000E40A0" w:rsidRPr="00654939">
        <w:rPr>
          <w:sz w:val="26"/>
          <w:szCs w:val="26"/>
        </w:rPr>
        <w:t xml:space="preserve"> тыс. руб. </w:t>
      </w:r>
    </w:p>
    <w:p w:rsidR="005567D9" w:rsidRPr="00654939" w:rsidRDefault="00FF0B96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-</w:t>
      </w:r>
      <w:r w:rsidR="003F556C" w:rsidRPr="00654939">
        <w:rPr>
          <w:sz w:val="26"/>
          <w:szCs w:val="26"/>
        </w:rPr>
        <w:t>сумма из в</w:t>
      </w:r>
      <w:r w:rsidR="000E40A0" w:rsidRPr="00654939">
        <w:rPr>
          <w:sz w:val="26"/>
          <w:szCs w:val="26"/>
        </w:rPr>
        <w:t>небюджетны</w:t>
      </w:r>
      <w:r w:rsidR="003F556C" w:rsidRPr="00654939">
        <w:rPr>
          <w:sz w:val="26"/>
          <w:szCs w:val="26"/>
        </w:rPr>
        <w:t>х</w:t>
      </w:r>
      <w:r w:rsidR="000E40A0" w:rsidRPr="00654939">
        <w:rPr>
          <w:sz w:val="26"/>
          <w:szCs w:val="26"/>
        </w:rPr>
        <w:t xml:space="preserve"> источник</w:t>
      </w:r>
      <w:r w:rsidR="003F556C" w:rsidRPr="00654939">
        <w:rPr>
          <w:sz w:val="26"/>
          <w:szCs w:val="26"/>
        </w:rPr>
        <w:t>ов (собственные средства граждан)</w:t>
      </w:r>
      <w:r w:rsidR="000E40A0" w:rsidRPr="00654939">
        <w:rPr>
          <w:sz w:val="26"/>
          <w:szCs w:val="26"/>
        </w:rPr>
        <w:t xml:space="preserve"> составили </w:t>
      </w:r>
      <w:r w:rsidR="00233675" w:rsidRPr="00654939">
        <w:rPr>
          <w:sz w:val="26"/>
          <w:szCs w:val="26"/>
        </w:rPr>
        <w:t>663</w:t>
      </w:r>
      <w:r w:rsidR="005567D9" w:rsidRPr="00654939">
        <w:rPr>
          <w:sz w:val="26"/>
          <w:szCs w:val="26"/>
        </w:rPr>
        <w:t>,</w:t>
      </w:r>
      <w:r w:rsidR="00233675" w:rsidRPr="00654939">
        <w:rPr>
          <w:sz w:val="26"/>
          <w:szCs w:val="26"/>
        </w:rPr>
        <w:t>83</w:t>
      </w:r>
      <w:r w:rsidR="000E40A0" w:rsidRPr="00654939">
        <w:rPr>
          <w:sz w:val="26"/>
          <w:szCs w:val="26"/>
        </w:rPr>
        <w:t xml:space="preserve"> тыс.</w:t>
      </w:r>
      <w:r w:rsidR="003F556C" w:rsidRPr="00654939">
        <w:rPr>
          <w:sz w:val="26"/>
          <w:szCs w:val="26"/>
        </w:rPr>
        <w:t xml:space="preserve"> </w:t>
      </w:r>
      <w:r w:rsidR="000E40A0" w:rsidRPr="00654939">
        <w:rPr>
          <w:sz w:val="26"/>
          <w:szCs w:val="26"/>
        </w:rPr>
        <w:t xml:space="preserve">руб.  </w:t>
      </w:r>
    </w:p>
    <w:p w:rsidR="00C10FA0" w:rsidRPr="00654939" w:rsidRDefault="005645A1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 xml:space="preserve">Все средства были запланированы </w:t>
      </w:r>
      <w:r w:rsidR="003F556C" w:rsidRPr="00654939">
        <w:rPr>
          <w:sz w:val="26"/>
          <w:szCs w:val="26"/>
        </w:rPr>
        <w:t>на реализацию мероприяти</w:t>
      </w:r>
      <w:r w:rsidR="00822840" w:rsidRPr="00654939">
        <w:rPr>
          <w:sz w:val="26"/>
          <w:szCs w:val="26"/>
        </w:rPr>
        <w:t>я</w:t>
      </w:r>
      <w:r w:rsidR="003F556C" w:rsidRPr="00654939">
        <w:rPr>
          <w:sz w:val="26"/>
          <w:szCs w:val="26"/>
        </w:rPr>
        <w:t xml:space="preserve"> </w:t>
      </w:r>
      <w:r w:rsidR="00822840" w:rsidRPr="00654939">
        <w:rPr>
          <w:sz w:val="26"/>
          <w:szCs w:val="26"/>
        </w:rPr>
        <w:t>по улучшению жилищных условий граждан, проживающих в сельской местности.</w:t>
      </w:r>
      <w:r w:rsidR="003F556C" w:rsidRPr="00654939">
        <w:rPr>
          <w:sz w:val="26"/>
          <w:szCs w:val="26"/>
        </w:rPr>
        <w:t xml:space="preserve"> </w:t>
      </w:r>
    </w:p>
    <w:p w:rsidR="003F556C" w:rsidRPr="00654939" w:rsidRDefault="003F556C" w:rsidP="00C10FA0">
      <w:pPr>
        <w:ind w:firstLine="567"/>
        <w:jc w:val="center"/>
        <w:rPr>
          <w:b/>
          <w:sz w:val="26"/>
          <w:szCs w:val="26"/>
        </w:rPr>
      </w:pPr>
    </w:p>
    <w:p w:rsidR="00C10FA0" w:rsidRPr="00654939" w:rsidRDefault="00C10FA0" w:rsidP="00C10FA0">
      <w:pPr>
        <w:ind w:firstLine="567"/>
        <w:jc w:val="center"/>
        <w:rPr>
          <w:b/>
          <w:sz w:val="26"/>
          <w:szCs w:val="26"/>
        </w:rPr>
      </w:pPr>
      <w:r w:rsidRPr="00654939">
        <w:rPr>
          <w:b/>
          <w:sz w:val="26"/>
          <w:szCs w:val="26"/>
        </w:rPr>
        <w:t>Итоги реализации программы в 2022 году</w:t>
      </w:r>
    </w:p>
    <w:p w:rsidR="00822840" w:rsidRPr="00654939" w:rsidRDefault="00822840" w:rsidP="009A66A3">
      <w:pPr>
        <w:jc w:val="both"/>
        <w:rPr>
          <w:sz w:val="26"/>
          <w:szCs w:val="26"/>
        </w:rPr>
      </w:pPr>
    </w:p>
    <w:p w:rsidR="00822840" w:rsidRPr="00654939" w:rsidRDefault="00822840" w:rsidP="000C480A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654939">
        <w:rPr>
          <w:b/>
          <w:sz w:val="26"/>
          <w:szCs w:val="26"/>
        </w:rPr>
        <w:t>1.</w:t>
      </w:r>
      <w:r w:rsidRPr="00654939">
        <w:rPr>
          <w:b/>
          <w:sz w:val="26"/>
          <w:szCs w:val="26"/>
        </w:rPr>
        <w:tab/>
        <w:t xml:space="preserve">Улучшение жилищных условий граждан, проживающих в сельской местности.  </w:t>
      </w:r>
    </w:p>
    <w:p w:rsidR="00C10FA0" w:rsidRPr="00654939" w:rsidRDefault="00C10FA0" w:rsidP="00C10F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В 2022 году продолжен</w:t>
      </w:r>
      <w:r w:rsidR="00B6510E" w:rsidRPr="00654939">
        <w:rPr>
          <w:sz w:val="26"/>
          <w:szCs w:val="26"/>
        </w:rPr>
        <w:t>а</w:t>
      </w:r>
      <w:r w:rsidRPr="00654939">
        <w:rPr>
          <w:sz w:val="26"/>
          <w:szCs w:val="26"/>
        </w:rPr>
        <w:t xml:space="preserve"> реализация мероприяти</w:t>
      </w:r>
      <w:r w:rsidR="00B6510E" w:rsidRPr="00654939">
        <w:rPr>
          <w:sz w:val="26"/>
          <w:szCs w:val="26"/>
        </w:rPr>
        <w:t>я</w:t>
      </w:r>
      <w:r w:rsidRPr="00654939">
        <w:rPr>
          <w:sz w:val="26"/>
          <w:szCs w:val="26"/>
        </w:rPr>
        <w:t xml:space="preserve"> по улучшению жилищных условий граждан, проживающих на сельских территориях в рамках муниципальной программы «</w:t>
      </w:r>
      <w:r w:rsidRPr="00654939">
        <w:rPr>
          <w:bCs/>
          <w:sz w:val="26"/>
          <w:szCs w:val="26"/>
        </w:rPr>
        <w:t xml:space="preserve">Комплексное развитие сельских территорий </w:t>
      </w:r>
      <w:proofErr w:type="spellStart"/>
      <w:r w:rsidRPr="00654939">
        <w:rPr>
          <w:bCs/>
          <w:sz w:val="26"/>
          <w:szCs w:val="26"/>
        </w:rPr>
        <w:t>Шегарского</w:t>
      </w:r>
      <w:proofErr w:type="spellEnd"/>
      <w:r w:rsidRPr="00654939">
        <w:rPr>
          <w:bCs/>
          <w:sz w:val="26"/>
          <w:szCs w:val="26"/>
        </w:rPr>
        <w:t xml:space="preserve"> района</w:t>
      </w:r>
      <w:r w:rsidRPr="00654939">
        <w:rPr>
          <w:sz w:val="26"/>
          <w:szCs w:val="26"/>
        </w:rPr>
        <w:t xml:space="preserve">». </w:t>
      </w:r>
    </w:p>
    <w:p w:rsidR="00C10FA0" w:rsidRPr="00654939" w:rsidRDefault="00C10FA0" w:rsidP="00C10F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 xml:space="preserve"> На реализацию </w:t>
      </w:r>
      <w:r w:rsidR="00B6510E" w:rsidRPr="00654939">
        <w:rPr>
          <w:sz w:val="26"/>
          <w:szCs w:val="26"/>
        </w:rPr>
        <w:t xml:space="preserve">данного </w:t>
      </w:r>
      <w:r w:rsidRPr="00654939">
        <w:rPr>
          <w:sz w:val="26"/>
          <w:szCs w:val="26"/>
        </w:rPr>
        <w:t>мероприяти</w:t>
      </w:r>
      <w:r w:rsidR="00B6510E" w:rsidRPr="00654939">
        <w:rPr>
          <w:sz w:val="26"/>
          <w:szCs w:val="26"/>
        </w:rPr>
        <w:t>я</w:t>
      </w:r>
      <w:r w:rsidRPr="00654939">
        <w:rPr>
          <w:sz w:val="26"/>
          <w:szCs w:val="26"/>
        </w:rPr>
        <w:t xml:space="preserve"> был</w:t>
      </w:r>
      <w:r w:rsidR="00B6510E" w:rsidRPr="00654939">
        <w:rPr>
          <w:sz w:val="26"/>
          <w:szCs w:val="26"/>
        </w:rPr>
        <w:t>о</w:t>
      </w:r>
      <w:r w:rsidRPr="00654939">
        <w:rPr>
          <w:sz w:val="26"/>
          <w:szCs w:val="26"/>
        </w:rPr>
        <w:t xml:space="preserve"> запланированы и фактически произведены расходы </w:t>
      </w:r>
      <w:r w:rsidR="00B6510E" w:rsidRPr="00654939">
        <w:rPr>
          <w:sz w:val="26"/>
          <w:szCs w:val="26"/>
        </w:rPr>
        <w:t>на</w:t>
      </w:r>
      <w:r w:rsidRPr="00654939">
        <w:rPr>
          <w:sz w:val="26"/>
          <w:szCs w:val="26"/>
        </w:rPr>
        <w:t xml:space="preserve"> сумм</w:t>
      </w:r>
      <w:r w:rsidR="00B6510E" w:rsidRPr="00654939">
        <w:rPr>
          <w:sz w:val="26"/>
          <w:szCs w:val="26"/>
        </w:rPr>
        <w:t>у</w:t>
      </w:r>
      <w:r w:rsidRPr="00654939">
        <w:rPr>
          <w:sz w:val="26"/>
          <w:szCs w:val="26"/>
        </w:rPr>
        <w:t xml:space="preserve"> 2 168,35 </w:t>
      </w:r>
      <w:proofErr w:type="spellStart"/>
      <w:r w:rsidRPr="00654939">
        <w:rPr>
          <w:sz w:val="26"/>
          <w:szCs w:val="26"/>
        </w:rPr>
        <w:t>тыс</w:t>
      </w:r>
      <w:proofErr w:type="gramStart"/>
      <w:r w:rsidRPr="00654939">
        <w:rPr>
          <w:sz w:val="26"/>
          <w:szCs w:val="26"/>
        </w:rPr>
        <w:t>.р</w:t>
      </w:r>
      <w:proofErr w:type="gramEnd"/>
      <w:r w:rsidRPr="00654939">
        <w:rPr>
          <w:sz w:val="26"/>
          <w:szCs w:val="26"/>
        </w:rPr>
        <w:t>уб</w:t>
      </w:r>
      <w:proofErr w:type="spellEnd"/>
      <w:r w:rsidRPr="00654939">
        <w:rPr>
          <w:sz w:val="26"/>
          <w:szCs w:val="26"/>
        </w:rPr>
        <w:t xml:space="preserve">., </w:t>
      </w:r>
      <w:r w:rsidR="00B6510E" w:rsidRPr="00654939">
        <w:rPr>
          <w:sz w:val="26"/>
          <w:szCs w:val="26"/>
        </w:rPr>
        <w:t xml:space="preserve">из них </w:t>
      </w:r>
      <w:r w:rsidRPr="00654939">
        <w:rPr>
          <w:sz w:val="26"/>
          <w:szCs w:val="26"/>
        </w:rPr>
        <w:t xml:space="preserve">263,61 тыс. руб. </w:t>
      </w:r>
      <w:r w:rsidR="00B6510E" w:rsidRPr="00654939">
        <w:rPr>
          <w:sz w:val="26"/>
          <w:szCs w:val="26"/>
        </w:rPr>
        <w:t xml:space="preserve">средства </w:t>
      </w:r>
      <w:r w:rsidRPr="00654939">
        <w:rPr>
          <w:sz w:val="26"/>
          <w:szCs w:val="26"/>
        </w:rPr>
        <w:t xml:space="preserve">федерального бюджета, 1131,14 тыс. руб. </w:t>
      </w:r>
      <w:r w:rsidR="00B6510E" w:rsidRPr="00654939">
        <w:rPr>
          <w:sz w:val="26"/>
          <w:szCs w:val="26"/>
        </w:rPr>
        <w:t xml:space="preserve">средства </w:t>
      </w:r>
      <w:r w:rsidRPr="00654939">
        <w:rPr>
          <w:sz w:val="26"/>
          <w:szCs w:val="26"/>
        </w:rPr>
        <w:t xml:space="preserve">из областного бюджета, 109,77 тыс. руб. </w:t>
      </w:r>
      <w:r w:rsidR="00B6510E" w:rsidRPr="00654939">
        <w:rPr>
          <w:sz w:val="26"/>
          <w:szCs w:val="26"/>
        </w:rPr>
        <w:t xml:space="preserve">средства </w:t>
      </w:r>
      <w:r w:rsidRPr="00654939">
        <w:rPr>
          <w:sz w:val="26"/>
          <w:szCs w:val="26"/>
        </w:rPr>
        <w:t xml:space="preserve">местного бюджета. Внебюджетные источники </w:t>
      </w:r>
      <w:r w:rsidR="00B6510E" w:rsidRPr="00654939">
        <w:rPr>
          <w:sz w:val="26"/>
          <w:szCs w:val="26"/>
        </w:rPr>
        <w:t xml:space="preserve">(собственные средства граждан) </w:t>
      </w:r>
      <w:r w:rsidRPr="00654939">
        <w:rPr>
          <w:sz w:val="26"/>
          <w:szCs w:val="26"/>
        </w:rPr>
        <w:t xml:space="preserve">составили 663,83 </w:t>
      </w:r>
      <w:proofErr w:type="spellStart"/>
      <w:r w:rsidRPr="00654939">
        <w:rPr>
          <w:sz w:val="26"/>
          <w:szCs w:val="26"/>
        </w:rPr>
        <w:t>тыс.руб</w:t>
      </w:r>
      <w:proofErr w:type="spellEnd"/>
      <w:r w:rsidRPr="00654939">
        <w:rPr>
          <w:sz w:val="26"/>
          <w:szCs w:val="26"/>
        </w:rPr>
        <w:t xml:space="preserve">.  </w:t>
      </w:r>
    </w:p>
    <w:p w:rsidR="002A3CE3" w:rsidRPr="00654939" w:rsidRDefault="00B6510E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Все с</w:t>
      </w:r>
      <w:r w:rsidR="000E40A0" w:rsidRPr="00654939">
        <w:rPr>
          <w:sz w:val="26"/>
          <w:szCs w:val="26"/>
        </w:rPr>
        <w:t xml:space="preserve">редства были направлены на предоставление социальной выплаты гражданам, проживающим на сельских территориях. </w:t>
      </w:r>
    </w:p>
    <w:p w:rsidR="000E40A0" w:rsidRPr="00654939" w:rsidRDefault="00C10FA0" w:rsidP="00C10F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В 2022 году социальная выплата на строительство (приобретение) жилья была предоставлена двум участникам мероприятий программы с составом семьи 4 и 2  человек</w:t>
      </w:r>
      <w:r w:rsidR="005645A1" w:rsidRPr="00654939">
        <w:rPr>
          <w:sz w:val="26"/>
          <w:szCs w:val="26"/>
        </w:rPr>
        <w:t xml:space="preserve">а. </w:t>
      </w:r>
      <w:r w:rsidRPr="00654939">
        <w:rPr>
          <w:sz w:val="26"/>
          <w:szCs w:val="26"/>
        </w:rPr>
        <w:t xml:space="preserve"> </w:t>
      </w:r>
      <w:r w:rsidR="005645A1" w:rsidRPr="00654939">
        <w:rPr>
          <w:sz w:val="26"/>
          <w:szCs w:val="26"/>
        </w:rPr>
        <w:t>Все</w:t>
      </w:r>
      <w:r w:rsidRPr="00654939">
        <w:rPr>
          <w:sz w:val="26"/>
          <w:szCs w:val="26"/>
        </w:rPr>
        <w:t xml:space="preserve"> участники мероприятий, работаю</w:t>
      </w:r>
      <w:r w:rsidR="005645A1" w:rsidRPr="00654939">
        <w:rPr>
          <w:sz w:val="26"/>
          <w:szCs w:val="26"/>
        </w:rPr>
        <w:t>т</w:t>
      </w:r>
      <w:r w:rsidRPr="00654939">
        <w:rPr>
          <w:sz w:val="26"/>
          <w:szCs w:val="26"/>
        </w:rPr>
        <w:t xml:space="preserve"> по трудовым договорам в сфере </w:t>
      </w:r>
      <w:r w:rsidRPr="00654939">
        <w:rPr>
          <w:sz w:val="26"/>
          <w:szCs w:val="26"/>
        </w:rPr>
        <w:lastRenderedPageBreak/>
        <w:t>агропромышленного комплекса</w:t>
      </w:r>
      <w:r w:rsidR="005645A1" w:rsidRPr="00654939">
        <w:rPr>
          <w:sz w:val="26"/>
          <w:szCs w:val="26"/>
        </w:rPr>
        <w:t xml:space="preserve"> и</w:t>
      </w:r>
      <w:r w:rsidRPr="00654939">
        <w:rPr>
          <w:sz w:val="26"/>
          <w:szCs w:val="26"/>
        </w:rPr>
        <w:t xml:space="preserve"> изъяв</w:t>
      </w:r>
      <w:r w:rsidR="000C480A" w:rsidRPr="00654939">
        <w:rPr>
          <w:sz w:val="26"/>
          <w:szCs w:val="26"/>
        </w:rPr>
        <w:t>или</w:t>
      </w:r>
      <w:r w:rsidRPr="00654939">
        <w:rPr>
          <w:sz w:val="26"/>
          <w:szCs w:val="26"/>
        </w:rPr>
        <w:t xml:space="preserve"> желание улучшить жилищные условия путем приобретения  жилого помещения и строительства жилого дома. Д</w:t>
      </w:r>
      <w:r w:rsidR="000E40A0" w:rsidRPr="00654939">
        <w:rPr>
          <w:sz w:val="26"/>
          <w:szCs w:val="26"/>
        </w:rPr>
        <w:t xml:space="preserve">енежные средства, предоставленные на получение социальной выплаты, перечислены на счета участников государственной программы  в полном объеме, </w:t>
      </w:r>
      <w:r w:rsidR="00B44721" w:rsidRPr="00654939">
        <w:rPr>
          <w:sz w:val="26"/>
          <w:szCs w:val="26"/>
        </w:rPr>
        <w:t>и</w:t>
      </w:r>
      <w:r w:rsidR="000E40A0" w:rsidRPr="00654939">
        <w:rPr>
          <w:sz w:val="26"/>
          <w:szCs w:val="26"/>
        </w:rPr>
        <w:t xml:space="preserve"> освоены ими. </w:t>
      </w:r>
    </w:p>
    <w:p w:rsidR="005645A1" w:rsidRPr="00654939" w:rsidRDefault="00C10FA0" w:rsidP="00C10F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 xml:space="preserve">В результате реализации мероприятия «Улучшение жилищных условий граждан, проживающих на сельских территориях» в 2022 году достигнуты следующие результаты: </w:t>
      </w:r>
    </w:p>
    <w:p w:rsidR="005645A1" w:rsidRPr="00654939" w:rsidRDefault="00C10FA0" w:rsidP="00C10F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 xml:space="preserve">количество семей улучшивших жилищные условия </w:t>
      </w:r>
      <w:r w:rsidRPr="00654939">
        <w:rPr>
          <w:b/>
          <w:sz w:val="26"/>
          <w:szCs w:val="26"/>
        </w:rPr>
        <w:t>– 2</w:t>
      </w:r>
      <w:r w:rsidRPr="00654939">
        <w:rPr>
          <w:sz w:val="26"/>
          <w:szCs w:val="26"/>
        </w:rPr>
        <w:t xml:space="preserve"> семьи, </w:t>
      </w:r>
    </w:p>
    <w:p w:rsidR="005645A1" w:rsidRPr="00654939" w:rsidRDefault="00C10FA0" w:rsidP="005645A1">
      <w:pPr>
        <w:ind w:firstLine="567"/>
        <w:jc w:val="both"/>
        <w:rPr>
          <w:b/>
          <w:sz w:val="26"/>
          <w:szCs w:val="26"/>
        </w:rPr>
      </w:pPr>
      <w:r w:rsidRPr="00654939">
        <w:rPr>
          <w:sz w:val="26"/>
          <w:szCs w:val="26"/>
        </w:rPr>
        <w:t>введено путем строительства (приобретением) жилья для граждан, проживающих на сельских территориях -</w:t>
      </w:r>
      <w:r w:rsidRPr="00654939">
        <w:rPr>
          <w:b/>
          <w:sz w:val="26"/>
          <w:szCs w:val="26"/>
        </w:rPr>
        <w:t xml:space="preserve">191 </w:t>
      </w:r>
      <w:proofErr w:type="spellStart"/>
      <w:r w:rsidRPr="00654939">
        <w:rPr>
          <w:b/>
          <w:sz w:val="26"/>
          <w:szCs w:val="26"/>
        </w:rPr>
        <w:t>кв.м</w:t>
      </w:r>
      <w:proofErr w:type="spellEnd"/>
      <w:r w:rsidRPr="00654939">
        <w:rPr>
          <w:b/>
          <w:sz w:val="26"/>
          <w:szCs w:val="26"/>
        </w:rPr>
        <w:t xml:space="preserve">. </w:t>
      </w:r>
    </w:p>
    <w:p w:rsidR="00FF0B96" w:rsidRPr="00654939" w:rsidRDefault="00FF0B96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 xml:space="preserve">Объекты жилых помещений приобретенные с использованием социальной выплаты, расположены </w:t>
      </w:r>
      <w:proofErr w:type="spellStart"/>
      <w:r w:rsidRPr="00654939">
        <w:rPr>
          <w:sz w:val="26"/>
          <w:szCs w:val="26"/>
        </w:rPr>
        <w:t>с.Мельниково</w:t>
      </w:r>
      <w:proofErr w:type="spellEnd"/>
      <w:r w:rsidRPr="00654939">
        <w:rPr>
          <w:sz w:val="26"/>
          <w:szCs w:val="26"/>
        </w:rPr>
        <w:t xml:space="preserve">. </w:t>
      </w:r>
    </w:p>
    <w:p w:rsidR="000E40A0" w:rsidRPr="00654939" w:rsidRDefault="000E40A0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Социальные выплаты были предоставлены согласно очередности установленной пунктом 7 Порядка предоставления социальных выплат на строительство (приобретение)   жилья гражданам, проживающим на сельских территориях в рамках программы «Комплексное развитие сельских территорий».</w:t>
      </w:r>
    </w:p>
    <w:p w:rsidR="000E40A0" w:rsidRPr="00654939" w:rsidRDefault="000E40A0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 xml:space="preserve">По условиям программы «Комплексное развитие сельских территорий» все получатели социальной выплаты по улучшению жилищных условий проживают и осуществляют трудовую деятельность в сельской местности, подтвердили наличие собственных и (или) заемных средств в размере не менее 30%  (работники агропромышленного комплекса) расчетной стоимости </w:t>
      </w:r>
      <w:r w:rsidR="00B44721" w:rsidRPr="00654939">
        <w:rPr>
          <w:sz w:val="26"/>
          <w:szCs w:val="26"/>
        </w:rPr>
        <w:t>приобретение</w:t>
      </w:r>
      <w:r w:rsidRPr="00654939">
        <w:rPr>
          <w:sz w:val="26"/>
          <w:szCs w:val="26"/>
        </w:rPr>
        <w:t xml:space="preserve">  жилья и признаны нуждающимися в улучшении жилищных условий. </w:t>
      </w:r>
    </w:p>
    <w:p w:rsidR="000E40A0" w:rsidRPr="00654939" w:rsidRDefault="000E40A0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 xml:space="preserve">Все  плановые показатели  по </w:t>
      </w:r>
      <w:r w:rsidR="005645A1" w:rsidRPr="00654939">
        <w:rPr>
          <w:sz w:val="26"/>
          <w:szCs w:val="26"/>
        </w:rPr>
        <w:t xml:space="preserve">данному мероприятию </w:t>
      </w:r>
      <w:r w:rsidRPr="00654939">
        <w:rPr>
          <w:sz w:val="26"/>
          <w:szCs w:val="26"/>
        </w:rPr>
        <w:t>муниципальной программе выполнены</w:t>
      </w:r>
      <w:r w:rsidR="005645A1" w:rsidRPr="00654939">
        <w:rPr>
          <w:sz w:val="26"/>
          <w:szCs w:val="26"/>
        </w:rPr>
        <w:t xml:space="preserve"> на </w:t>
      </w:r>
      <w:r w:rsidRPr="00654939">
        <w:rPr>
          <w:sz w:val="26"/>
          <w:szCs w:val="26"/>
        </w:rPr>
        <w:t xml:space="preserve">100% . </w:t>
      </w:r>
    </w:p>
    <w:p w:rsidR="000E40A0" w:rsidRPr="00654939" w:rsidRDefault="000E40A0" w:rsidP="000E40A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В течение 202</w:t>
      </w:r>
      <w:r w:rsidR="002A3CE3" w:rsidRPr="00654939">
        <w:rPr>
          <w:sz w:val="26"/>
          <w:szCs w:val="26"/>
        </w:rPr>
        <w:t>2</w:t>
      </w:r>
      <w:r w:rsidRPr="00654939">
        <w:rPr>
          <w:sz w:val="26"/>
          <w:szCs w:val="26"/>
        </w:rPr>
        <w:t xml:space="preserve"> года проведено </w:t>
      </w:r>
      <w:r w:rsidR="004C00C7" w:rsidRPr="00654939">
        <w:rPr>
          <w:sz w:val="26"/>
          <w:szCs w:val="26"/>
        </w:rPr>
        <w:t>2</w:t>
      </w:r>
      <w:r w:rsidRPr="00654939">
        <w:rPr>
          <w:sz w:val="26"/>
          <w:szCs w:val="26"/>
        </w:rPr>
        <w:t xml:space="preserve"> заседани</w:t>
      </w:r>
      <w:r w:rsidR="00B44721" w:rsidRPr="00654939">
        <w:rPr>
          <w:sz w:val="26"/>
          <w:szCs w:val="26"/>
        </w:rPr>
        <w:t>я</w:t>
      </w:r>
      <w:r w:rsidRPr="00654939">
        <w:rPr>
          <w:sz w:val="26"/>
          <w:szCs w:val="26"/>
        </w:rPr>
        <w:t xml:space="preserve"> комиссии по улучшению жилищных условий граждан, проживающих  на сельских территориях в рамках Государственной программы Российской Федерации «Комплексное развитие сельских территорий».</w:t>
      </w:r>
    </w:p>
    <w:p w:rsidR="005645A1" w:rsidRPr="00654939" w:rsidRDefault="005645A1" w:rsidP="005645A1">
      <w:pPr>
        <w:pStyle w:val="ab"/>
        <w:ind w:firstLine="540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В целях контроля за исполнением обязательств получателями социальных выплат на строительство (приобретение) жилья 2 раза в год направлялись письма работодателям о подтверждении трудоустройства работников.</w:t>
      </w:r>
    </w:p>
    <w:p w:rsidR="000E40A0" w:rsidRPr="00654939" w:rsidRDefault="000E40A0" w:rsidP="000E40A0">
      <w:pPr>
        <w:ind w:firstLine="567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По состоянию на  01.0</w:t>
      </w:r>
      <w:r w:rsidR="002A3CE3" w:rsidRPr="00654939">
        <w:rPr>
          <w:sz w:val="26"/>
          <w:szCs w:val="26"/>
        </w:rPr>
        <w:t>1</w:t>
      </w:r>
      <w:r w:rsidRPr="00654939">
        <w:rPr>
          <w:sz w:val="26"/>
          <w:szCs w:val="26"/>
        </w:rPr>
        <w:t>.202</w:t>
      </w:r>
      <w:r w:rsidR="002A3CE3" w:rsidRPr="00654939">
        <w:rPr>
          <w:sz w:val="26"/>
          <w:szCs w:val="26"/>
        </w:rPr>
        <w:t>3</w:t>
      </w:r>
      <w:r w:rsidRPr="00654939">
        <w:rPr>
          <w:sz w:val="26"/>
          <w:szCs w:val="26"/>
        </w:rPr>
        <w:t xml:space="preserve"> года в списках претендентов  на участие в государственной программе «Комплексное развитие сельских территорий» состоят </w:t>
      </w:r>
      <w:r w:rsidR="002104A4" w:rsidRPr="00654939">
        <w:rPr>
          <w:sz w:val="26"/>
          <w:szCs w:val="26"/>
        </w:rPr>
        <w:t xml:space="preserve">15 </w:t>
      </w:r>
      <w:r w:rsidRPr="00654939">
        <w:rPr>
          <w:sz w:val="26"/>
          <w:szCs w:val="26"/>
        </w:rPr>
        <w:t>человек,  из них:</w:t>
      </w:r>
    </w:p>
    <w:p w:rsidR="000E40A0" w:rsidRPr="00654939" w:rsidRDefault="000C480A" w:rsidP="000C480A">
      <w:pPr>
        <w:pStyle w:val="ConsPlusNormal"/>
        <w:numPr>
          <w:ilvl w:val="0"/>
          <w:numId w:val="2"/>
        </w:numPr>
        <w:tabs>
          <w:tab w:val="left" w:pos="851"/>
        </w:tabs>
        <w:adjustRightInd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4939">
        <w:rPr>
          <w:rFonts w:ascii="Times New Roman" w:hAnsi="Times New Roman" w:cs="Times New Roman"/>
          <w:sz w:val="26"/>
          <w:szCs w:val="26"/>
        </w:rPr>
        <w:t>Г</w:t>
      </w:r>
      <w:r w:rsidR="000E40A0" w:rsidRPr="00654939">
        <w:rPr>
          <w:rFonts w:ascii="Times New Roman" w:hAnsi="Times New Roman" w:cs="Times New Roman"/>
          <w:sz w:val="26"/>
          <w:szCs w:val="26"/>
        </w:rPr>
        <w:t>раждане, работающие по трудовым договорам в агропромышленном комплексе в сельской местности, изъявившим желание улучшить жилищные условия путем строительства жилого дома -1 человек;</w:t>
      </w:r>
    </w:p>
    <w:p w:rsidR="005567D9" w:rsidRPr="00654939" w:rsidRDefault="000C480A" w:rsidP="000C480A">
      <w:pPr>
        <w:pStyle w:val="ConsPlusNormal"/>
        <w:numPr>
          <w:ilvl w:val="0"/>
          <w:numId w:val="2"/>
        </w:numPr>
        <w:tabs>
          <w:tab w:val="left" w:pos="851"/>
        </w:tabs>
        <w:adjustRightInd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4939">
        <w:rPr>
          <w:rFonts w:ascii="Times New Roman" w:hAnsi="Times New Roman" w:cs="Times New Roman"/>
          <w:sz w:val="26"/>
          <w:szCs w:val="26"/>
        </w:rPr>
        <w:t>Г</w:t>
      </w:r>
      <w:r w:rsidR="005567D9" w:rsidRPr="00654939">
        <w:rPr>
          <w:rFonts w:ascii="Times New Roman" w:hAnsi="Times New Roman" w:cs="Times New Roman"/>
          <w:sz w:val="26"/>
          <w:szCs w:val="26"/>
        </w:rPr>
        <w:t>раждане,  работающие по трудовым договорам в социальной сфере в сельской местности, изъявившим желание улучшить жилищные условия путем строительства жилого дома -</w:t>
      </w:r>
      <w:r w:rsidR="005D29ED" w:rsidRPr="00654939">
        <w:rPr>
          <w:rFonts w:ascii="Times New Roman" w:hAnsi="Times New Roman" w:cs="Times New Roman"/>
          <w:sz w:val="26"/>
          <w:szCs w:val="26"/>
        </w:rPr>
        <w:t>2</w:t>
      </w:r>
      <w:r w:rsidR="005567D9" w:rsidRPr="00654939">
        <w:rPr>
          <w:rFonts w:ascii="Times New Roman" w:hAnsi="Times New Roman" w:cs="Times New Roman"/>
          <w:sz w:val="26"/>
          <w:szCs w:val="26"/>
        </w:rPr>
        <w:t xml:space="preserve"> человек;</w:t>
      </w:r>
    </w:p>
    <w:p w:rsidR="000E40A0" w:rsidRPr="00654939" w:rsidRDefault="000C480A" w:rsidP="000C480A">
      <w:pPr>
        <w:pStyle w:val="ConsPlusNormal"/>
        <w:numPr>
          <w:ilvl w:val="0"/>
          <w:numId w:val="2"/>
        </w:numPr>
        <w:tabs>
          <w:tab w:val="left" w:pos="851"/>
        </w:tabs>
        <w:adjustRightInd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4939">
        <w:rPr>
          <w:rFonts w:ascii="Times New Roman" w:hAnsi="Times New Roman" w:cs="Times New Roman"/>
          <w:sz w:val="26"/>
          <w:szCs w:val="26"/>
        </w:rPr>
        <w:t>Г</w:t>
      </w:r>
      <w:r w:rsidR="000E40A0" w:rsidRPr="00654939">
        <w:rPr>
          <w:rFonts w:ascii="Times New Roman" w:hAnsi="Times New Roman" w:cs="Times New Roman"/>
          <w:sz w:val="26"/>
          <w:szCs w:val="26"/>
        </w:rPr>
        <w:t xml:space="preserve">раждане, работающие по трудовым договорам или осуществляющим индивидуальную предпринимательскую деятельность в агропромышленном комплексе в сельской местности, изъявившим желание улучшить жилищные условия путем приобретения жилых помещений – </w:t>
      </w:r>
      <w:r w:rsidR="005D29ED" w:rsidRPr="00654939">
        <w:rPr>
          <w:rFonts w:ascii="Times New Roman" w:hAnsi="Times New Roman" w:cs="Times New Roman"/>
          <w:sz w:val="26"/>
          <w:szCs w:val="26"/>
        </w:rPr>
        <w:t>2</w:t>
      </w:r>
      <w:r w:rsidR="000E40A0" w:rsidRPr="00654939">
        <w:rPr>
          <w:rFonts w:ascii="Times New Roman" w:hAnsi="Times New Roman" w:cs="Times New Roman"/>
          <w:sz w:val="26"/>
          <w:szCs w:val="26"/>
        </w:rPr>
        <w:t xml:space="preserve"> человека;</w:t>
      </w:r>
    </w:p>
    <w:p w:rsidR="005645A1" w:rsidRPr="00654939" w:rsidRDefault="000C480A" w:rsidP="000C480A">
      <w:pPr>
        <w:pStyle w:val="ConsPlusNormal"/>
        <w:numPr>
          <w:ilvl w:val="0"/>
          <w:numId w:val="2"/>
        </w:numPr>
        <w:tabs>
          <w:tab w:val="left" w:pos="851"/>
        </w:tabs>
        <w:adjustRightInd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446"/>
      <w:bookmarkEnd w:id="0"/>
      <w:r w:rsidRPr="00654939">
        <w:rPr>
          <w:rFonts w:ascii="Times New Roman" w:hAnsi="Times New Roman" w:cs="Times New Roman"/>
          <w:sz w:val="26"/>
          <w:szCs w:val="26"/>
        </w:rPr>
        <w:t>Г</w:t>
      </w:r>
      <w:r w:rsidR="000E40A0" w:rsidRPr="00654939">
        <w:rPr>
          <w:rFonts w:ascii="Times New Roman" w:hAnsi="Times New Roman" w:cs="Times New Roman"/>
          <w:sz w:val="26"/>
          <w:szCs w:val="26"/>
        </w:rPr>
        <w:t xml:space="preserve">раждане,  работающие по трудовым договорам в социальной сфере в сельской местности, изъявившим желание улучшить жилищные условия путем приобретения жилых помещений - </w:t>
      </w:r>
      <w:r w:rsidR="005567D9" w:rsidRPr="00654939">
        <w:rPr>
          <w:rFonts w:ascii="Times New Roman" w:hAnsi="Times New Roman" w:cs="Times New Roman"/>
          <w:sz w:val="26"/>
          <w:szCs w:val="26"/>
        </w:rPr>
        <w:t>10</w:t>
      </w:r>
      <w:r w:rsidR="000E40A0" w:rsidRPr="00654939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5645A1" w:rsidRPr="00654939" w:rsidRDefault="005645A1" w:rsidP="000E40A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C480A" w:rsidRPr="00654939" w:rsidRDefault="000C480A" w:rsidP="000E40A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E40A0" w:rsidRPr="00654939" w:rsidRDefault="005645A1" w:rsidP="000C480A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654939">
        <w:rPr>
          <w:b/>
          <w:sz w:val="26"/>
          <w:szCs w:val="26"/>
        </w:rPr>
        <w:lastRenderedPageBreak/>
        <w:t>2.</w:t>
      </w:r>
      <w:r w:rsidRPr="00654939">
        <w:rPr>
          <w:b/>
          <w:sz w:val="26"/>
          <w:szCs w:val="26"/>
        </w:rPr>
        <w:tab/>
      </w:r>
      <w:r w:rsidR="00FF0B96" w:rsidRPr="00654939">
        <w:rPr>
          <w:b/>
          <w:sz w:val="26"/>
          <w:szCs w:val="26"/>
        </w:rPr>
        <w:t>Реализация проектов по благоустройству сельских территорий.</w:t>
      </w:r>
    </w:p>
    <w:p w:rsidR="00FF0B96" w:rsidRPr="00654939" w:rsidRDefault="00FF0B96" w:rsidP="000E40A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FF0B96" w:rsidRPr="00654939" w:rsidRDefault="00FF0B96" w:rsidP="00FF0B96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654939">
        <w:rPr>
          <w:sz w:val="26"/>
          <w:szCs w:val="26"/>
        </w:rPr>
        <w:t xml:space="preserve">На реализации данного мероприятия денежных средств в 2022 году предусмотрено не было. </w:t>
      </w:r>
    </w:p>
    <w:p w:rsidR="00FF0B96" w:rsidRPr="00654939" w:rsidRDefault="00FF0B96" w:rsidP="00FF0B96">
      <w:pPr>
        <w:pStyle w:val="a8"/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654939">
        <w:rPr>
          <w:rFonts w:ascii="Times New Roman" w:eastAsia="Times New Roman" w:hAnsi="Times New Roman"/>
          <w:sz w:val="26"/>
          <w:szCs w:val="26"/>
          <w:lang w:eastAsia="ru-RU"/>
        </w:rPr>
        <w:t>Так как разработанный и представленный на отбор</w:t>
      </w:r>
      <w:r w:rsidRPr="0065493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654939">
        <w:rPr>
          <w:rFonts w:ascii="Times New Roman" w:hAnsi="Times New Roman"/>
          <w:bCs/>
          <w:sz w:val="26"/>
          <w:szCs w:val="26"/>
        </w:rPr>
        <w:t xml:space="preserve">Проект </w:t>
      </w:r>
      <w:r w:rsidRPr="00654939">
        <w:rPr>
          <w:rFonts w:ascii="Times New Roman" w:hAnsi="Times New Roman"/>
          <w:sz w:val="26"/>
          <w:szCs w:val="26"/>
        </w:rPr>
        <w:t>по благоустройству сельских территорий</w:t>
      </w:r>
      <w:r w:rsidRPr="00654939">
        <w:rPr>
          <w:rFonts w:ascii="Times New Roman" w:hAnsi="Times New Roman"/>
          <w:bCs/>
          <w:sz w:val="26"/>
          <w:szCs w:val="26"/>
        </w:rPr>
        <w:t xml:space="preserve"> </w:t>
      </w:r>
      <w:r w:rsidRPr="00654939">
        <w:rPr>
          <w:rFonts w:ascii="Times New Roman" w:hAnsi="Times New Roman"/>
          <w:sz w:val="26"/>
          <w:szCs w:val="26"/>
        </w:rPr>
        <w:t>«Обустройство</w:t>
      </w:r>
      <w:r w:rsidRPr="00654939">
        <w:rPr>
          <w:rFonts w:ascii="Times New Roman" w:hAnsi="Times New Roman"/>
          <w:bCs/>
          <w:sz w:val="26"/>
          <w:szCs w:val="26"/>
        </w:rPr>
        <w:t xml:space="preserve"> площадок накопления твердых коммунальных отходов </w:t>
      </w:r>
      <w:r w:rsidRPr="00654939">
        <w:rPr>
          <w:rFonts w:ascii="Times New Roman" w:hAnsi="Times New Roman"/>
          <w:sz w:val="26"/>
          <w:szCs w:val="26"/>
        </w:rPr>
        <w:t>в МО «</w:t>
      </w:r>
      <w:proofErr w:type="spellStart"/>
      <w:r w:rsidRPr="00654939">
        <w:rPr>
          <w:rFonts w:ascii="Times New Roman" w:hAnsi="Times New Roman"/>
          <w:sz w:val="26"/>
          <w:szCs w:val="26"/>
        </w:rPr>
        <w:t>Шегарское</w:t>
      </w:r>
      <w:proofErr w:type="spellEnd"/>
      <w:r w:rsidRPr="00654939">
        <w:rPr>
          <w:rFonts w:ascii="Times New Roman" w:hAnsi="Times New Roman"/>
          <w:sz w:val="26"/>
          <w:szCs w:val="26"/>
        </w:rPr>
        <w:t xml:space="preserve"> сельское поселение», </w:t>
      </w:r>
      <w:r w:rsidRPr="00654939">
        <w:rPr>
          <w:rFonts w:ascii="Times New Roman" w:hAnsi="Times New Roman"/>
          <w:bCs/>
          <w:sz w:val="26"/>
          <w:szCs w:val="26"/>
        </w:rPr>
        <w:t xml:space="preserve">не был включен в план реализации на 2022 год, </w:t>
      </w:r>
      <w:r w:rsidRPr="00654939">
        <w:rPr>
          <w:rFonts w:ascii="Times New Roman" w:hAnsi="Times New Roman"/>
          <w:sz w:val="26"/>
          <w:szCs w:val="26"/>
        </w:rPr>
        <w:t xml:space="preserve">в связи с недостаточностью федеральных денежных средств выделенных 2022 году Томской области на реализацию данных мероприятий. </w:t>
      </w:r>
    </w:p>
    <w:p w:rsidR="00FF0B96" w:rsidRPr="00654939" w:rsidRDefault="00FF0B96" w:rsidP="000C480A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654939">
        <w:rPr>
          <w:b/>
          <w:sz w:val="26"/>
          <w:szCs w:val="26"/>
        </w:rPr>
        <w:t>3.</w:t>
      </w:r>
      <w:r w:rsidRPr="00654939">
        <w:rPr>
          <w:b/>
          <w:sz w:val="26"/>
          <w:szCs w:val="26"/>
        </w:rPr>
        <w:tab/>
        <w:t>Реализация проектов комплексного развития сельских территорий (Современный облик сельских территорий).</w:t>
      </w:r>
    </w:p>
    <w:p w:rsidR="00FF0B96" w:rsidRPr="00654939" w:rsidRDefault="00FF0B96" w:rsidP="00FF0B96">
      <w:pPr>
        <w:shd w:val="clear" w:color="auto" w:fill="FFFFFF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822840" w:rsidRPr="00654939" w:rsidRDefault="00822840" w:rsidP="00FF0B96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654939">
        <w:rPr>
          <w:b/>
          <w:sz w:val="26"/>
          <w:szCs w:val="26"/>
        </w:rPr>
        <w:tab/>
      </w:r>
      <w:r w:rsidR="009A66A3" w:rsidRPr="00654939">
        <w:rPr>
          <w:sz w:val="26"/>
          <w:szCs w:val="26"/>
        </w:rPr>
        <w:t>На</w:t>
      </w:r>
      <w:r w:rsidRPr="00654939">
        <w:rPr>
          <w:sz w:val="26"/>
          <w:szCs w:val="26"/>
        </w:rPr>
        <w:t xml:space="preserve"> реализации данного мероприятия денеж</w:t>
      </w:r>
      <w:r w:rsidR="006350E4" w:rsidRPr="00654939">
        <w:rPr>
          <w:sz w:val="26"/>
          <w:szCs w:val="26"/>
        </w:rPr>
        <w:t xml:space="preserve">ных средств </w:t>
      </w:r>
      <w:r w:rsidR="009A66A3" w:rsidRPr="00654939">
        <w:rPr>
          <w:sz w:val="26"/>
          <w:szCs w:val="26"/>
        </w:rPr>
        <w:t xml:space="preserve">в 2022 году </w:t>
      </w:r>
      <w:r w:rsidR="006350E4" w:rsidRPr="00654939">
        <w:rPr>
          <w:sz w:val="26"/>
          <w:szCs w:val="26"/>
        </w:rPr>
        <w:t>предусмотрено не бы</w:t>
      </w:r>
      <w:r w:rsidRPr="00654939">
        <w:rPr>
          <w:sz w:val="26"/>
          <w:szCs w:val="26"/>
        </w:rPr>
        <w:t>ло.</w:t>
      </w:r>
      <w:r w:rsidR="006350E4" w:rsidRPr="00654939">
        <w:rPr>
          <w:sz w:val="26"/>
          <w:szCs w:val="26"/>
        </w:rPr>
        <w:t xml:space="preserve"> Это связано с тем, что для планирования денежных средств проекты должны пройти конкурсный отбор в предыдущем году</w:t>
      </w:r>
      <w:r w:rsidR="009A66A3" w:rsidRPr="00654939">
        <w:rPr>
          <w:sz w:val="26"/>
          <w:szCs w:val="26"/>
        </w:rPr>
        <w:t xml:space="preserve"> (2021 году)</w:t>
      </w:r>
      <w:r w:rsidR="006350E4" w:rsidRPr="00654939">
        <w:rPr>
          <w:sz w:val="26"/>
          <w:szCs w:val="26"/>
        </w:rPr>
        <w:t>.</w:t>
      </w:r>
    </w:p>
    <w:p w:rsidR="006839FD" w:rsidRPr="00654939" w:rsidRDefault="006839FD" w:rsidP="005645A1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654939">
        <w:rPr>
          <w:sz w:val="26"/>
          <w:szCs w:val="26"/>
        </w:rPr>
        <w:tab/>
        <w:t xml:space="preserve">В 2021 году отделом сельского хозяйства </w:t>
      </w:r>
      <w:r w:rsidRPr="00654939">
        <w:rPr>
          <w:bCs/>
          <w:sz w:val="26"/>
          <w:szCs w:val="26"/>
        </w:rPr>
        <w:t xml:space="preserve">для участия в конкурсном отборе проектов было разработано и </w:t>
      </w:r>
      <w:r w:rsidR="00FF0B96" w:rsidRPr="00654939">
        <w:rPr>
          <w:bCs/>
          <w:sz w:val="26"/>
          <w:szCs w:val="26"/>
        </w:rPr>
        <w:t>представлен</w:t>
      </w:r>
      <w:r w:rsidRPr="00654939">
        <w:rPr>
          <w:bCs/>
          <w:sz w:val="26"/>
          <w:szCs w:val="26"/>
        </w:rPr>
        <w:t xml:space="preserve"> </w:t>
      </w:r>
      <w:r w:rsidR="00FF0B96" w:rsidRPr="00654939">
        <w:rPr>
          <w:bCs/>
          <w:sz w:val="26"/>
          <w:szCs w:val="26"/>
        </w:rPr>
        <w:t xml:space="preserve">один проект «Строительство канализационных очистных сооружений и строительство газовой котельной в </w:t>
      </w:r>
      <w:proofErr w:type="spellStart"/>
      <w:r w:rsidR="00FF0B96" w:rsidRPr="00654939">
        <w:rPr>
          <w:bCs/>
          <w:sz w:val="26"/>
          <w:szCs w:val="26"/>
        </w:rPr>
        <w:t>с.Мельниково</w:t>
      </w:r>
      <w:proofErr w:type="spellEnd"/>
      <w:r w:rsidR="00FF0B96" w:rsidRPr="00654939">
        <w:rPr>
          <w:bCs/>
          <w:sz w:val="26"/>
          <w:szCs w:val="26"/>
        </w:rPr>
        <w:t xml:space="preserve">, </w:t>
      </w:r>
      <w:proofErr w:type="spellStart"/>
      <w:r w:rsidR="00FF0B96" w:rsidRPr="00654939">
        <w:rPr>
          <w:bCs/>
          <w:sz w:val="26"/>
          <w:szCs w:val="26"/>
        </w:rPr>
        <w:t>Шегарского</w:t>
      </w:r>
      <w:proofErr w:type="spellEnd"/>
      <w:r w:rsidR="00FF0B96" w:rsidRPr="00654939">
        <w:rPr>
          <w:bCs/>
          <w:sz w:val="26"/>
          <w:szCs w:val="26"/>
        </w:rPr>
        <w:t xml:space="preserve"> района, Томской области»</w:t>
      </w:r>
      <w:r w:rsidRPr="00654939">
        <w:rPr>
          <w:bCs/>
          <w:sz w:val="26"/>
          <w:szCs w:val="26"/>
        </w:rPr>
        <w:t>.</w:t>
      </w:r>
    </w:p>
    <w:p w:rsidR="006839FD" w:rsidRPr="00654939" w:rsidRDefault="006839FD" w:rsidP="005645A1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A66A3" w:rsidRPr="00654939" w:rsidRDefault="00822840" w:rsidP="00631C42">
      <w:pPr>
        <w:pStyle w:val="a8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654939">
        <w:rPr>
          <w:rFonts w:ascii="Times New Roman" w:hAnsi="Times New Roman"/>
          <w:sz w:val="26"/>
          <w:szCs w:val="26"/>
        </w:rPr>
        <w:t xml:space="preserve"> </w:t>
      </w:r>
      <w:r w:rsidR="00FF0B96" w:rsidRPr="00654939">
        <w:rPr>
          <w:rFonts w:ascii="Times New Roman" w:hAnsi="Times New Roman"/>
          <w:sz w:val="26"/>
          <w:szCs w:val="26"/>
        </w:rPr>
        <w:t xml:space="preserve">Данный </w:t>
      </w:r>
      <w:r w:rsidR="006839FD" w:rsidRPr="00654939">
        <w:rPr>
          <w:rFonts w:ascii="Times New Roman" w:hAnsi="Times New Roman"/>
          <w:bCs/>
          <w:sz w:val="26"/>
          <w:szCs w:val="26"/>
        </w:rPr>
        <w:t>П</w:t>
      </w:r>
      <w:r w:rsidR="006350E4" w:rsidRPr="00654939">
        <w:rPr>
          <w:rFonts w:ascii="Times New Roman" w:hAnsi="Times New Roman"/>
          <w:bCs/>
          <w:sz w:val="26"/>
          <w:szCs w:val="26"/>
        </w:rPr>
        <w:t xml:space="preserve">роект </w:t>
      </w:r>
      <w:r w:rsidRPr="00654939">
        <w:rPr>
          <w:rFonts w:ascii="Times New Roman" w:hAnsi="Times New Roman"/>
          <w:bCs/>
          <w:sz w:val="26"/>
          <w:szCs w:val="26"/>
        </w:rPr>
        <w:t>проше</w:t>
      </w:r>
      <w:r w:rsidR="00FF0B96" w:rsidRPr="00654939">
        <w:rPr>
          <w:rFonts w:ascii="Times New Roman" w:hAnsi="Times New Roman"/>
          <w:bCs/>
          <w:sz w:val="26"/>
          <w:szCs w:val="26"/>
        </w:rPr>
        <w:t>л</w:t>
      </w:r>
      <w:r w:rsidRPr="00654939">
        <w:rPr>
          <w:rFonts w:ascii="Times New Roman" w:hAnsi="Times New Roman"/>
          <w:bCs/>
          <w:sz w:val="26"/>
          <w:szCs w:val="26"/>
        </w:rPr>
        <w:t xml:space="preserve"> конкурсный отбор, </w:t>
      </w:r>
      <w:r w:rsidR="006350E4" w:rsidRPr="00654939">
        <w:rPr>
          <w:rFonts w:ascii="Times New Roman" w:hAnsi="Times New Roman"/>
          <w:bCs/>
          <w:sz w:val="26"/>
          <w:szCs w:val="26"/>
        </w:rPr>
        <w:t xml:space="preserve">не был включен реализацию на 2022 год, </w:t>
      </w:r>
      <w:r w:rsidRPr="00654939">
        <w:rPr>
          <w:rFonts w:ascii="Times New Roman" w:hAnsi="Times New Roman"/>
          <w:bCs/>
          <w:sz w:val="26"/>
          <w:szCs w:val="26"/>
        </w:rPr>
        <w:t xml:space="preserve">в связи с отсутствием положительной экспертизы на </w:t>
      </w:r>
      <w:r w:rsidR="00FF0B96" w:rsidRPr="00654939">
        <w:rPr>
          <w:rFonts w:ascii="Times New Roman" w:hAnsi="Times New Roman"/>
          <w:bCs/>
          <w:sz w:val="26"/>
          <w:szCs w:val="26"/>
        </w:rPr>
        <w:t>объект</w:t>
      </w:r>
      <w:r w:rsidRPr="00654939">
        <w:rPr>
          <w:rFonts w:ascii="Times New Roman" w:hAnsi="Times New Roman"/>
          <w:bCs/>
          <w:sz w:val="26"/>
          <w:szCs w:val="26"/>
        </w:rPr>
        <w:t xml:space="preserve"> «Строительство канализационных очистных сооружений»</w:t>
      </w:r>
      <w:r w:rsidR="009A66A3" w:rsidRPr="00654939">
        <w:rPr>
          <w:rFonts w:ascii="Times New Roman" w:hAnsi="Times New Roman"/>
          <w:bCs/>
          <w:sz w:val="26"/>
          <w:szCs w:val="26"/>
        </w:rPr>
        <w:t>.</w:t>
      </w:r>
    </w:p>
    <w:p w:rsidR="00822840" w:rsidRPr="00654939" w:rsidRDefault="00822840" w:rsidP="009A66A3">
      <w:pPr>
        <w:pStyle w:val="a8"/>
        <w:autoSpaceDE w:val="0"/>
        <w:autoSpaceDN w:val="0"/>
        <w:adjustRightInd w:val="0"/>
        <w:ind w:left="709"/>
        <w:jc w:val="both"/>
        <w:rPr>
          <w:rFonts w:ascii="Times New Roman" w:hAnsi="Times New Roman"/>
          <w:bCs/>
          <w:sz w:val="26"/>
          <w:szCs w:val="26"/>
        </w:rPr>
      </w:pPr>
      <w:r w:rsidRPr="00654939">
        <w:rPr>
          <w:rFonts w:ascii="Times New Roman" w:hAnsi="Times New Roman"/>
          <w:bCs/>
          <w:sz w:val="26"/>
          <w:szCs w:val="26"/>
        </w:rPr>
        <w:t xml:space="preserve"> </w:t>
      </w:r>
    </w:p>
    <w:p w:rsidR="009A66A3" w:rsidRPr="00654939" w:rsidRDefault="009A66A3" w:rsidP="009A66A3">
      <w:pPr>
        <w:ind w:firstLine="567"/>
        <w:jc w:val="center"/>
        <w:rPr>
          <w:b/>
          <w:sz w:val="26"/>
          <w:szCs w:val="26"/>
        </w:rPr>
      </w:pPr>
      <w:r w:rsidRPr="00654939">
        <w:rPr>
          <w:b/>
          <w:sz w:val="26"/>
          <w:szCs w:val="26"/>
        </w:rPr>
        <w:t>Выводы.</w:t>
      </w:r>
    </w:p>
    <w:p w:rsidR="009A66A3" w:rsidRPr="00654939" w:rsidRDefault="009A66A3" w:rsidP="005645A1">
      <w:pPr>
        <w:ind w:firstLine="567"/>
        <w:jc w:val="both"/>
        <w:rPr>
          <w:sz w:val="26"/>
          <w:szCs w:val="26"/>
        </w:rPr>
      </w:pPr>
    </w:p>
    <w:p w:rsidR="005645A1" w:rsidRPr="00654939" w:rsidRDefault="005645A1" w:rsidP="005645A1">
      <w:pPr>
        <w:ind w:firstLine="567"/>
        <w:jc w:val="both"/>
        <w:rPr>
          <w:rStyle w:val="FontStyle59"/>
        </w:rPr>
      </w:pPr>
      <w:r w:rsidRPr="00654939">
        <w:rPr>
          <w:sz w:val="26"/>
          <w:szCs w:val="26"/>
        </w:rPr>
        <w:t>Таким образом, полученные результаты свидетельствуют о том, что</w:t>
      </w:r>
      <w:r w:rsidR="001A1550" w:rsidRPr="00654939">
        <w:rPr>
          <w:sz w:val="26"/>
          <w:szCs w:val="26"/>
        </w:rPr>
        <w:t xml:space="preserve"> только  одна задача «Улучшение жилищных условий граждан, проживающих в сельской местности»  п</w:t>
      </w:r>
      <w:r w:rsidR="006839FD" w:rsidRPr="00654939">
        <w:rPr>
          <w:sz w:val="26"/>
          <w:szCs w:val="26"/>
        </w:rPr>
        <w:t>рограммы «</w:t>
      </w:r>
      <w:r w:rsidRPr="00654939">
        <w:rPr>
          <w:rStyle w:val="FontStyle59"/>
        </w:rPr>
        <w:t>Повышение качества жизни сельского населения</w:t>
      </w:r>
      <w:r w:rsidR="006839FD" w:rsidRPr="00654939">
        <w:rPr>
          <w:rStyle w:val="FontStyle59"/>
        </w:rPr>
        <w:t xml:space="preserve"> и</w:t>
      </w:r>
      <w:r w:rsidRPr="00654939">
        <w:rPr>
          <w:rStyle w:val="FontStyle59"/>
        </w:rPr>
        <w:t xml:space="preserve"> создание условий развития  сельских территорий</w:t>
      </w:r>
      <w:r w:rsidR="006839FD" w:rsidRPr="00654939">
        <w:rPr>
          <w:rStyle w:val="FontStyle59"/>
        </w:rPr>
        <w:t>»</w:t>
      </w:r>
      <w:r w:rsidR="001A1550" w:rsidRPr="00654939">
        <w:rPr>
          <w:sz w:val="26"/>
          <w:szCs w:val="26"/>
        </w:rPr>
        <w:t xml:space="preserve">  </w:t>
      </w:r>
      <w:r w:rsidRPr="00654939">
        <w:rPr>
          <w:rStyle w:val="FontStyle59"/>
        </w:rPr>
        <w:t xml:space="preserve">достигнута в полном объеме. </w:t>
      </w:r>
    </w:p>
    <w:p w:rsidR="007E2B4D" w:rsidRPr="00654939" w:rsidRDefault="007E2B4D" w:rsidP="000E40A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6839FD" w:rsidRPr="00654939" w:rsidRDefault="006839FD" w:rsidP="000E40A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9A66A3" w:rsidRPr="00654939" w:rsidRDefault="009A66A3" w:rsidP="00FF0B96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39FD" w:rsidRPr="00654939" w:rsidRDefault="006839FD" w:rsidP="000E40A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303918" w:rsidRPr="00654939" w:rsidRDefault="00303918" w:rsidP="00303918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654939">
        <w:rPr>
          <w:sz w:val="26"/>
          <w:szCs w:val="26"/>
        </w:rPr>
        <w:t>Начальник отдела сельского хозяйства</w:t>
      </w:r>
      <w:r w:rsidRPr="00654939">
        <w:rPr>
          <w:sz w:val="26"/>
          <w:szCs w:val="26"/>
        </w:rPr>
        <w:tab/>
      </w:r>
      <w:r w:rsidRPr="00654939">
        <w:rPr>
          <w:sz w:val="26"/>
          <w:szCs w:val="26"/>
        </w:rPr>
        <w:tab/>
      </w:r>
      <w:r w:rsidRPr="00654939">
        <w:rPr>
          <w:sz w:val="26"/>
          <w:szCs w:val="26"/>
        </w:rPr>
        <w:tab/>
        <w:t xml:space="preserve">          </w:t>
      </w:r>
      <w:r w:rsidRPr="00654939">
        <w:rPr>
          <w:sz w:val="26"/>
          <w:szCs w:val="26"/>
        </w:rPr>
        <w:tab/>
      </w:r>
      <w:proofErr w:type="spellStart"/>
      <w:r w:rsidRPr="00654939">
        <w:rPr>
          <w:sz w:val="26"/>
          <w:szCs w:val="26"/>
        </w:rPr>
        <w:t>Н.В.Прыткова</w:t>
      </w:r>
      <w:proofErr w:type="spellEnd"/>
    </w:p>
    <w:p w:rsidR="000C480A" w:rsidRPr="00654939" w:rsidRDefault="000C480A" w:rsidP="00303918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C480A" w:rsidRPr="00654939" w:rsidRDefault="000C480A" w:rsidP="00303918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C480A" w:rsidRPr="00654939" w:rsidRDefault="000C480A" w:rsidP="00303918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645A1" w:rsidRPr="00654939" w:rsidRDefault="005645A1" w:rsidP="00303918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C480A" w:rsidRPr="00654939" w:rsidRDefault="000C480A" w:rsidP="000C480A">
      <w:pPr>
        <w:pStyle w:val="consplusnonformat"/>
        <w:jc w:val="center"/>
        <w:rPr>
          <w:sz w:val="20"/>
          <w:szCs w:val="20"/>
        </w:rPr>
        <w:sectPr w:rsidR="000C480A" w:rsidRPr="00654939" w:rsidSect="000C480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480A" w:rsidRPr="00654939" w:rsidRDefault="000C480A" w:rsidP="000C480A">
      <w:pPr>
        <w:pStyle w:val="consplusnonformat"/>
        <w:jc w:val="center"/>
        <w:rPr>
          <w:sz w:val="20"/>
          <w:szCs w:val="20"/>
        </w:rPr>
      </w:pPr>
      <w:r w:rsidRPr="00654939">
        <w:rPr>
          <w:sz w:val="20"/>
          <w:szCs w:val="20"/>
        </w:rPr>
        <w:lastRenderedPageBreak/>
        <w:t>ОЦЕНКИ  РЕЗУЛЬТАТОВ РЕАЛИЗАЦИИ  МУНИЦИПАЛЬНОЙ  ПРОГРАММЫ</w:t>
      </w:r>
    </w:p>
    <w:p w:rsidR="000C480A" w:rsidRPr="00654939" w:rsidRDefault="000C480A" w:rsidP="000C480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654939">
        <w:t>"</w:t>
      </w:r>
      <w:r w:rsidRPr="00654939">
        <w:rPr>
          <w:sz w:val="26"/>
          <w:szCs w:val="26"/>
        </w:rPr>
        <w:t xml:space="preserve">Комплексное развитие сельских территорий </w:t>
      </w:r>
      <w:proofErr w:type="spellStart"/>
      <w:r w:rsidRPr="00654939">
        <w:rPr>
          <w:sz w:val="26"/>
          <w:szCs w:val="26"/>
        </w:rPr>
        <w:t>Шегарского</w:t>
      </w:r>
      <w:proofErr w:type="spellEnd"/>
      <w:r w:rsidRPr="00654939">
        <w:rPr>
          <w:sz w:val="26"/>
          <w:szCs w:val="26"/>
        </w:rPr>
        <w:t xml:space="preserve"> района</w:t>
      </w:r>
      <w:r w:rsidRPr="00654939">
        <w:t xml:space="preserve">" </w:t>
      </w:r>
      <w:r w:rsidRPr="00654939">
        <w:rPr>
          <w:sz w:val="26"/>
          <w:szCs w:val="26"/>
        </w:rPr>
        <w:t>за 2022 год</w:t>
      </w:r>
    </w:p>
    <w:p w:rsidR="000C480A" w:rsidRPr="00654939" w:rsidRDefault="000C480A" w:rsidP="000C480A">
      <w:pPr>
        <w:widowControl w:val="0"/>
        <w:autoSpaceDE w:val="0"/>
        <w:autoSpaceDN w:val="0"/>
        <w:adjustRightInd w:val="0"/>
        <w:jc w:val="center"/>
      </w:pPr>
      <w:r w:rsidRPr="00654939">
        <w:t xml:space="preserve">(наименование программы (подпрограммы)) </w:t>
      </w:r>
    </w:p>
    <w:tbl>
      <w:tblPr>
        <w:tblpPr w:leftFromText="180" w:rightFromText="180" w:vertAnchor="text" w:horzAnchor="margin" w:tblpXSpec="center" w:tblpY="264"/>
        <w:tblW w:w="161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262"/>
        <w:gridCol w:w="1276"/>
        <w:gridCol w:w="1053"/>
        <w:gridCol w:w="1356"/>
        <w:gridCol w:w="1263"/>
        <w:gridCol w:w="3273"/>
        <w:gridCol w:w="1047"/>
        <w:gridCol w:w="1809"/>
        <w:gridCol w:w="1302"/>
        <w:gridCol w:w="1235"/>
      </w:tblGrid>
      <w:tr w:rsidR="00654939" w:rsidRPr="00654939" w:rsidTr="004F7395">
        <w:trPr>
          <w:trHeight w:val="900"/>
        </w:trPr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 N </w:t>
            </w:r>
            <w:r w:rsidRPr="00654939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6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Задачи,  </w:t>
            </w:r>
          </w:p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направленные на</w:t>
            </w:r>
          </w:p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достижение цели</w:t>
            </w:r>
          </w:p>
        </w:tc>
        <w:tc>
          <w:tcPr>
            <w:tcW w:w="23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Планируемый объем  </w:t>
            </w:r>
            <w:r w:rsidRPr="00654939">
              <w:rPr>
                <w:sz w:val="20"/>
                <w:szCs w:val="20"/>
              </w:rPr>
              <w:br/>
              <w:t>финансирования на  </w:t>
            </w:r>
            <w:r w:rsidRPr="00654939">
              <w:rPr>
                <w:sz w:val="20"/>
                <w:szCs w:val="20"/>
              </w:rPr>
              <w:br/>
              <w:t>решение данной     </w:t>
            </w:r>
            <w:r w:rsidRPr="00654939">
              <w:rPr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Фактический объем   </w:t>
            </w:r>
            <w:r w:rsidRPr="00654939">
              <w:rPr>
                <w:sz w:val="20"/>
                <w:szCs w:val="20"/>
              </w:rPr>
              <w:br/>
              <w:t>финансирования на   </w:t>
            </w:r>
            <w:r w:rsidRPr="00654939">
              <w:rPr>
                <w:sz w:val="20"/>
                <w:szCs w:val="20"/>
              </w:rPr>
              <w:br/>
              <w:t>решение данной задачи</w:t>
            </w:r>
            <w:r w:rsidRPr="00654939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32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Количественные  и/или качественные  целевые показатели, характеризующие достижение целей и реш</w:t>
            </w:r>
            <w:bookmarkStart w:id="1" w:name="_GoBack"/>
            <w:bookmarkEnd w:id="1"/>
            <w:r w:rsidRPr="00654939">
              <w:rPr>
                <w:sz w:val="20"/>
                <w:szCs w:val="20"/>
              </w:rPr>
              <w:t>ение задач</w:t>
            </w:r>
          </w:p>
        </w:tc>
        <w:tc>
          <w:tcPr>
            <w:tcW w:w="1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Единица </w:t>
            </w:r>
            <w:r w:rsidRPr="00654939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8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Базовое значение </w:t>
            </w:r>
          </w:p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 xml:space="preserve">показателя </w:t>
            </w:r>
          </w:p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(на начало реализации </w:t>
            </w:r>
          </w:p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  муниципальной программы)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Планируемое</w:t>
            </w:r>
            <w:r w:rsidRPr="00654939">
              <w:rPr>
                <w:sz w:val="20"/>
                <w:szCs w:val="20"/>
              </w:rPr>
              <w:br/>
              <w:t>значение  </w:t>
            </w:r>
            <w:r w:rsidRPr="00654939">
              <w:rPr>
                <w:sz w:val="20"/>
                <w:szCs w:val="20"/>
              </w:rPr>
              <w:br/>
              <w:t>показателя</w:t>
            </w:r>
            <w:r w:rsidRPr="00654939">
              <w:rPr>
                <w:sz w:val="20"/>
                <w:szCs w:val="20"/>
              </w:rPr>
              <w:br/>
              <w:t>на 2022г.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Достигнутое</w:t>
            </w:r>
            <w:r w:rsidRPr="00654939">
              <w:rPr>
                <w:sz w:val="20"/>
                <w:szCs w:val="20"/>
              </w:rPr>
              <w:br/>
              <w:t>значение  </w:t>
            </w:r>
            <w:r w:rsidRPr="00654939">
              <w:rPr>
                <w:sz w:val="20"/>
                <w:szCs w:val="20"/>
              </w:rPr>
              <w:br/>
              <w:t>показателя</w:t>
            </w:r>
            <w:r w:rsidRPr="00654939">
              <w:rPr>
                <w:sz w:val="20"/>
                <w:szCs w:val="20"/>
              </w:rPr>
              <w:br/>
              <w:t>за 2022г.</w:t>
            </w:r>
          </w:p>
        </w:tc>
      </w:tr>
      <w:tr w:rsidR="00654939" w:rsidRPr="00654939" w:rsidTr="004F7395">
        <w:trPr>
          <w:trHeight w:val="540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80A" w:rsidRPr="00654939" w:rsidRDefault="000C480A" w:rsidP="00C11D8E"/>
        </w:tc>
        <w:tc>
          <w:tcPr>
            <w:tcW w:w="226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480A" w:rsidRPr="00654939" w:rsidRDefault="000C480A" w:rsidP="00C11D8E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Бюджет</w:t>
            </w:r>
          </w:p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Другие </w:t>
            </w:r>
          </w:p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источники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Бюджет   </w:t>
            </w:r>
          </w:p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района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Другие  </w:t>
            </w:r>
          </w:p>
          <w:p w:rsidR="000C480A" w:rsidRPr="00654939" w:rsidRDefault="000C480A" w:rsidP="00C11D8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источники</w:t>
            </w:r>
          </w:p>
        </w:tc>
        <w:tc>
          <w:tcPr>
            <w:tcW w:w="327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480A" w:rsidRPr="00654939" w:rsidRDefault="000C480A" w:rsidP="00C11D8E"/>
        </w:tc>
        <w:tc>
          <w:tcPr>
            <w:tcW w:w="104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480A" w:rsidRPr="00654939" w:rsidRDefault="000C480A" w:rsidP="00C11D8E"/>
        </w:tc>
        <w:tc>
          <w:tcPr>
            <w:tcW w:w="18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480A" w:rsidRPr="00654939" w:rsidRDefault="000C480A" w:rsidP="00C11D8E"/>
        </w:tc>
        <w:tc>
          <w:tcPr>
            <w:tcW w:w="130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480A" w:rsidRPr="00654939" w:rsidRDefault="000C480A" w:rsidP="00C11D8E"/>
        </w:tc>
        <w:tc>
          <w:tcPr>
            <w:tcW w:w="12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480A" w:rsidRPr="00654939" w:rsidRDefault="000C480A" w:rsidP="00C11D8E"/>
        </w:tc>
      </w:tr>
      <w:tr w:rsidR="00654939" w:rsidRPr="00654939" w:rsidTr="004F7395"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6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11</w:t>
            </w:r>
          </w:p>
        </w:tc>
      </w:tr>
      <w:tr w:rsidR="00654939" w:rsidRPr="00654939" w:rsidTr="004F7395">
        <w:trPr>
          <w:trHeight w:val="360"/>
        </w:trPr>
        <w:tc>
          <w:tcPr>
            <w:tcW w:w="3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1.</w:t>
            </w:r>
          </w:p>
        </w:tc>
        <w:tc>
          <w:tcPr>
            <w:tcW w:w="226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707F37">
            <w:pPr>
              <w:pStyle w:val="conspluscell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Задача 1.  Улучшение жилищных условий граждан, проживающих в сельской местности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F37" w:rsidRPr="00654939" w:rsidRDefault="00707F37" w:rsidP="00707F37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109,77(МБ)</w:t>
            </w:r>
          </w:p>
          <w:p w:rsidR="00707F37" w:rsidRPr="00654939" w:rsidRDefault="00707F37" w:rsidP="00707F37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1131,14 (ОБ)</w:t>
            </w:r>
          </w:p>
          <w:p w:rsidR="004F7395" w:rsidRPr="00654939" w:rsidRDefault="00707F37" w:rsidP="00C822E5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263,61 (ФБ)</w:t>
            </w:r>
          </w:p>
        </w:tc>
        <w:tc>
          <w:tcPr>
            <w:tcW w:w="105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0C480A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663,83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F7395" w:rsidRPr="00654939" w:rsidRDefault="004F7395" w:rsidP="004F7395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109,77(МБ)</w:t>
            </w:r>
          </w:p>
          <w:p w:rsidR="004F7395" w:rsidRPr="00654939" w:rsidRDefault="004F7395" w:rsidP="004F7395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1131,14 (ОБ)</w:t>
            </w:r>
          </w:p>
          <w:p w:rsidR="004F7395" w:rsidRPr="00654939" w:rsidRDefault="004F7395" w:rsidP="004F7395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263,61 (ФБ)</w:t>
            </w:r>
          </w:p>
          <w:p w:rsidR="004F7395" w:rsidRPr="00654939" w:rsidRDefault="004F7395" w:rsidP="000C480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0C480A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663,83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 Количество семей, улучшивших жилищные условия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семей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2</w:t>
            </w:r>
          </w:p>
        </w:tc>
      </w:tr>
      <w:tr w:rsidR="00654939" w:rsidRPr="00654939" w:rsidTr="004F7395">
        <w:trPr>
          <w:trHeight w:val="900"/>
        </w:trPr>
        <w:tc>
          <w:tcPr>
            <w:tcW w:w="30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/>
        </w:tc>
        <w:tc>
          <w:tcPr>
            <w:tcW w:w="22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4F739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27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0C480A">
            <w:pPr>
              <w:pStyle w:val="conspluscell"/>
              <w:ind w:hanging="217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В</w:t>
            </w:r>
            <w:r w:rsidR="001A1550" w:rsidRPr="00654939">
              <w:rPr>
                <w:sz w:val="20"/>
                <w:szCs w:val="20"/>
              </w:rPr>
              <w:t xml:space="preserve"> в</w:t>
            </w:r>
            <w:r w:rsidRPr="00654939">
              <w:rPr>
                <w:sz w:val="20"/>
                <w:szCs w:val="20"/>
              </w:rPr>
              <w:t>вод (приобретение) жилья для граждан, проживающих в сельской местности</w:t>
            </w:r>
          </w:p>
        </w:tc>
        <w:tc>
          <w:tcPr>
            <w:tcW w:w="1047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654939">
              <w:rPr>
                <w:sz w:val="20"/>
                <w:szCs w:val="20"/>
              </w:rPr>
              <w:t>кв.м</w:t>
            </w:r>
            <w:proofErr w:type="spellEnd"/>
            <w:r w:rsidRPr="00654939">
              <w:rPr>
                <w:sz w:val="20"/>
                <w:szCs w:val="20"/>
              </w:rPr>
              <w:t>.</w:t>
            </w:r>
          </w:p>
        </w:tc>
        <w:tc>
          <w:tcPr>
            <w:tcW w:w="180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52,2</w:t>
            </w:r>
          </w:p>
        </w:tc>
        <w:tc>
          <w:tcPr>
            <w:tcW w:w="130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1A1550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191,</w:t>
            </w:r>
            <w:r w:rsidR="001A1550" w:rsidRPr="00654939">
              <w:rPr>
                <w:sz w:val="20"/>
                <w:szCs w:val="20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191,0</w:t>
            </w:r>
          </w:p>
        </w:tc>
      </w:tr>
      <w:tr w:rsidR="00654939" w:rsidRPr="00654939" w:rsidTr="00C822E5">
        <w:trPr>
          <w:trHeight w:val="80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/>
        </w:tc>
        <w:tc>
          <w:tcPr>
            <w:tcW w:w="2262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F7395" w:rsidRPr="00654939" w:rsidRDefault="004F7395" w:rsidP="004F739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273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9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</w:p>
        </w:tc>
      </w:tr>
      <w:tr w:rsidR="00654939" w:rsidRPr="00654939" w:rsidTr="004F7395">
        <w:trPr>
          <w:trHeight w:val="360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r w:rsidRPr="00654939">
              <w:t>2</w:t>
            </w:r>
          </w:p>
        </w:tc>
        <w:tc>
          <w:tcPr>
            <w:tcW w:w="2262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 xml:space="preserve">Задача 2.  Реализация проектов по благоустройству сельских территорий 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273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 xml:space="preserve">количества реализованных местных инициатив граждан, проживающих в сельской местности, получивших </w:t>
            </w:r>
            <w:proofErr w:type="spellStart"/>
            <w:r w:rsidRPr="00654939">
              <w:rPr>
                <w:sz w:val="20"/>
                <w:szCs w:val="20"/>
              </w:rPr>
              <w:t>грантовую</w:t>
            </w:r>
            <w:proofErr w:type="spellEnd"/>
            <w:r w:rsidRPr="00654939">
              <w:rPr>
                <w:sz w:val="20"/>
                <w:szCs w:val="20"/>
              </w:rPr>
              <w:t xml:space="preserve"> поддержк</w:t>
            </w:r>
            <w:r w:rsidRPr="00654939">
              <w:t>у</w:t>
            </w:r>
          </w:p>
        </w:tc>
        <w:tc>
          <w:tcPr>
            <w:tcW w:w="1047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единиц</w:t>
            </w:r>
          </w:p>
        </w:tc>
        <w:tc>
          <w:tcPr>
            <w:tcW w:w="1809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0</w:t>
            </w:r>
          </w:p>
        </w:tc>
      </w:tr>
      <w:tr w:rsidR="00654939" w:rsidRPr="00654939" w:rsidTr="004F7395">
        <w:trPr>
          <w:trHeight w:val="36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3.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Задача 3.  Реализация проектов комплексного развития сельских территорий (Современный облик сельских территорий)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654939" w:rsidRDefault="000C480A" w:rsidP="00C11D8E">
            <w:pPr>
              <w:pStyle w:val="conspluscell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 Количество</w:t>
            </w:r>
            <w:r w:rsidRPr="00654939">
              <w:t xml:space="preserve"> р</w:t>
            </w:r>
            <w:r w:rsidRPr="00654939">
              <w:rPr>
                <w:sz w:val="20"/>
                <w:szCs w:val="20"/>
              </w:rPr>
              <w:t>еализованных проектов комплексного развития сельских территорий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</w:pPr>
            <w:r w:rsidRPr="00654939">
              <w:rPr>
                <w:sz w:val="20"/>
                <w:szCs w:val="20"/>
              </w:rPr>
              <w:t>единиц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  <w:r w:rsidRPr="00654939">
              <w:rPr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480A" w:rsidRPr="00654939" w:rsidRDefault="000C480A" w:rsidP="00C11D8E">
            <w:pPr>
              <w:pStyle w:val="conspluscell"/>
              <w:jc w:val="center"/>
            </w:pPr>
            <w:r w:rsidRPr="00654939">
              <w:t>0</w:t>
            </w:r>
          </w:p>
        </w:tc>
      </w:tr>
      <w:tr w:rsidR="004F7395" w:rsidRPr="00E6325C" w:rsidTr="004F7395">
        <w:trPr>
          <w:trHeight w:val="36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Default="000C480A" w:rsidP="00C11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2C4576" w:rsidRDefault="000C480A" w:rsidP="00C11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0C480A" w:rsidRDefault="000C480A" w:rsidP="000C480A">
            <w:pPr>
              <w:pStyle w:val="conspluscell"/>
              <w:jc w:val="center"/>
              <w:rPr>
                <w:sz w:val="20"/>
                <w:szCs w:val="20"/>
              </w:rPr>
            </w:pPr>
            <w:r w:rsidRPr="000C480A">
              <w:rPr>
                <w:sz w:val="20"/>
                <w:szCs w:val="20"/>
              </w:rPr>
              <w:t>1504,52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0C480A" w:rsidRDefault="000C480A" w:rsidP="000C480A">
            <w:pPr>
              <w:pStyle w:val="conspluscell"/>
              <w:jc w:val="center"/>
              <w:rPr>
                <w:sz w:val="20"/>
                <w:szCs w:val="20"/>
              </w:rPr>
            </w:pPr>
            <w:r w:rsidRPr="000C480A">
              <w:rPr>
                <w:sz w:val="20"/>
                <w:szCs w:val="20"/>
              </w:rPr>
              <w:t>663,83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0C480A" w:rsidRDefault="000C480A" w:rsidP="000C480A">
            <w:pPr>
              <w:pStyle w:val="conspluscell"/>
              <w:jc w:val="center"/>
              <w:rPr>
                <w:sz w:val="20"/>
                <w:szCs w:val="20"/>
              </w:rPr>
            </w:pPr>
            <w:r w:rsidRPr="000C480A">
              <w:rPr>
                <w:sz w:val="20"/>
                <w:szCs w:val="20"/>
              </w:rPr>
              <w:t>1504,52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0C480A" w:rsidRDefault="000C480A" w:rsidP="000C480A">
            <w:pPr>
              <w:pStyle w:val="conspluscell"/>
              <w:jc w:val="center"/>
              <w:rPr>
                <w:sz w:val="20"/>
                <w:szCs w:val="20"/>
              </w:rPr>
            </w:pPr>
            <w:r w:rsidRPr="000C480A">
              <w:rPr>
                <w:sz w:val="20"/>
                <w:szCs w:val="20"/>
              </w:rPr>
              <w:t>663,83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E6325C" w:rsidRDefault="000C480A" w:rsidP="00C11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Pr="00864087" w:rsidRDefault="000C480A" w:rsidP="00C11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Default="000C480A" w:rsidP="00C11D8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C480A" w:rsidRDefault="000C480A" w:rsidP="00C11D8E">
            <w:pPr>
              <w:pStyle w:val="conspluscell"/>
              <w:jc w:val="center"/>
            </w:pPr>
          </w:p>
        </w:tc>
      </w:tr>
    </w:tbl>
    <w:p w:rsidR="000C480A" w:rsidRDefault="000C480A" w:rsidP="000C480A"/>
    <w:p w:rsidR="007C121D" w:rsidRDefault="007C121D"/>
    <w:sectPr w:rsidR="007C121D" w:rsidSect="009208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2AF6"/>
    <w:multiLevelType w:val="hybridMultilevel"/>
    <w:tmpl w:val="1E588E54"/>
    <w:lvl w:ilvl="0" w:tplc="A1A4AC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FD12E2"/>
    <w:multiLevelType w:val="hybridMultilevel"/>
    <w:tmpl w:val="982675B2"/>
    <w:lvl w:ilvl="0" w:tplc="9AC864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0A13D3"/>
    <w:multiLevelType w:val="hybridMultilevel"/>
    <w:tmpl w:val="078E17D8"/>
    <w:lvl w:ilvl="0" w:tplc="9AC864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72722F"/>
    <w:multiLevelType w:val="hybridMultilevel"/>
    <w:tmpl w:val="715EB4F6"/>
    <w:lvl w:ilvl="0" w:tplc="0FB4E4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0A0"/>
    <w:rsid w:val="000C480A"/>
    <w:rsid w:val="000E40A0"/>
    <w:rsid w:val="00137014"/>
    <w:rsid w:val="001A1550"/>
    <w:rsid w:val="002104A4"/>
    <w:rsid w:val="00233675"/>
    <w:rsid w:val="002A3CE3"/>
    <w:rsid w:val="00303918"/>
    <w:rsid w:val="00307871"/>
    <w:rsid w:val="00366FAD"/>
    <w:rsid w:val="003F556C"/>
    <w:rsid w:val="004C00C7"/>
    <w:rsid w:val="004F7395"/>
    <w:rsid w:val="005567D9"/>
    <w:rsid w:val="005645A1"/>
    <w:rsid w:val="005D29ED"/>
    <w:rsid w:val="005F4B9A"/>
    <w:rsid w:val="00631C42"/>
    <w:rsid w:val="006350E4"/>
    <w:rsid w:val="00654939"/>
    <w:rsid w:val="006839FD"/>
    <w:rsid w:val="00686A28"/>
    <w:rsid w:val="00707F37"/>
    <w:rsid w:val="00796C9C"/>
    <w:rsid w:val="007C121D"/>
    <w:rsid w:val="007E2B4D"/>
    <w:rsid w:val="00822840"/>
    <w:rsid w:val="008C0568"/>
    <w:rsid w:val="009208B0"/>
    <w:rsid w:val="009A66A3"/>
    <w:rsid w:val="00A07967"/>
    <w:rsid w:val="00A57514"/>
    <w:rsid w:val="00B44721"/>
    <w:rsid w:val="00B6510E"/>
    <w:rsid w:val="00C10FA0"/>
    <w:rsid w:val="00C822E5"/>
    <w:rsid w:val="00D56725"/>
    <w:rsid w:val="00DD0D9C"/>
    <w:rsid w:val="00E218CF"/>
    <w:rsid w:val="00EA0175"/>
    <w:rsid w:val="00FA3938"/>
    <w:rsid w:val="00FF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701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link w:val="12"/>
    <w:rsid w:val="00DD0D9C"/>
  </w:style>
  <w:style w:type="paragraph" w:styleId="a3">
    <w:name w:val="header"/>
    <w:basedOn w:val="a"/>
    <w:link w:val="a4"/>
    <w:uiPriority w:val="99"/>
    <w:semiHidden/>
    <w:unhideWhenUsed/>
    <w:rsid w:val="00DD0D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0D9C"/>
    <w:rPr>
      <w:rFonts w:ascii="Times New Roman" w:hAnsi="Times New Roman"/>
    </w:rPr>
  </w:style>
  <w:style w:type="character" w:customStyle="1" w:styleId="12">
    <w:name w:val="Стиль1 Знак"/>
    <w:basedOn w:val="a4"/>
    <w:link w:val="11"/>
    <w:rsid w:val="00DD0D9C"/>
    <w:rPr>
      <w:rFonts w:ascii="Times New Roman" w:eastAsia="Times New Roman" w:hAnsi="Times New Roman"/>
    </w:rPr>
  </w:style>
  <w:style w:type="paragraph" w:customStyle="1" w:styleId="2">
    <w:name w:val="Стиль2"/>
    <w:basedOn w:val="a3"/>
    <w:link w:val="20"/>
    <w:rsid w:val="00DD0D9C"/>
  </w:style>
  <w:style w:type="character" w:customStyle="1" w:styleId="20">
    <w:name w:val="Стиль2 Знак"/>
    <w:basedOn w:val="a4"/>
    <w:link w:val="2"/>
    <w:rsid w:val="00DD0D9C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13701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1370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13701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7">
    <w:name w:val="Emphasis"/>
    <w:basedOn w:val="a0"/>
    <w:qFormat/>
    <w:rsid w:val="00137014"/>
    <w:rPr>
      <w:i/>
      <w:iCs/>
    </w:rPr>
  </w:style>
  <w:style w:type="paragraph" w:styleId="a8">
    <w:name w:val="List Paragraph"/>
    <w:basedOn w:val="a"/>
    <w:uiPriority w:val="99"/>
    <w:qFormat/>
    <w:rsid w:val="0013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E40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"/>
    <w:basedOn w:val="a"/>
    <w:link w:val="aa"/>
    <w:rsid w:val="000E40A0"/>
    <w:pPr>
      <w:jc w:val="center"/>
    </w:pPr>
  </w:style>
  <w:style w:type="character" w:customStyle="1" w:styleId="aa">
    <w:name w:val="Основной текст Знак"/>
    <w:basedOn w:val="a0"/>
    <w:link w:val="a9"/>
    <w:rsid w:val="000E40A0"/>
    <w:rPr>
      <w:sz w:val="24"/>
      <w:szCs w:val="24"/>
    </w:rPr>
  </w:style>
  <w:style w:type="paragraph" w:styleId="ab">
    <w:name w:val="No Spacing"/>
    <w:uiPriority w:val="1"/>
    <w:qFormat/>
    <w:rsid w:val="000E40A0"/>
    <w:rPr>
      <w:sz w:val="24"/>
      <w:szCs w:val="24"/>
    </w:rPr>
  </w:style>
  <w:style w:type="character" w:customStyle="1" w:styleId="FontStyle59">
    <w:name w:val="Font Style59"/>
    <w:basedOn w:val="a0"/>
    <w:uiPriority w:val="99"/>
    <w:rsid w:val="000E40A0"/>
    <w:rPr>
      <w:rFonts w:ascii="Times New Roman" w:hAnsi="Times New Roman" w:cs="Times New Roman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B447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4721"/>
    <w:rPr>
      <w:rFonts w:ascii="Tahoma" w:hAnsi="Tahoma" w:cs="Tahoma"/>
      <w:sz w:val="16"/>
      <w:szCs w:val="16"/>
    </w:rPr>
  </w:style>
  <w:style w:type="paragraph" w:customStyle="1" w:styleId="conspluscell">
    <w:name w:val="conspluscell"/>
    <w:basedOn w:val="a"/>
    <w:rsid w:val="000C480A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0C48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701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link w:val="12"/>
    <w:rsid w:val="00DD0D9C"/>
  </w:style>
  <w:style w:type="paragraph" w:styleId="a3">
    <w:name w:val="header"/>
    <w:basedOn w:val="a"/>
    <w:link w:val="a4"/>
    <w:uiPriority w:val="99"/>
    <w:semiHidden/>
    <w:unhideWhenUsed/>
    <w:rsid w:val="00DD0D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0D9C"/>
    <w:rPr>
      <w:rFonts w:ascii="Times New Roman" w:hAnsi="Times New Roman"/>
    </w:rPr>
  </w:style>
  <w:style w:type="character" w:customStyle="1" w:styleId="12">
    <w:name w:val="Стиль1 Знак"/>
    <w:basedOn w:val="a4"/>
    <w:link w:val="11"/>
    <w:rsid w:val="00DD0D9C"/>
    <w:rPr>
      <w:rFonts w:ascii="Times New Roman" w:eastAsia="Times New Roman" w:hAnsi="Times New Roman"/>
    </w:rPr>
  </w:style>
  <w:style w:type="paragraph" w:customStyle="1" w:styleId="2">
    <w:name w:val="Стиль2"/>
    <w:basedOn w:val="a3"/>
    <w:link w:val="20"/>
    <w:rsid w:val="00DD0D9C"/>
  </w:style>
  <w:style w:type="character" w:customStyle="1" w:styleId="20">
    <w:name w:val="Стиль2 Знак"/>
    <w:basedOn w:val="a4"/>
    <w:link w:val="2"/>
    <w:rsid w:val="00DD0D9C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13701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1370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13701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7">
    <w:name w:val="Emphasis"/>
    <w:basedOn w:val="a0"/>
    <w:qFormat/>
    <w:rsid w:val="00137014"/>
    <w:rPr>
      <w:i/>
      <w:iCs/>
    </w:rPr>
  </w:style>
  <w:style w:type="paragraph" w:styleId="a8">
    <w:name w:val="List Paragraph"/>
    <w:basedOn w:val="a"/>
    <w:uiPriority w:val="99"/>
    <w:qFormat/>
    <w:rsid w:val="0013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E40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"/>
    <w:basedOn w:val="a"/>
    <w:link w:val="aa"/>
    <w:rsid w:val="000E40A0"/>
    <w:pPr>
      <w:jc w:val="center"/>
    </w:pPr>
  </w:style>
  <w:style w:type="character" w:customStyle="1" w:styleId="aa">
    <w:name w:val="Основной текст Знак"/>
    <w:basedOn w:val="a0"/>
    <w:link w:val="a9"/>
    <w:rsid w:val="000E40A0"/>
    <w:rPr>
      <w:sz w:val="24"/>
      <w:szCs w:val="24"/>
    </w:rPr>
  </w:style>
  <w:style w:type="paragraph" w:styleId="ab">
    <w:name w:val="No Spacing"/>
    <w:uiPriority w:val="1"/>
    <w:qFormat/>
    <w:rsid w:val="000E40A0"/>
    <w:rPr>
      <w:sz w:val="24"/>
      <w:szCs w:val="24"/>
    </w:rPr>
  </w:style>
  <w:style w:type="character" w:customStyle="1" w:styleId="FontStyle59">
    <w:name w:val="Font Style59"/>
    <w:basedOn w:val="a0"/>
    <w:uiPriority w:val="99"/>
    <w:rsid w:val="000E40A0"/>
    <w:rPr>
      <w:rFonts w:ascii="Times New Roman" w:hAnsi="Times New Roman" w:cs="Times New Roman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B447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4721"/>
    <w:rPr>
      <w:rFonts w:ascii="Tahoma" w:hAnsi="Tahoma" w:cs="Tahoma"/>
      <w:sz w:val="16"/>
      <w:szCs w:val="16"/>
    </w:rPr>
  </w:style>
  <w:style w:type="paragraph" w:customStyle="1" w:styleId="conspluscell">
    <w:name w:val="conspluscell"/>
    <w:basedOn w:val="a"/>
    <w:rsid w:val="000C480A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0C48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Саушкина</cp:lastModifiedBy>
  <cp:revision>8</cp:revision>
  <cp:lastPrinted>2023-03-01T02:48:00Z</cp:lastPrinted>
  <dcterms:created xsi:type="dcterms:W3CDTF">2023-03-06T08:34:00Z</dcterms:created>
  <dcterms:modified xsi:type="dcterms:W3CDTF">2023-03-09T09:06:00Z</dcterms:modified>
</cp:coreProperties>
</file>