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6BC" w:rsidRPr="00E6325C" w:rsidRDefault="006946BC" w:rsidP="006946BC">
      <w:pPr>
        <w:pStyle w:val="consplusnonformat"/>
        <w:jc w:val="center"/>
        <w:rPr>
          <w:sz w:val="20"/>
          <w:szCs w:val="20"/>
        </w:rPr>
      </w:pPr>
      <w:r w:rsidRPr="00E6325C">
        <w:rPr>
          <w:sz w:val="20"/>
          <w:szCs w:val="20"/>
        </w:rPr>
        <w:t>ОЦЕНКИ  РЕЗУЛЬТАТОВ РЕАЛИЗАЦИИ  МУНИЦИПАЛЬНОЙ  ПРОГРАММЫ</w:t>
      </w:r>
    </w:p>
    <w:p w:rsidR="006946BC" w:rsidRPr="00EA5672" w:rsidRDefault="006946BC" w:rsidP="006946BC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«Старшее поколение в </w:t>
      </w:r>
      <w:proofErr w:type="spellStart"/>
      <w:r>
        <w:rPr>
          <w:sz w:val="24"/>
          <w:szCs w:val="24"/>
          <w:u w:val="single"/>
        </w:rPr>
        <w:t>Шегарском</w:t>
      </w:r>
      <w:proofErr w:type="spellEnd"/>
      <w:r>
        <w:rPr>
          <w:sz w:val="24"/>
          <w:szCs w:val="24"/>
          <w:u w:val="single"/>
        </w:rPr>
        <w:t xml:space="preserve"> районе на период  2021-2023 годы»</w:t>
      </w:r>
    </w:p>
    <w:p w:rsidR="006946BC" w:rsidRPr="00E6325C" w:rsidRDefault="006946BC" w:rsidP="006946BC">
      <w:pPr>
        <w:widowControl w:val="0"/>
        <w:autoSpaceDE w:val="0"/>
        <w:autoSpaceDN w:val="0"/>
        <w:adjustRightInd w:val="0"/>
        <w:jc w:val="center"/>
      </w:pPr>
      <w:r w:rsidRPr="00E6325C">
        <w:t>(наименование программы (подпрограммы))</w:t>
      </w:r>
    </w:p>
    <w:p w:rsidR="006946BC" w:rsidRDefault="006946BC" w:rsidP="006946BC">
      <w:pPr>
        <w:pStyle w:val="consplusnonformat"/>
        <w:jc w:val="center"/>
        <w:rPr>
          <w:b/>
          <w:u w:val="single"/>
        </w:rPr>
      </w:pPr>
      <w:r w:rsidRPr="003F023D">
        <w:rPr>
          <w:b/>
        </w:rPr>
        <w:t xml:space="preserve"> за </w:t>
      </w:r>
      <w:r w:rsidR="0008469F">
        <w:rPr>
          <w:b/>
          <w:u w:val="single"/>
        </w:rPr>
        <w:t>2022</w:t>
      </w:r>
      <w:r w:rsidRPr="003F023D">
        <w:rPr>
          <w:b/>
          <w:u w:val="single"/>
        </w:rPr>
        <w:t xml:space="preserve"> год</w:t>
      </w:r>
    </w:p>
    <w:tbl>
      <w:tblPr>
        <w:tblW w:w="16188" w:type="dxa"/>
        <w:jc w:val="center"/>
        <w:tblInd w:w="90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"/>
        <w:gridCol w:w="1728"/>
        <w:gridCol w:w="1147"/>
        <w:gridCol w:w="1233"/>
        <w:gridCol w:w="1207"/>
        <w:gridCol w:w="1233"/>
        <w:gridCol w:w="3154"/>
        <w:gridCol w:w="1351"/>
        <w:gridCol w:w="2320"/>
        <w:gridCol w:w="1532"/>
        <w:gridCol w:w="1452"/>
      </w:tblGrid>
      <w:tr w:rsidR="006946BC" w:rsidRPr="00E2685C" w:rsidTr="00C86D01">
        <w:trPr>
          <w:trHeight w:val="900"/>
          <w:jc w:val="center"/>
        </w:trPr>
        <w:tc>
          <w:tcPr>
            <w:tcW w:w="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</w:pPr>
            <w:r w:rsidRPr="00E2685C">
              <w:t> N </w:t>
            </w:r>
            <w:r w:rsidRPr="00E2685C">
              <w:br/>
            </w:r>
            <w:proofErr w:type="gramStart"/>
            <w:r w:rsidRPr="00E2685C">
              <w:t>п</w:t>
            </w:r>
            <w:proofErr w:type="gramEnd"/>
            <w:r w:rsidRPr="00E2685C">
              <w:t>/п</w:t>
            </w:r>
          </w:p>
        </w:tc>
        <w:tc>
          <w:tcPr>
            <w:tcW w:w="23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Задачи,       </w:t>
            </w:r>
            <w:r w:rsidRPr="00E2685C">
              <w:br/>
              <w:t>направленные на</w:t>
            </w:r>
            <w:r w:rsidRPr="00E2685C">
              <w:br/>
              <w:t>достижение цели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Планируемый объем  </w:t>
            </w:r>
            <w:r w:rsidRPr="00E2685C">
              <w:br/>
              <w:t>финансирования на  </w:t>
            </w:r>
            <w:r w:rsidRPr="00E2685C">
              <w:br/>
              <w:t>решение данной     </w:t>
            </w:r>
            <w:r w:rsidRPr="00E2685C">
              <w:br/>
              <w:t>задачи (тыс. руб.)</w:t>
            </w:r>
          </w:p>
        </w:tc>
        <w:tc>
          <w:tcPr>
            <w:tcW w:w="2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Фактический объем   </w:t>
            </w:r>
            <w:r w:rsidRPr="00E2685C">
              <w:br/>
              <w:t>финансирования на   </w:t>
            </w:r>
            <w:r w:rsidRPr="00E2685C">
              <w:br/>
              <w:t>решение данной задачи</w:t>
            </w:r>
            <w:r w:rsidRPr="00E2685C">
              <w:br/>
              <w:t>(тыс. руб.)</w:t>
            </w:r>
          </w:p>
        </w:tc>
        <w:tc>
          <w:tcPr>
            <w:tcW w:w="199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Количественные  и/или          </w:t>
            </w:r>
            <w:r w:rsidRPr="00E2685C">
              <w:br/>
              <w:t>качественные  целевые        </w:t>
            </w:r>
            <w:r w:rsidRPr="00E2685C">
              <w:br/>
              <w:t>показатели, характеризующие</w:t>
            </w:r>
            <w:r w:rsidRPr="00E2685C">
              <w:br/>
              <w:t>достижение целей</w:t>
            </w:r>
            <w:r w:rsidRPr="00E2685C">
              <w:br/>
              <w:t>и решение задач</w:t>
            </w:r>
          </w:p>
        </w:tc>
        <w:tc>
          <w:tcPr>
            <w:tcW w:w="13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Единица </w:t>
            </w:r>
            <w:r w:rsidRPr="00E2685C">
              <w:br/>
              <w:t>измерения</w:t>
            </w:r>
          </w:p>
        </w:tc>
        <w:tc>
          <w:tcPr>
            <w:tcW w:w="23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Базовое значение      </w:t>
            </w:r>
            <w:r w:rsidRPr="00E2685C">
              <w:br/>
              <w:t>показателя (на</w:t>
            </w:r>
            <w:r w:rsidRPr="00E2685C">
              <w:br/>
              <w:t>начало реализации    </w:t>
            </w:r>
            <w:r w:rsidRPr="00E2685C">
              <w:br/>
              <w:t>муниципальной</w:t>
            </w:r>
            <w:r w:rsidRPr="00E2685C">
              <w:br/>
              <w:t>прогр</w:t>
            </w:r>
            <w:bookmarkStart w:id="0" w:name="_GoBack"/>
            <w:bookmarkEnd w:id="0"/>
            <w:r w:rsidRPr="00E2685C">
              <w:t>аммы)</w:t>
            </w:r>
          </w:p>
        </w:tc>
        <w:tc>
          <w:tcPr>
            <w:tcW w:w="153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Планируем</w:t>
            </w:r>
            <w:r w:rsidR="000D7510">
              <w:t>ое</w:t>
            </w:r>
            <w:r w:rsidR="000D7510">
              <w:br/>
              <w:t>значение  </w:t>
            </w:r>
            <w:r w:rsidR="000D7510">
              <w:br/>
              <w:t>показателя</w:t>
            </w:r>
            <w:r w:rsidR="000D7510">
              <w:br/>
              <w:t>на 2022</w:t>
            </w:r>
            <w:r w:rsidRPr="00E2685C">
              <w:t xml:space="preserve"> год</w:t>
            </w:r>
          </w:p>
        </w:tc>
        <w:tc>
          <w:tcPr>
            <w:tcW w:w="14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Достигнут</w:t>
            </w:r>
            <w:r w:rsidR="000D7510">
              <w:t>ое</w:t>
            </w:r>
            <w:r w:rsidR="000D7510">
              <w:br/>
              <w:t>значение  </w:t>
            </w:r>
            <w:r w:rsidR="000D7510">
              <w:br/>
              <w:t>показателя</w:t>
            </w:r>
            <w:r w:rsidR="000D7510">
              <w:br/>
              <w:t>за 2022</w:t>
            </w:r>
            <w:r w:rsidRPr="00E2685C">
              <w:t xml:space="preserve"> год</w:t>
            </w:r>
          </w:p>
        </w:tc>
      </w:tr>
      <w:tr w:rsidR="006946BC" w:rsidRPr="00E2685C" w:rsidTr="00C86D01">
        <w:trPr>
          <w:trHeight w:val="540"/>
          <w:jc w:val="center"/>
        </w:trPr>
        <w:tc>
          <w:tcPr>
            <w:tcW w:w="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6BC" w:rsidRPr="00E2685C" w:rsidRDefault="006946BC" w:rsidP="006F4CA4">
            <w:pPr>
              <w:rPr>
                <w:sz w:val="24"/>
                <w:szCs w:val="24"/>
              </w:rPr>
            </w:pPr>
          </w:p>
        </w:tc>
        <w:tc>
          <w:tcPr>
            <w:tcW w:w="23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46BC" w:rsidRPr="00E2685C" w:rsidRDefault="006946BC" w:rsidP="006F4CA4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Бюджет   </w:t>
            </w:r>
            <w:r w:rsidRPr="00E2685C">
              <w:br/>
              <w:t>района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Другие  </w:t>
            </w:r>
            <w:r w:rsidRPr="00E2685C">
              <w:br/>
              <w:t>источники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Бюджет    </w:t>
            </w:r>
            <w:r w:rsidRPr="00E2685C">
              <w:br/>
              <w:t>района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другие  </w:t>
            </w:r>
            <w:r w:rsidRPr="00E2685C">
              <w:br/>
              <w:t>источники</w:t>
            </w:r>
          </w:p>
        </w:tc>
        <w:tc>
          <w:tcPr>
            <w:tcW w:w="199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46BC" w:rsidRPr="00E2685C" w:rsidRDefault="006946BC" w:rsidP="006F4CA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46BC" w:rsidRPr="00E2685C" w:rsidRDefault="006946BC" w:rsidP="006F4CA4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46BC" w:rsidRPr="00E2685C" w:rsidRDefault="006946BC" w:rsidP="006F4CA4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46BC" w:rsidRPr="00E2685C" w:rsidRDefault="006946BC" w:rsidP="006F4CA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46BC" w:rsidRPr="00E2685C" w:rsidRDefault="006946BC" w:rsidP="006F4CA4">
            <w:pPr>
              <w:rPr>
                <w:sz w:val="24"/>
                <w:szCs w:val="24"/>
              </w:rPr>
            </w:pPr>
          </w:p>
        </w:tc>
      </w:tr>
      <w:tr w:rsidR="006946BC" w:rsidRPr="00E2685C" w:rsidTr="00C86D01">
        <w:trPr>
          <w:jc w:val="center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11</w:t>
            </w:r>
          </w:p>
        </w:tc>
      </w:tr>
      <w:tr w:rsidR="006946BC" w:rsidRPr="00E2685C" w:rsidTr="00C86D01">
        <w:trPr>
          <w:trHeight w:val="828"/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6BC" w:rsidRDefault="0008469F" w:rsidP="006F4C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469F" w:rsidRDefault="0008469F" w:rsidP="0008469F">
            <w:pPr>
              <w:pStyle w:val="conspluscell"/>
              <w:spacing w:before="0" w:beforeAutospacing="0" w:after="0" w:afterAutospacing="0"/>
            </w:pPr>
            <w:r>
              <w:t>Задача № 1 Предоставление дополнительных мер социальной поддержки гражданам старшего поколения</w:t>
            </w:r>
          </w:p>
          <w:p w:rsidR="006946BC" w:rsidRDefault="006946BC" w:rsidP="006F4C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№ 5 </w:t>
            </w:r>
          </w:p>
          <w:p w:rsidR="006946BC" w:rsidRDefault="006946BC" w:rsidP="00084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ремонта </w:t>
            </w:r>
            <w:r w:rsidR="0008469F">
              <w:rPr>
                <w:sz w:val="24"/>
                <w:szCs w:val="24"/>
              </w:rPr>
              <w:t>жилых помещений граждан старшего поколения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6BC" w:rsidRDefault="006946BC" w:rsidP="00DB52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6BC" w:rsidRDefault="006946BC" w:rsidP="006F4C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6BC" w:rsidRDefault="006946BC" w:rsidP="006F4C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6BC" w:rsidRDefault="006946BC" w:rsidP="006F4C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Default="006946BC" w:rsidP="006F4CA4">
            <w:pPr>
              <w:pStyle w:val="conspluscell"/>
              <w:spacing w:before="0" w:beforeAutospacing="0" w:after="0" w:afterAutospacing="0"/>
            </w:pPr>
            <w:r>
              <w:t>Ремонт жилых помещений граждан старшего поколения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>
              <w:t>Количество человек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Default="006946BC" w:rsidP="006F4CA4">
            <w:pPr>
              <w:pStyle w:val="conspluscell"/>
              <w:spacing w:before="0" w:beforeAutospacing="0" w:after="0" w:afterAutospacing="0"/>
              <w:jc w:val="center"/>
            </w:pPr>
            <w:r>
              <w:t>1</w:t>
            </w:r>
          </w:p>
        </w:tc>
      </w:tr>
      <w:tr w:rsidR="006946BC" w:rsidRPr="00E2685C" w:rsidTr="00C86D01">
        <w:trPr>
          <w:trHeight w:val="360"/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BC" w:rsidRPr="00E2685C" w:rsidRDefault="006946BC" w:rsidP="006F4CA4">
            <w:pPr>
              <w:rPr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BC" w:rsidRPr="00E2685C" w:rsidRDefault="006946BC" w:rsidP="006F4CA4">
            <w:pPr>
              <w:jc w:val="right"/>
              <w:rPr>
                <w:sz w:val="24"/>
                <w:szCs w:val="24"/>
              </w:rPr>
            </w:pPr>
            <w:r w:rsidRPr="00E2685C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BC" w:rsidRPr="00E2685C" w:rsidRDefault="0008469F" w:rsidP="006F4C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6946BC" w:rsidRPr="00E2685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BC" w:rsidRPr="00E2685C" w:rsidRDefault="006946BC" w:rsidP="006F4CA4">
            <w:pPr>
              <w:jc w:val="center"/>
              <w:rPr>
                <w:sz w:val="24"/>
                <w:szCs w:val="24"/>
              </w:rPr>
            </w:pPr>
            <w:r w:rsidRPr="00E2685C">
              <w:rPr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BC" w:rsidRPr="00E2685C" w:rsidRDefault="0008469F" w:rsidP="006F4C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6946B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BC" w:rsidRPr="00E2685C" w:rsidRDefault="006946BC" w:rsidP="006F4CA4">
            <w:pPr>
              <w:jc w:val="center"/>
              <w:rPr>
                <w:sz w:val="24"/>
                <w:szCs w:val="24"/>
              </w:rPr>
            </w:pPr>
            <w:r w:rsidRPr="00E2685C">
              <w:rPr>
                <w:sz w:val="24"/>
                <w:szCs w:val="24"/>
              </w:rPr>
              <w:t>-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6BC" w:rsidRPr="00E2685C" w:rsidRDefault="006946BC" w:rsidP="006F4CA4">
            <w:pPr>
              <w:pStyle w:val="conspluscell"/>
              <w:spacing w:before="0" w:beforeAutospacing="0" w:after="0" w:afterAutospacing="0"/>
            </w:pPr>
          </w:p>
        </w:tc>
      </w:tr>
    </w:tbl>
    <w:p w:rsidR="006946BC" w:rsidRDefault="006946BC" w:rsidP="006946BC">
      <w:pPr>
        <w:pStyle w:val="Style8"/>
        <w:widowControl/>
        <w:spacing w:line="240" w:lineRule="auto"/>
        <w:ind w:left="708" w:firstLine="708"/>
        <w:jc w:val="both"/>
        <w:rPr>
          <w:rFonts w:ascii="Times New Roman" w:hAnsi="Times New Roman"/>
          <w:b/>
        </w:rPr>
      </w:pPr>
    </w:p>
    <w:p w:rsidR="006946BC" w:rsidRPr="0008469F" w:rsidRDefault="0008469F" w:rsidP="0008469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Исп. </w:t>
      </w:r>
      <w:proofErr w:type="spellStart"/>
      <w:r>
        <w:rPr>
          <w:sz w:val="16"/>
          <w:szCs w:val="16"/>
        </w:rPr>
        <w:t>Читиа</w:t>
      </w:r>
      <w:proofErr w:type="spellEnd"/>
      <w:r>
        <w:rPr>
          <w:sz w:val="16"/>
          <w:szCs w:val="16"/>
        </w:rPr>
        <w:t xml:space="preserve"> Ю.А.</w:t>
      </w:r>
      <w:r w:rsidRPr="0008469F">
        <w:rPr>
          <w:sz w:val="16"/>
          <w:szCs w:val="16"/>
        </w:rPr>
        <w:t xml:space="preserve"> </w:t>
      </w:r>
      <w:r>
        <w:rPr>
          <w:sz w:val="16"/>
          <w:szCs w:val="16"/>
        </w:rPr>
        <w:t>2-12-87</w:t>
      </w:r>
    </w:p>
    <w:p w:rsidR="006946BC" w:rsidRDefault="006946BC" w:rsidP="006946BC">
      <w:pPr>
        <w:tabs>
          <w:tab w:val="left" w:pos="4725"/>
        </w:tabs>
        <w:jc w:val="center"/>
        <w:rPr>
          <w:sz w:val="28"/>
          <w:szCs w:val="28"/>
        </w:rPr>
      </w:pPr>
    </w:p>
    <w:p w:rsidR="00C86D01" w:rsidRDefault="00C86D01" w:rsidP="006946BC">
      <w:pPr>
        <w:tabs>
          <w:tab w:val="left" w:pos="4725"/>
        </w:tabs>
        <w:jc w:val="center"/>
        <w:rPr>
          <w:sz w:val="28"/>
          <w:szCs w:val="28"/>
        </w:rPr>
      </w:pPr>
    </w:p>
    <w:p w:rsidR="006946BC" w:rsidRPr="00E4431F" w:rsidRDefault="006946BC" w:rsidP="006946BC">
      <w:pPr>
        <w:tabs>
          <w:tab w:val="left" w:pos="4725"/>
        </w:tabs>
        <w:jc w:val="center"/>
        <w:rPr>
          <w:sz w:val="28"/>
          <w:szCs w:val="28"/>
        </w:rPr>
      </w:pPr>
      <w:r w:rsidRPr="00E4431F">
        <w:rPr>
          <w:sz w:val="28"/>
          <w:szCs w:val="28"/>
        </w:rPr>
        <w:lastRenderedPageBreak/>
        <w:t>АНАЛИТИЧЕСКАЯ ЗАПИСКА</w:t>
      </w:r>
    </w:p>
    <w:p w:rsidR="006946BC" w:rsidRDefault="006946BC" w:rsidP="006946BC">
      <w:pPr>
        <w:rPr>
          <w:sz w:val="36"/>
          <w:szCs w:val="36"/>
        </w:rPr>
      </w:pPr>
    </w:p>
    <w:p w:rsidR="006946BC" w:rsidRDefault="006946BC" w:rsidP="006946B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  <w:r w:rsidRPr="00E4431F">
        <w:rPr>
          <w:sz w:val="24"/>
          <w:szCs w:val="24"/>
        </w:rPr>
        <w:t>О реализации мероприятий муниципальной программы</w:t>
      </w:r>
      <w:r>
        <w:rPr>
          <w:sz w:val="24"/>
          <w:szCs w:val="24"/>
        </w:rPr>
        <w:t xml:space="preserve"> </w:t>
      </w:r>
      <w:r w:rsidRPr="008A1C85">
        <w:rPr>
          <w:b/>
          <w:sz w:val="24"/>
          <w:szCs w:val="24"/>
          <w:u w:val="single"/>
        </w:rPr>
        <w:t>«</w:t>
      </w:r>
      <w:r>
        <w:rPr>
          <w:b/>
          <w:sz w:val="24"/>
          <w:szCs w:val="24"/>
          <w:u w:val="single"/>
        </w:rPr>
        <w:t xml:space="preserve">Старшее поколение в </w:t>
      </w:r>
      <w:proofErr w:type="spellStart"/>
      <w:r>
        <w:rPr>
          <w:b/>
          <w:sz w:val="24"/>
          <w:szCs w:val="24"/>
          <w:u w:val="single"/>
        </w:rPr>
        <w:t>Шегарском</w:t>
      </w:r>
      <w:proofErr w:type="spellEnd"/>
      <w:r>
        <w:rPr>
          <w:b/>
          <w:sz w:val="24"/>
          <w:szCs w:val="24"/>
          <w:u w:val="single"/>
        </w:rPr>
        <w:t xml:space="preserve"> районе на период 2021-2023 годы</w:t>
      </w:r>
      <w:r w:rsidRPr="008A1C85">
        <w:rPr>
          <w:b/>
          <w:sz w:val="24"/>
          <w:szCs w:val="24"/>
          <w:u w:val="single"/>
        </w:rPr>
        <w:t>»</w:t>
      </w:r>
      <w:r>
        <w:rPr>
          <w:b/>
          <w:sz w:val="24"/>
          <w:szCs w:val="24"/>
          <w:u w:val="single"/>
        </w:rPr>
        <w:t xml:space="preserve">  </w:t>
      </w:r>
    </w:p>
    <w:p w:rsidR="006946BC" w:rsidRPr="008A1C85" w:rsidRDefault="0008469F" w:rsidP="006946B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за 2022 год</w:t>
      </w:r>
    </w:p>
    <w:p w:rsidR="006946BC" w:rsidRDefault="006946BC" w:rsidP="006946B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946BC" w:rsidRPr="00264BAF" w:rsidRDefault="006946BC" w:rsidP="006946BC">
      <w:pPr>
        <w:pStyle w:val="consplusnormal"/>
        <w:spacing w:before="0" w:beforeAutospacing="0" w:after="0" w:afterAutospacing="0" w:line="312" w:lineRule="auto"/>
        <w:jc w:val="center"/>
        <w:rPr>
          <w:rStyle w:val="FontStyle12"/>
          <w:rFonts w:ascii="Times New Roman" w:hAnsi="Times New Roman" w:cs="Times New Roman"/>
          <w:b/>
          <w:sz w:val="26"/>
          <w:szCs w:val="26"/>
        </w:rPr>
      </w:pPr>
      <w:r w:rsidRPr="00264BAF">
        <w:rPr>
          <w:rStyle w:val="FontStyle12"/>
          <w:rFonts w:ascii="Times New Roman" w:hAnsi="Times New Roman" w:cs="Times New Roman"/>
          <w:b/>
          <w:sz w:val="26"/>
          <w:szCs w:val="26"/>
        </w:rPr>
        <w:t>Цели Программы</w:t>
      </w:r>
    </w:p>
    <w:p w:rsidR="006946BC" w:rsidRPr="0023563D" w:rsidRDefault="006946BC" w:rsidP="006946BC">
      <w:pPr>
        <w:jc w:val="both"/>
        <w:rPr>
          <w:sz w:val="24"/>
          <w:szCs w:val="24"/>
        </w:rPr>
      </w:pPr>
      <w:r w:rsidRPr="0023563D">
        <w:rPr>
          <w:sz w:val="24"/>
          <w:szCs w:val="24"/>
        </w:rPr>
        <w:t xml:space="preserve">  </w:t>
      </w:r>
      <w:r w:rsidRPr="0023563D">
        <w:rPr>
          <w:sz w:val="24"/>
          <w:szCs w:val="24"/>
          <w:u w:val="single"/>
        </w:rPr>
        <w:t>Цель программы</w:t>
      </w:r>
      <w:r w:rsidRPr="0023563D">
        <w:rPr>
          <w:sz w:val="24"/>
          <w:szCs w:val="24"/>
        </w:rPr>
        <w:t>:</w:t>
      </w:r>
    </w:p>
    <w:p w:rsidR="006946BC" w:rsidRPr="0023563D" w:rsidRDefault="006946BC" w:rsidP="006946BC">
      <w:pPr>
        <w:jc w:val="both"/>
        <w:rPr>
          <w:sz w:val="24"/>
          <w:szCs w:val="24"/>
        </w:rPr>
      </w:pPr>
    </w:p>
    <w:p w:rsidR="006946BC" w:rsidRDefault="006946BC" w:rsidP="006946BC">
      <w:pPr>
        <w:jc w:val="both"/>
        <w:rPr>
          <w:sz w:val="24"/>
          <w:szCs w:val="24"/>
        </w:rPr>
      </w:pPr>
      <w:r w:rsidRPr="0023563D">
        <w:rPr>
          <w:sz w:val="24"/>
          <w:szCs w:val="24"/>
        </w:rPr>
        <w:t xml:space="preserve"> -   </w:t>
      </w:r>
      <w:r w:rsidRPr="00022881">
        <w:rPr>
          <w:sz w:val="24"/>
          <w:szCs w:val="24"/>
        </w:rPr>
        <w:t>Формирование благоприятных условий для улучшения положения и качества жизни граждан старшего поколения,  активизация граждан старшего поколения в жизни общества.</w:t>
      </w:r>
    </w:p>
    <w:p w:rsidR="006946BC" w:rsidRPr="0023563D" w:rsidRDefault="006946BC" w:rsidP="006946BC">
      <w:pPr>
        <w:jc w:val="both"/>
        <w:rPr>
          <w:sz w:val="24"/>
          <w:szCs w:val="24"/>
          <w:u w:val="single"/>
        </w:rPr>
      </w:pPr>
      <w:r w:rsidRPr="0023563D">
        <w:rPr>
          <w:sz w:val="24"/>
          <w:szCs w:val="24"/>
          <w:u w:val="single"/>
        </w:rPr>
        <w:t xml:space="preserve">Задачи: </w:t>
      </w:r>
    </w:p>
    <w:p w:rsidR="006946BC" w:rsidRDefault="006946BC" w:rsidP="006946BC">
      <w:pPr>
        <w:pStyle w:val="conspluscell"/>
        <w:spacing w:before="0" w:beforeAutospacing="0" w:after="0" w:afterAutospacing="0"/>
      </w:pPr>
      <w:r w:rsidRPr="0023563D">
        <w:t xml:space="preserve">- </w:t>
      </w:r>
      <w:r w:rsidRPr="00E6325C">
        <w:t> </w:t>
      </w:r>
      <w:r>
        <w:t>предоставление дополнительных мер социальной поддержки гражданам старшего поколения;</w:t>
      </w:r>
    </w:p>
    <w:p w:rsidR="006946BC" w:rsidRDefault="006946BC" w:rsidP="006946BC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022881">
        <w:rPr>
          <w:rFonts w:ascii="Times New Roman" w:hAnsi="Times New Roman" w:cs="Times New Roman"/>
          <w:sz w:val="24"/>
          <w:szCs w:val="24"/>
        </w:rPr>
        <w:t>- организация до</w:t>
      </w:r>
      <w:r>
        <w:rPr>
          <w:rFonts w:ascii="Times New Roman" w:hAnsi="Times New Roman" w:cs="Times New Roman"/>
          <w:sz w:val="24"/>
          <w:szCs w:val="24"/>
        </w:rPr>
        <w:t>суга граждан старшего поколения;</w:t>
      </w:r>
    </w:p>
    <w:p w:rsidR="006946BC" w:rsidRDefault="006946BC" w:rsidP="006946BC">
      <w:pPr>
        <w:pStyle w:val="conspluscell"/>
        <w:spacing w:before="0" w:beforeAutospacing="0" w:after="0" w:afterAutospacing="0"/>
      </w:pPr>
      <w:r w:rsidRPr="00022881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91771">
        <w:t>поддержка социально ориентированных некоммерческих организаций</w:t>
      </w:r>
      <w:r>
        <w:t xml:space="preserve"> Шегарского района для содействия активного участия граждан старшего поколения в жизни общества.</w:t>
      </w:r>
    </w:p>
    <w:p w:rsidR="006946BC" w:rsidRPr="00264BAF" w:rsidRDefault="006946BC" w:rsidP="006946BC">
      <w:pPr>
        <w:pStyle w:val="Style8"/>
        <w:widowControl/>
        <w:spacing w:line="250" w:lineRule="exact"/>
        <w:jc w:val="center"/>
        <w:rPr>
          <w:rStyle w:val="FontStyle12"/>
          <w:rFonts w:ascii="Times New Roman" w:hAnsi="Times New Roman"/>
          <w:b/>
          <w:sz w:val="26"/>
          <w:szCs w:val="26"/>
        </w:rPr>
      </w:pPr>
      <w:r w:rsidRPr="00264BAF">
        <w:rPr>
          <w:rStyle w:val="FontStyle12"/>
          <w:rFonts w:ascii="Times New Roman" w:hAnsi="Times New Roman"/>
          <w:b/>
          <w:sz w:val="26"/>
          <w:szCs w:val="26"/>
        </w:rPr>
        <w:t>Объемы и источники финансирования Программы</w:t>
      </w:r>
    </w:p>
    <w:p w:rsidR="006946BC" w:rsidRPr="0023563D" w:rsidRDefault="006946BC" w:rsidP="006946BC">
      <w:pPr>
        <w:pStyle w:val="Style8"/>
        <w:widowControl/>
        <w:spacing w:line="250" w:lineRule="exact"/>
        <w:jc w:val="center"/>
        <w:rPr>
          <w:rStyle w:val="FontStyle12"/>
        </w:rPr>
      </w:pPr>
    </w:p>
    <w:p w:rsidR="006946BC" w:rsidRPr="00625270" w:rsidRDefault="006946BC" w:rsidP="006946BC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270">
        <w:rPr>
          <w:rFonts w:ascii="Times New Roman" w:hAnsi="Times New Roman" w:cs="Times New Roman"/>
          <w:sz w:val="24"/>
          <w:szCs w:val="24"/>
        </w:rPr>
        <w:t xml:space="preserve">На достижение цели программы: в бюджете Шегарского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в разрезе </w:t>
      </w:r>
      <w:r w:rsidRPr="00625270">
        <w:rPr>
          <w:rFonts w:ascii="Times New Roman" w:hAnsi="Times New Roman" w:cs="Times New Roman"/>
          <w:sz w:val="24"/>
          <w:szCs w:val="24"/>
        </w:rPr>
        <w:t>программных мероприятий  в  20</w:t>
      </w:r>
      <w:r w:rsidR="0008469F">
        <w:rPr>
          <w:rFonts w:ascii="Times New Roman" w:hAnsi="Times New Roman" w:cs="Times New Roman"/>
          <w:sz w:val="24"/>
          <w:szCs w:val="24"/>
        </w:rPr>
        <w:t>22</w:t>
      </w:r>
      <w:r w:rsidRPr="00625270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8469F">
        <w:rPr>
          <w:rFonts w:ascii="Times New Roman" w:hAnsi="Times New Roman" w:cs="Times New Roman"/>
          <w:sz w:val="24"/>
          <w:szCs w:val="24"/>
        </w:rPr>
        <w:t>было утверждено 500</w:t>
      </w:r>
      <w:r>
        <w:rPr>
          <w:rFonts w:ascii="Times New Roman" w:hAnsi="Times New Roman" w:cs="Times New Roman"/>
          <w:sz w:val="24"/>
          <w:szCs w:val="24"/>
        </w:rPr>
        <w:t>00,0</w:t>
      </w:r>
      <w:r w:rsidR="0008469F">
        <w:rPr>
          <w:rFonts w:ascii="Times New Roman" w:hAnsi="Times New Roman" w:cs="Times New Roman"/>
          <w:sz w:val="24"/>
          <w:szCs w:val="24"/>
        </w:rPr>
        <w:t xml:space="preserve"> (Пятьдесят тысяч</w:t>
      </w:r>
      <w:r w:rsidRPr="00625270">
        <w:rPr>
          <w:rFonts w:ascii="Times New Roman" w:hAnsi="Times New Roman" w:cs="Times New Roman"/>
          <w:sz w:val="24"/>
          <w:szCs w:val="24"/>
        </w:rPr>
        <w:t>) рублей, в том числе:</w:t>
      </w:r>
    </w:p>
    <w:p w:rsidR="006946BC" w:rsidRDefault="006946BC" w:rsidP="006946BC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270">
        <w:rPr>
          <w:rFonts w:ascii="Times New Roman" w:hAnsi="Times New Roman" w:cs="Times New Roman"/>
          <w:sz w:val="24"/>
          <w:szCs w:val="24"/>
        </w:rPr>
        <w:t xml:space="preserve">- за счет средств </w:t>
      </w:r>
      <w:r>
        <w:rPr>
          <w:rFonts w:ascii="Times New Roman" w:hAnsi="Times New Roman" w:cs="Times New Roman"/>
          <w:sz w:val="24"/>
          <w:szCs w:val="24"/>
        </w:rPr>
        <w:t xml:space="preserve">районного бюджета в сумме </w:t>
      </w:r>
      <w:r w:rsidR="0008469F">
        <w:rPr>
          <w:rFonts w:ascii="Times New Roman" w:hAnsi="Times New Roman" w:cs="Times New Roman"/>
          <w:sz w:val="24"/>
          <w:szCs w:val="24"/>
        </w:rPr>
        <w:t>50000</w:t>
      </w:r>
      <w:r>
        <w:rPr>
          <w:rFonts w:ascii="Times New Roman" w:hAnsi="Times New Roman" w:cs="Times New Roman"/>
          <w:sz w:val="24"/>
          <w:szCs w:val="24"/>
        </w:rPr>
        <w:t>,0</w:t>
      </w:r>
      <w:r w:rsidR="0008469F">
        <w:rPr>
          <w:rFonts w:ascii="Times New Roman" w:hAnsi="Times New Roman" w:cs="Times New Roman"/>
          <w:sz w:val="24"/>
          <w:szCs w:val="24"/>
        </w:rPr>
        <w:t xml:space="preserve"> (Пятьдесят тысяч</w:t>
      </w:r>
      <w:r w:rsidRPr="00625270">
        <w:rPr>
          <w:rFonts w:ascii="Times New Roman" w:hAnsi="Times New Roman" w:cs="Times New Roman"/>
          <w:sz w:val="24"/>
          <w:szCs w:val="24"/>
        </w:rPr>
        <w:t>) рублей</w:t>
      </w:r>
      <w:r w:rsidR="0008469F">
        <w:rPr>
          <w:rFonts w:ascii="Times New Roman" w:hAnsi="Times New Roman" w:cs="Times New Roman"/>
          <w:sz w:val="24"/>
          <w:szCs w:val="24"/>
        </w:rPr>
        <w:t>.</w:t>
      </w:r>
    </w:p>
    <w:p w:rsidR="006946BC" w:rsidRDefault="006946BC" w:rsidP="00E5527C">
      <w:pPr>
        <w:pStyle w:val="Style8"/>
        <w:widowControl/>
        <w:tabs>
          <w:tab w:val="left" w:pos="926"/>
        </w:tabs>
        <w:spacing w:line="240" w:lineRule="auto"/>
        <w:jc w:val="both"/>
        <w:rPr>
          <w:rFonts w:ascii="Times New Roman" w:hAnsi="Times New Roman"/>
        </w:rPr>
      </w:pPr>
    </w:p>
    <w:p w:rsidR="006946BC" w:rsidRPr="0023563D" w:rsidRDefault="006946BC" w:rsidP="006946BC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 w:rsidRPr="0023563D">
        <w:rPr>
          <w:rFonts w:ascii="Times New Roman" w:hAnsi="Times New Roman"/>
        </w:rPr>
        <w:t>Перечень программных мероприятий</w:t>
      </w:r>
      <w:r w:rsidR="00275387">
        <w:rPr>
          <w:rFonts w:ascii="Times New Roman" w:hAnsi="Times New Roman"/>
        </w:rPr>
        <w:t xml:space="preserve"> муниципальной программы на 2022</w:t>
      </w:r>
      <w:r w:rsidRPr="0023563D">
        <w:rPr>
          <w:rFonts w:ascii="Times New Roman" w:hAnsi="Times New Roman"/>
        </w:rPr>
        <w:t xml:space="preserve"> год предусматривает финансирование ме</w:t>
      </w:r>
      <w:r w:rsidR="00E5527C">
        <w:rPr>
          <w:rFonts w:ascii="Times New Roman" w:hAnsi="Times New Roman"/>
        </w:rPr>
        <w:t>роприятия:</w:t>
      </w:r>
      <w:r>
        <w:rPr>
          <w:rFonts w:ascii="Times New Roman" w:hAnsi="Times New Roman"/>
        </w:rPr>
        <w:t xml:space="preserve"> </w:t>
      </w:r>
    </w:p>
    <w:p w:rsidR="006946BC" w:rsidRPr="0023563D" w:rsidRDefault="006946BC" w:rsidP="00E5527C">
      <w:pPr>
        <w:pStyle w:val="conspluscell"/>
        <w:spacing w:before="0" w:beforeAutospacing="0" w:after="0" w:afterAutospacing="0"/>
        <w:jc w:val="both"/>
      </w:pPr>
      <w:r>
        <w:t>- «Предоставление дополнительных мер социальной поддержки гражданам старшего поколения</w:t>
      </w:r>
      <w:r w:rsidR="00275387">
        <w:t xml:space="preserve">» </w:t>
      </w:r>
      <w:r w:rsidR="00E5527C">
        <w:t>по «Проведению</w:t>
      </w:r>
      <w:r>
        <w:t xml:space="preserve"> ремонта жилых помеще</w:t>
      </w:r>
      <w:r w:rsidR="0084538F">
        <w:t>ний граждан старшего поколения».</w:t>
      </w:r>
    </w:p>
    <w:p w:rsidR="00275387" w:rsidRDefault="00275387" w:rsidP="00E5527C">
      <w:pPr>
        <w:pStyle w:val="Style6"/>
        <w:widowControl/>
        <w:spacing w:before="19" w:line="240" w:lineRule="exact"/>
        <w:rPr>
          <w:rStyle w:val="FontStyle11"/>
          <w:b/>
        </w:rPr>
      </w:pPr>
    </w:p>
    <w:p w:rsidR="006946BC" w:rsidRPr="00264BAF" w:rsidRDefault="006946BC" w:rsidP="006946BC">
      <w:pPr>
        <w:pStyle w:val="Style6"/>
        <w:widowControl/>
        <w:spacing w:before="19" w:line="240" w:lineRule="exact"/>
        <w:jc w:val="center"/>
        <w:rPr>
          <w:rStyle w:val="FontStyle11"/>
          <w:b/>
        </w:rPr>
      </w:pPr>
      <w:r w:rsidRPr="00264BAF">
        <w:rPr>
          <w:rStyle w:val="FontStyle11"/>
          <w:b/>
        </w:rPr>
        <w:t>Ожидаемые резуль</w:t>
      </w:r>
      <w:r w:rsidR="00275387">
        <w:rPr>
          <w:rStyle w:val="FontStyle11"/>
          <w:b/>
        </w:rPr>
        <w:t>таты реализации Программы в 2022</w:t>
      </w:r>
      <w:r w:rsidRPr="00264BAF">
        <w:rPr>
          <w:rStyle w:val="FontStyle11"/>
          <w:b/>
        </w:rPr>
        <w:t xml:space="preserve"> году</w:t>
      </w:r>
    </w:p>
    <w:p w:rsidR="006946BC" w:rsidRPr="0023563D" w:rsidRDefault="006946BC" w:rsidP="006946BC">
      <w:pPr>
        <w:pStyle w:val="ConsPlusCell0"/>
        <w:widowControl/>
        <w:ind w:firstLine="540"/>
        <w:jc w:val="both"/>
        <w:rPr>
          <w:rStyle w:val="FontStyle12"/>
          <w:rFonts w:ascii="Times New Roman" w:hAnsi="Times New Roman" w:cs="Times New Roman"/>
          <w:b/>
          <w:sz w:val="24"/>
          <w:szCs w:val="24"/>
        </w:rPr>
      </w:pPr>
    </w:p>
    <w:p w:rsidR="006946BC" w:rsidRDefault="006946BC" w:rsidP="00275387">
      <w:pPr>
        <w:pStyle w:val="Style8"/>
        <w:widowControl/>
        <w:spacing w:line="240" w:lineRule="auto"/>
        <w:jc w:val="both"/>
        <w:rPr>
          <w:rFonts w:ascii="Times New Roman" w:hAnsi="Times New Roman"/>
        </w:rPr>
      </w:pPr>
      <w:r w:rsidRPr="0023563D">
        <w:rPr>
          <w:rFonts w:ascii="Times New Roman" w:hAnsi="Times New Roman"/>
        </w:rPr>
        <w:t>Предполагается, что реализация программы по вышеуказанн</w:t>
      </w:r>
      <w:r>
        <w:rPr>
          <w:rFonts w:ascii="Times New Roman" w:hAnsi="Times New Roman"/>
        </w:rPr>
        <w:t>ой  задаче позвол</w:t>
      </w:r>
      <w:r w:rsidR="00275387">
        <w:rPr>
          <w:rFonts w:ascii="Times New Roman" w:hAnsi="Times New Roman"/>
        </w:rPr>
        <w:t>ит к концу 2022</w:t>
      </w:r>
      <w:r w:rsidRPr="0023563D">
        <w:rPr>
          <w:rFonts w:ascii="Times New Roman" w:hAnsi="Times New Roman"/>
        </w:rPr>
        <w:t xml:space="preserve"> года </w:t>
      </w:r>
      <w:r>
        <w:rPr>
          <w:rFonts w:ascii="Times New Roman" w:hAnsi="Times New Roman"/>
        </w:rPr>
        <w:t>п</w:t>
      </w:r>
      <w:r w:rsidR="00DB526A">
        <w:rPr>
          <w:rFonts w:ascii="Times New Roman" w:hAnsi="Times New Roman"/>
        </w:rPr>
        <w:t>редоставить дополнительные</w:t>
      </w:r>
      <w:r w:rsidRPr="00534765">
        <w:rPr>
          <w:rFonts w:ascii="Times New Roman" w:hAnsi="Times New Roman"/>
        </w:rPr>
        <w:t xml:space="preserve"> мер</w:t>
      </w:r>
      <w:r w:rsidR="00DB526A">
        <w:rPr>
          <w:rFonts w:ascii="Times New Roman" w:hAnsi="Times New Roman"/>
        </w:rPr>
        <w:t>ы</w:t>
      </w:r>
      <w:r w:rsidRPr="00534765">
        <w:rPr>
          <w:rFonts w:ascii="Times New Roman" w:hAnsi="Times New Roman"/>
        </w:rPr>
        <w:t xml:space="preserve"> социальной поддержки гражданам старшего поколения</w:t>
      </w:r>
      <w:r w:rsidR="00275387">
        <w:rPr>
          <w:rFonts w:ascii="Times New Roman" w:hAnsi="Times New Roman"/>
        </w:rPr>
        <w:t xml:space="preserve">, в </w:t>
      </w:r>
      <w:r w:rsidR="00E5527C">
        <w:rPr>
          <w:rFonts w:ascii="Times New Roman" w:hAnsi="Times New Roman"/>
        </w:rPr>
        <w:t xml:space="preserve">части проведения </w:t>
      </w:r>
      <w:r w:rsidR="00DB526A">
        <w:rPr>
          <w:rFonts w:ascii="Times New Roman" w:hAnsi="Times New Roman"/>
        </w:rPr>
        <w:t>ремонт</w:t>
      </w:r>
      <w:r w:rsidR="00E5527C">
        <w:rPr>
          <w:rFonts w:ascii="Times New Roman" w:hAnsi="Times New Roman"/>
        </w:rPr>
        <w:t>а</w:t>
      </w:r>
      <w:r w:rsidR="00DB526A">
        <w:rPr>
          <w:rFonts w:ascii="Times New Roman" w:hAnsi="Times New Roman"/>
        </w:rPr>
        <w:t xml:space="preserve"> жилого помещения</w:t>
      </w:r>
      <w:r w:rsidR="00275387">
        <w:rPr>
          <w:rFonts w:ascii="Times New Roman" w:hAnsi="Times New Roman"/>
        </w:rPr>
        <w:t xml:space="preserve"> граждан</w:t>
      </w:r>
      <w:r w:rsidR="00DB526A">
        <w:rPr>
          <w:rFonts w:ascii="Times New Roman" w:hAnsi="Times New Roman"/>
        </w:rPr>
        <w:t xml:space="preserve">ина старшего поколения </w:t>
      </w:r>
      <w:r w:rsidR="00275387">
        <w:rPr>
          <w:rFonts w:ascii="Times New Roman" w:hAnsi="Times New Roman"/>
        </w:rPr>
        <w:t xml:space="preserve"> </w:t>
      </w:r>
      <w:r w:rsidR="00DB526A">
        <w:rPr>
          <w:rFonts w:ascii="Times New Roman" w:hAnsi="Times New Roman"/>
        </w:rPr>
        <w:t>(</w:t>
      </w:r>
      <w:r w:rsidR="00E5527C">
        <w:rPr>
          <w:rFonts w:ascii="Times New Roman" w:hAnsi="Times New Roman"/>
        </w:rPr>
        <w:t>1 чел.</w:t>
      </w:r>
      <w:r w:rsidR="00DB526A">
        <w:rPr>
          <w:rFonts w:ascii="Times New Roman" w:hAnsi="Times New Roman"/>
        </w:rPr>
        <w:t>)</w:t>
      </w:r>
      <w:r w:rsidR="00275387">
        <w:rPr>
          <w:rFonts w:ascii="Times New Roman" w:hAnsi="Times New Roman"/>
        </w:rPr>
        <w:t>.</w:t>
      </w:r>
    </w:p>
    <w:p w:rsidR="00E5527C" w:rsidRPr="00667C2C" w:rsidRDefault="00E5527C" w:rsidP="00275387">
      <w:pPr>
        <w:pStyle w:val="Style8"/>
        <w:widowControl/>
        <w:spacing w:line="240" w:lineRule="auto"/>
        <w:jc w:val="both"/>
        <w:rPr>
          <w:rFonts w:ascii="Times New Roman" w:hAnsi="Times New Roman"/>
          <w:i/>
        </w:rPr>
      </w:pPr>
      <w:r w:rsidRPr="00667C2C">
        <w:rPr>
          <w:rFonts w:ascii="Times New Roman" w:hAnsi="Times New Roman"/>
          <w:i/>
        </w:rPr>
        <w:lastRenderedPageBreak/>
        <w:t>Справочно:</w:t>
      </w:r>
      <w:r w:rsidR="00737DCE" w:rsidRPr="00667C2C">
        <w:rPr>
          <w:rFonts w:ascii="Times New Roman" w:hAnsi="Times New Roman"/>
          <w:i/>
        </w:rPr>
        <w:t xml:space="preserve"> данная мера оказывается в соответствии с Порядком </w:t>
      </w:r>
      <w:r w:rsidR="00667C2C" w:rsidRPr="00667C2C">
        <w:rPr>
          <w:rFonts w:ascii="Times New Roman" w:hAnsi="Times New Roman"/>
          <w:i/>
        </w:rPr>
        <w:t>оказания социальной помощи для ремонта и (или) переустройства жилых помещений отдельным категориям граждан муниципального образования «Шегарский район», утвержденная постановлением Администрации Шегарского района от 28.12.2016 № 783.</w:t>
      </w:r>
    </w:p>
    <w:p w:rsidR="006946BC" w:rsidRPr="00667C2C" w:rsidRDefault="006946BC" w:rsidP="00DB526A">
      <w:pPr>
        <w:pStyle w:val="Style1"/>
        <w:widowControl/>
        <w:spacing w:before="72"/>
        <w:rPr>
          <w:i/>
        </w:rPr>
      </w:pPr>
    </w:p>
    <w:p w:rsidR="006946BC" w:rsidRPr="0023563D" w:rsidRDefault="006946BC" w:rsidP="006946BC">
      <w:pPr>
        <w:pStyle w:val="Style1"/>
        <w:widowControl/>
        <w:spacing w:before="72"/>
        <w:ind w:left="1987"/>
        <w:jc w:val="center"/>
        <w:rPr>
          <w:rStyle w:val="FontStyle11"/>
          <w:b/>
        </w:rPr>
      </w:pPr>
      <w:r w:rsidRPr="0023563D">
        <w:rPr>
          <w:rStyle w:val="FontStyle11"/>
          <w:b/>
        </w:rPr>
        <w:t>И</w:t>
      </w:r>
      <w:r w:rsidR="00275387">
        <w:rPr>
          <w:rStyle w:val="FontStyle11"/>
          <w:b/>
        </w:rPr>
        <w:t>тоги реализации программы в 2022</w:t>
      </w:r>
      <w:r w:rsidRPr="0023563D">
        <w:rPr>
          <w:rStyle w:val="FontStyle11"/>
          <w:b/>
        </w:rPr>
        <w:t xml:space="preserve"> году</w:t>
      </w:r>
    </w:p>
    <w:p w:rsidR="006946BC" w:rsidRPr="0023563D" w:rsidRDefault="006946BC" w:rsidP="006946BC">
      <w:pPr>
        <w:pStyle w:val="Style1"/>
        <w:widowControl/>
        <w:spacing w:before="72"/>
        <w:ind w:left="1987"/>
        <w:jc w:val="center"/>
        <w:rPr>
          <w:b/>
        </w:rPr>
      </w:pPr>
    </w:p>
    <w:p w:rsidR="006946BC" w:rsidRDefault="006946BC" w:rsidP="00DB526A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 w:rsidRPr="0023563D">
        <w:rPr>
          <w:rFonts w:ascii="Times New Roman" w:hAnsi="Times New Roman"/>
        </w:rPr>
        <w:t>В результате реализации муницип</w:t>
      </w:r>
      <w:r>
        <w:rPr>
          <w:rFonts w:ascii="Times New Roman" w:hAnsi="Times New Roman"/>
        </w:rPr>
        <w:t xml:space="preserve">альной программы </w:t>
      </w:r>
      <w:r w:rsidR="00275387">
        <w:rPr>
          <w:rFonts w:ascii="Times New Roman" w:hAnsi="Times New Roman"/>
        </w:rPr>
        <w:t>для решения задачи выполнено</w:t>
      </w:r>
      <w:r w:rsidRPr="0023563D">
        <w:rPr>
          <w:rFonts w:ascii="Times New Roman" w:hAnsi="Times New Roman"/>
        </w:rPr>
        <w:t xml:space="preserve"> </w:t>
      </w:r>
      <w:r w:rsidR="00275387">
        <w:rPr>
          <w:rFonts w:ascii="Times New Roman" w:hAnsi="Times New Roman"/>
        </w:rPr>
        <w:t>следующее</w:t>
      </w:r>
      <w:r>
        <w:rPr>
          <w:rFonts w:ascii="Times New Roman" w:hAnsi="Times New Roman"/>
        </w:rPr>
        <w:t xml:space="preserve"> </w:t>
      </w:r>
      <w:r w:rsidR="00275387">
        <w:rPr>
          <w:rFonts w:ascii="Times New Roman" w:hAnsi="Times New Roman"/>
        </w:rPr>
        <w:t>мероприятие</w:t>
      </w:r>
      <w:r w:rsidRPr="0023563D">
        <w:rPr>
          <w:rFonts w:ascii="Times New Roman" w:hAnsi="Times New Roman"/>
        </w:rPr>
        <w:t>:</w:t>
      </w:r>
    </w:p>
    <w:p w:rsidR="006946BC" w:rsidRDefault="006946BC" w:rsidP="00DB52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Проведение ремонта </w:t>
      </w:r>
      <w:r w:rsidR="00A4681B">
        <w:rPr>
          <w:sz w:val="24"/>
          <w:szCs w:val="24"/>
        </w:rPr>
        <w:t>жилых помещений граждан старшего поколения</w:t>
      </w:r>
      <w:r w:rsidR="007624D9">
        <w:rPr>
          <w:sz w:val="24"/>
          <w:szCs w:val="24"/>
        </w:rPr>
        <w:t>.</w:t>
      </w:r>
    </w:p>
    <w:p w:rsidR="007624D9" w:rsidRPr="007624D9" w:rsidRDefault="007624D9" w:rsidP="007624D9">
      <w:pPr>
        <w:ind w:firstLine="532"/>
        <w:jc w:val="both"/>
      </w:pPr>
      <w:proofErr w:type="gramStart"/>
      <w:r>
        <w:rPr>
          <w:sz w:val="24"/>
          <w:szCs w:val="24"/>
        </w:rPr>
        <w:t xml:space="preserve">В соответствии с заявлением гражданки, являющейся вдовой участника Великой Отечественной войны, проживающей в с. </w:t>
      </w:r>
      <w:proofErr w:type="spellStart"/>
      <w:r>
        <w:rPr>
          <w:sz w:val="24"/>
          <w:szCs w:val="24"/>
        </w:rPr>
        <w:t>Баткат</w:t>
      </w:r>
      <w:proofErr w:type="spellEnd"/>
      <w:r>
        <w:rPr>
          <w:sz w:val="24"/>
          <w:szCs w:val="24"/>
        </w:rPr>
        <w:t>, была отремонтирована крыша жилого дома.</w:t>
      </w:r>
      <w:proofErr w:type="gramEnd"/>
      <w:r>
        <w:rPr>
          <w:sz w:val="24"/>
          <w:szCs w:val="24"/>
        </w:rPr>
        <w:t xml:space="preserve"> Общая стоимость работ составила 100000,0 (Сто тысяч) рублей.</w:t>
      </w:r>
    </w:p>
    <w:p w:rsidR="006946BC" w:rsidRPr="007624D9" w:rsidRDefault="007624D9" w:rsidP="006946BC">
      <w:pPr>
        <w:ind w:firstLine="532"/>
        <w:jc w:val="both"/>
        <w:rPr>
          <w:sz w:val="24"/>
          <w:szCs w:val="24"/>
        </w:rPr>
      </w:pPr>
      <w:r>
        <w:rPr>
          <w:sz w:val="24"/>
          <w:szCs w:val="24"/>
        </w:rPr>
        <w:t>В рамках заключенного соглашения</w:t>
      </w:r>
      <w:r w:rsidR="006946BC">
        <w:rPr>
          <w:sz w:val="24"/>
          <w:szCs w:val="24"/>
        </w:rPr>
        <w:t xml:space="preserve"> с департаментом социальной защиты населения Томской области </w:t>
      </w:r>
      <w:r>
        <w:rPr>
          <w:sz w:val="24"/>
          <w:szCs w:val="24"/>
        </w:rPr>
        <w:t xml:space="preserve">предусмотрено </w:t>
      </w:r>
      <w:proofErr w:type="spellStart"/>
      <w:r>
        <w:rPr>
          <w:sz w:val="24"/>
          <w:szCs w:val="24"/>
        </w:rPr>
        <w:t>софинансирование</w:t>
      </w:r>
      <w:proofErr w:type="spellEnd"/>
      <w:r>
        <w:rPr>
          <w:sz w:val="24"/>
          <w:szCs w:val="24"/>
        </w:rPr>
        <w:t xml:space="preserve"> </w:t>
      </w:r>
      <w:r w:rsidR="006946BC">
        <w:rPr>
          <w:sz w:val="24"/>
          <w:szCs w:val="24"/>
        </w:rPr>
        <w:t xml:space="preserve"> </w:t>
      </w:r>
      <w:r w:rsidRPr="007624D9">
        <w:rPr>
          <w:sz w:val="24"/>
          <w:szCs w:val="24"/>
        </w:rPr>
        <w:t xml:space="preserve">для ремонта и (или) переустройства жилых помещений отдельным категориям граждан на  </w:t>
      </w:r>
      <w:r w:rsidR="006946BC">
        <w:rPr>
          <w:sz w:val="24"/>
          <w:szCs w:val="24"/>
        </w:rPr>
        <w:t>5</w:t>
      </w:r>
      <w:r w:rsidR="00275387">
        <w:rPr>
          <w:sz w:val="24"/>
          <w:szCs w:val="24"/>
        </w:rPr>
        <w:t xml:space="preserve">0% </w:t>
      </w:r>
      <w:r>
        <w:rPr>
          <w:sz w:val="24"/>
          <w:szCs w:val="24"/>
        </w:rPr>
        <w:t>из средств областного бюджета в размере 50000,0 рублей</w:t>
      </w:r>
      <w:r w:rsidR="00275387">
        <w:rPr>
          <w:sz w:val="24"/>
          <w:szCs w:val="24"/>
        </w:rPr>
        <w:t xml:space="preserve">. </w:t>
      </w:r>
    </w:p>
    <w:p w:rsidR="006946BC" w:rsidRDefault="006946BC" w:rsidP="006946BC">
      <w:pPr>
        <w:jc w:val="both"/>
        <w:rPr>
          <w:sz w:val="24"/>
          <w:szCs w:val="24"/>
        </w:rPr>
      </w:pPr>
      <w:r>
        <w:rPr>
          <w:sz w:val="24"/>
          <w:szCs w:val="24"/>
        </w:rPr>
        <w:t>Значение показателя «Количество человек» достигнуто и составило 100%</w:t>
      </w:r>
      <w:r w:rsidR="00C43580">
        <w:rPr>
          <w:sz w:val="24"/>
          <w:szCs w:val="24"/>
        </w:rPr>
        <w:t xml:space="preserve"> (1 человек).</w:t>
      </w:r>
    </w:p>
    <w:p w:rsidR="006946BC" w:rsidRPr="006D4930" w:rsidRDefault="006946BC" w:rsidP="006946BC">
      <w:pPr>
        <w:jc w:val="both"/>
        <w:rPr>
          <w:sz w:val="24"/>
          <w:szCs w:val="24"/>
        </w:rPr>
      </w:pPr>
      <w:r w:rsidRPr="00726751">
        <w:rPr>
          <w:sz w:val="24"/>
          <w:szCs w:val="24"/>
        </w:rPr>
        <w:t xml:space="preserve">Планируемый объем финансирования </w:t>
      </w:r>
      <w:r w:rsidR="007624D9">
        <w:rPr>
          <w:sz w:val="24"/>
          <w:szCs w:val="24"/>
        </w:rPr>
        <w:t xml:space="preserve">программы </w:t>
      </w:r>
      <w:r w:rsidRPr="00726751">
        <w:rPr>
          <w:sz w:val="24"/>
          <w:szCs w:val="24"/>
        </w:rPr>
        <w:t>выполнен в полном объеме.</w:t>
      </w:r>
    </w:p>
    <w:p w:rsidR="006946BC" w:rsidRPr="00F10A2A" w:rsidRDefault="00C43580" w:rsidP="007A177E">
      <w:pPr>
        <w:ind w:firstLine="567"/>
        <w:jc w:val="both"/>
        <w:rPr>
          <w:sz w:val="24"/>
          <w:szCs w:val="24"/>
        </w:rPr>
      </w:pPr>
      <w:r w:rsidRPr="00C43580">
        <w:rPr>
          <w:b/>
          <w:sz w:val="24"/>
          <w:szCs w:val="24"/>
        </w:rPr>
        <w:t>Вывод:</w:t>
      </w:r>
      <w:r>
        <w:rPr>
          <w:sz w:val="24"/>
          <w:szCs w:val="24"/>
        </w:rPr>
        <w:t xml:space="preserve"> </w:t>
      </w:r>
      <w:r w:rsidR="006946BC" w:rsidRPr="003D2F03">
        <w:rPr>
          <w:sz w:val="24"/>
          <w:szCs w:val="24"/>
        </w:rPr>
        <w:t>Для улучшения качества жизни граждан старшего поколения путем предоставления им дополнительных мер социальной поддержки необходимо продолжать реализацию данной муниципальной программы.</w:t>
      </w:r>
    </w:p>
    <w:p w:rsidR="006946BC" w:rsidRDefault="006946BC" w:rsidP="007A177E">
      <w:pPr>
        <w:pStyle w:val="conspluscell"/>
        <w:spacing w:before="0" w:beforeAutospacing="0" w:after="0" w:afterAutospacing="0"/>
        <w:ind w:firstLine="567"/>
        <w:jc w:val="both"/>
        <w:rPr>
          <w:rStyle w:val="FontStyle11"/>
        </w:rPr>
      </w:pPr>
    </w:p>
    <w:p w:rsidR="00C43580" w:rsidRDefault="00C43580" w:rsidP="007A177E">
      <w:pPr>
        <w:pStyle w:val="conspluscell"/>
        <w:spacing w:before="0" w:beforeAutospacing="0" w:after="0" w:afterAutospacing="0"/>
        <w:ind w:firstLine="567"/>
        <w:jc w:val="both"/>
        <w:rPr>
          <w:rStyle w:val="FontStyle11"/>
        </w:rPr>
      </w:pPr>
    </w:p>
    <w:p w:rsidR="00C43580" w:rsidRDefault="00C43580" w:rsidP="007A177E">
      <w:pPr>
        <w:pStyle w:val="conspluscell"/>
        <w:spacing w:before="0" w:beforeAutospacing="0" w:after="0" w:afterAutospacing="0"/>
        <w:ind w:firstLine="567"/>
        <w:jc w:val="both"/>
        <w:rPr>
          <w:rStyle w:val="FontStyle11"/>
        </w:rPr>
      </w:pPr>
    </w:p>
    <w:p w:rsidR="006946BC" w:rsidRPr="0088277A" w:rsidRDefault="006946BC" w:rsidP="00864C0D">
      <w:pPr>
        <w:pStyle w:val="Style8"/>
        <w:widowControl/>
        <w:spacing w:line="240" w:lineRule="auto"/>
        <w:jc w:val="both"/>
        <w:rPr>
          <w:rFonts w:ascii="Times New Roman" w:hAnsi="Times New Roman"/>
        </w:rPr>
      </w:pPr>
      <w:r w:rsidRPr="0088277A">
        <w:rPr>
          <w:rFonts w:ascii="Times New Roman" w:hAnsi="Times New Roman"/>
        </w:rPr>
        <w:t xml:space="preserve">Заместитель Главы Шегарского района </w:t>
      </w:r>
    </w:p>
    <w:p w:rsidR="006946BC" w:rsidRDefault="006946BC" w:rsidP="00864C0D">
      <w:pPr>
        <w:pStyle w:val="Style8"/>
        <w:widowControl/>
        <w:spacing w:line="240" w:lineRule="auto"/>
        <w:rPr>
          <w:rFonts w:ascii="Times New Roman" w:hAnsi="Times New Roman"/>
        </w:rPr>
      </w:pPr>
      <w:r w:rsidRPr="0088277A">
        <w:rPr>
          <w:rFonts w:ascii="Times New Roman" w:hAnsi="Times New Roman"/>
        </w:rPr>
        <w:t xml:space="preserve">по социальной сфере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</w:t>
      </w:r>
      <w:r w:rsidR="00864C0D">
        <w:rPr>
          <w:rFonts w:ascii="Times New Roman" w:hAnsi="Times New Roman"/>
        </w:rPr>
        <w:t xml:space="preserve">                                                             </w:t>
      </w:r>
      <w:r>
        <w:rPr>
          <w:rFonts w:ascii="Times New Roman" w:hAnsi="Times New Roman"/>
        </w:rPr>
        <w:t>Т.В. Зверева</w:t>
      </w:r>
    </w:p>
    <w:p w:rsidR="006946BC" w:rsidRDefault="006946BC" w:rsidP="006946BC">
      <w:pPr>
        <w:jc w:val="both"/>
      </w:pPr>
    </w:p>
    <w:p w:rsidR="006946BC" w:rsidRDefault="006946BC" w:rsidP="006946BC">
      <w:pPr>
        <w:jc w:val="both"/>
      </w:pPr>
    </w:p>
    <w:p w:rsidR="006946BC" w:rsidRPr="0088277A" w:rsidRDefault="006946BC" w:rsidP="006946BC">
      <w:pPr>
        <w:jc w:val="both"/>
      </w:pPr>
      <w:r w:rsidRPr="0088277A">
        <w:t>Исп.</w:t>
      </w:r>
      <w:r>
        <w:t xml:space="preserve"> </w:t>
      </w:r>
      <w:proofErr w:type="spellStart"/>
      <w:r w:rsidRPr="0088277A">
        <w:t>Читиа</w:t>
      </w:r>
      <w:proofErr w:type="spellEnd"/>
      <w:r w:rsidRPr="0088277A">
        <w:t xml:space="preserve"> Ю.А.</w:t>
      </w:r>
      <w:r w:rsidR="00864C0D">
        <w:t xml:space="preserve"> </w:t>
      </w:r>
      <w:r>
        <w:t>2-12-87</w:t>
      </w:r>
    </w:p>
    <w:p w:rsidR="006946BC" w:rsidRPr="00522A04" w:rsidRDefault="006946BC" w:rsidP="006946BC">
      <w:pPr>
        <w:rPr>
          <w:sz w:val="24"/>
          <w:szCs w:val="24"/>
        </w:rPr>
      </w:pPr>
    </w:p>
    <w:p w:rsidR="006946BC" w:rsidRDefault="006946BC" w:rsidP="006946BC">
      <w:pPr>
        <w:pStyle w:val="a5"/>
      </w:pPr>
    </w:p>
    <w:p w:rsidR="006946BC" w:rsidRDefault="006946BC" w:rsidP="006946BC"/>
    <w:p w:rsidR="006946BC" w:rsidRDefault="006946BC" w:rsidP="006946BC"/>
    <w:p w:rsidR="00FD740A" w:rsidRDefault="00FD740A" w:rsidP="006946BC">
      <w:pPr>
        <w:pStyle w:val="a5"/>
      </w:pPr>
    </w:p>
    <w:sectPr w:rsidR="00FD740A" w:rsidSect="00E045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71FF2"/>
    <w:multiLevelType w:val="hybridMultilevel"/>
    <w:tmpl w:val="6370346C"/>
    <w:lvl w:ilvl="0" w:tplc="76B479E0">
      <w:start w:val="1"/>
      <w:numFmt w:val="decimal"/>
      <w:lvlText w:val="%1."/>
      <w:lvlJc w:val="left"/>
      <w:pPr>
        <w:ind w:left="404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6BC"/>
    <w:rsid w:val="0008469F"/>
    <w:rsid w:val="000D7510"/>
    <w:rsid w:val="00185D4B"/>
    <w:rsid w:val="001F3822"/>
    <w:rsid w:val="002045CD"/>
    <w:rsid w:val="00222655"/>
    <w:rsid w:val="00275387"/>
    <w:rsid w:val="00301172"/>
    <w:rsid w:val="00357717"/>
    <w:rsid w:val="0042567F"/>
    <w:rsid w:val="00497F9F"/>
    <w:rsid w:val="0057719B"/>
    <w:rsid w:val="005C536E"/>
    <w:rsid w:val="005F56C6"/>
    <w:rsid w:val="005F679B"/>
    <w:rsid w:val="00667C2C"/>
    <w:rsid w:val="006946BC"/>
    <w:rsid w:val="00737DCE"/>
    <w:rsid w:val="007624D9"/>
    <w:rsid w:val="007866E2"/>
    <w:rsid w:val="00787C1B"/>
    <w:rsid w:val="007A177E"/>
    <w:rsid w:val="00821DD6"/>
    <w:rsid w:val="0084538F"/>
    <w:rsid w:val="00864C0D"/>
    <w:rsid w:val="00894187"/>
    <w:rsid w:val="0091619D"/>
    <w:rsid w:val="00A4681B"/>
    <w:rsid w:val="00B0437F"/>
    <w:rsid w:val="00B25A9E"/>
    <w:rsid w:val="00BE7B32"/>
    <w:rsid w:val="00C32748"/>
    <w:rsid w:val="00C43580"/>
    <w:rsid w:val="00C86D01"/>
    <w:rsid w:val="00DB526A"/>
    <w:rsid w:val="00E45AB9"/>
    <w:rsid w:val="00E5527C"/>
    <w:rsid w:val="00EE43BD"/>
    <w:rsid w:val="00F301D8"/>
    <w:rsid w:val="00FD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6BC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uiPriority w:val="99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/>
    </w:pPr>
  </w:style>
  <w:style w:type="paragraph" w:styleId="a5">
    <w:name w:val="No Spacing"/>
    <w:uiPriority w:val="1"/>
    <w:qFormat/>
    <w:rsid w:val="006946BC"/>
    <w:rPr>
      <w:rFonts w:cs="Calibri"/>
    </w:rPr>
  </w:style>
  <w:style w:type="paragraph" w:customStyle="1" w:styleId="conspluscell">
    <w:name w:val="conspluscell"/>
    <w:basedOn w:val="a"/>
    <w:rsid w:val="006946B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6946B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 Style12"/>
    <w:basedOn w:val="a0"/>
    <w:rsid w:val="006946BC"/>
    <w:rPr>
      <w:rFonts w:ascii="MS Reference Sans Serif" w:hAnsi="MS Reference Sans Serif" w:cs="MS Reference Sans Serif"/>
      <w:sz w:val="18"/>
      <w:szCs w:val="18"/>
    </w:rPr>
  </w:style>
  <w:style w:type="paragraph" w:customStyle="1" w:styleId="Style8">
    <w:name w:val="Style8"/>
    <w:basedOn w:val="a"/>
    <w:rsid w:val="006946BC"/>
    <w:pPr>
      <w:widowControl w:val="0"/>
      <w:autoSpaceDE w:val="0"/>
      <w:autoSpaceDN w:val="0"/>
      <w:adjustRightInd w:val="0"/>
      <w:spacing w:line="221" w:lineRule="exact"/>
    </w:pPr>
    <w:rPr>
      <w:rFonts w:ascii="MS Reference Sans Serif" w:hAnsi="MS Reference Sans Serif"/>
      <w:sz w:val="24"/>
      <w:szCs w:val="24"/>
    </w:rPr>
  </w:style>
  <w:style w:type="character" w:customStyle="1" w:styleId="FontStyle11">
    <w:name w:val="Font Style11"/>
    <w:basedOn w:val="a0"/>
    <w:rsid w:val="006946BC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basedOn w:val="a"/>
    <w:rsid w:val="006946BC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6946BC"/>
    <w:pPr>
      <w:widowControl w:val="0"/>
      <w:autoSpaceDE w:val="0"/>
      <w:autoSpaceDN w:val="0"/>
      <w:adjustRightInd w:val="0"/>
      <w:spacing w:line="242" w:lineRule="exact"/>
    </w:pPr>
    <w:rPr>
      <w:rFonts w:ascii="MS Reference Sans Serif" w:hAnsi="MS Reference Sans Serif"/>
      <w:sz w:val="24"/>
      <w:szCs w:val="24"/>
    </w:rPr>
  </w:style>
  <w:style w:type="paragraph" w:customStyle="1" w:styleId="ConsPlusCell0">
    <w:name w:val="ConsPlusCell"/>
    <w:rsid w:val="006946BC"/>
    <w:pPr>
      <w:widowControl w:val="0"/>
      <w:autoSpaceDE w:val="0"/>
      <w:autoSpaceDN w:val="0"/>
      <w:adjustRightInd w:val="0"/>
      <w:ind w:left="0" w:right="0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rsid w:val="006946B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45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4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6BC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uiPriority w:val="99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/>
    </w:pPr>
  </w:style>
  <w:style w:type="paragraph" w:styleId="a5">
    <w:name w:val="No Spacing"/>
    <w:uiPriority w:val="1"/>
    <w:qFormat/>
    <w:rsid w:val="006946BC"/>
    <w:rPr>
      <w:rFonts w:cs="Calibri"/>
    </w:rPr>
  </w:style>
  <w:style w:type="paragraph" w:customStyle="1" w:styleId="conspluscell">
    <w:name w:val="conspluscell"/>
    <w:basedOn w:val="a"/>
    <w:rsid w:val="006946B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6946B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 Style12"/>
    <w:basedOn w:val="a0"/>
    <w:rsid w:val="006946BC"/>
    <w:rPr>
      <w:rFonts w:ascii="MS Reference Sans Serif" w:hAnsi="MS Reference Sans Serif" w:cs="MS Reference Sans Serif"/>
      <w:sz w:val="18"/>
      <w:szCs w:val="18"/>
    </w:rPr>
  </w:style>
  <w:style w:type="paragraph" w:customStyle="1" w:styleId="Style8">
    <w:name w:val="Style8"/>
    <w:basedOn w:val="a"/>
    <w:rsid w:val="006946BC"/>
    <w:pPr>
      <w:widowControl w:val="0"/>
      <w:autoSpaceDE w:val="0"/>
      <w:autoSpaceDN w:val="0"/>
      <w:adjustRightInd w:val="0"/>
      <w:spacing w:line="221" w:lineRule="exact"/>
    </w:pPr>
    <w:rPr>
      <w:rFonts w:ascii="MS Reference Sans Serif" w:hAnsi="MS Reference Sans Serif"/>
      <w:sz w:val="24"/>
      <w:szCs w:val="24"/>
    </w:rPr>
  </w:style>
  <w:style w:type="character" w:customStyle="1" w:styleId="FontStyle11">
    <w:name w:val="Font Style11"/>
    <w:basedOn w:val="a0"/>
    <w:rsid w:val="006946BC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basedOn w:val="a"/>
    <w:rsid w:val="006946BC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6946BC"/>
    <w:pPr>
      <w:widowControl w:val="0"/>
      <w:autoSpaceDE w:val="0"/>
      <w:autoSpaceDN w:val="0"/>
      <w:adjustRightInd w:val="0"/>
      <w:spacing w:line="242" w:lineRule="exact"/>
    </w:pPr>
    <w:rPr>
      <w:rFonts w:ascii="MS Reference Sans Serif" w:hAnsi="MS Reference Sans Serif"/>
      <w:sz w:val="24"/>
      <w:szCs w:val="24"/>
    </w:rPr>
  </w:style>
  <w:style w:type="paragraph" w:customStyle="1" w:styleId="ConsPlusCell0">
    <w:name w:val="ConsPlusCell"/>
    <w:rsid w:val="006946BC"/>
    <w:pPr>
      <w:widowControl w:val="0"/>
      <w:autoSpaceDE w:val="0"/>
      <w:autoSpaceDN w:val="0"/>
      <w:adjustRightInd w:val="0"/>
      <w:ind w:left="0" w:right="0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rsid w:val="006946B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45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45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78FBE-7933-405E-B4D0-108365E1C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Саушкина</cp:lastModifiedBy>
  <cp:revision>2</cp:revision>
  <cp:lastPrinted>2023-03-30T09:41:00Z</cp:lastPrinted>
  <dcterms:created xsi:type="dcterms:W3CDTF">2023-03-30T09:43:00Z</dcterms:created>
  <dcterms:modified xsi:type="dcterms:W3CDTF">2023-03-30T09:43:00Z</dcterms:modified>
</cp:coreProperties>
</file>