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4D" w:rsidRPr="00BC774D" w:rsidRDefault="00BC774D" w:rsidP="00BC774D">
      <w:pPr>
        <w:spacing w:after="0" w:line="240" w:lineRule="auto"/>
        <w:jc w:val="center"/>
        <w:rPr>
          <w:rFonts w:ascii="Times New Roman" w:eastAsia="Times New Roman" w:hAnsi="Times New Roman" w:cs="Times New Roman"/>
          <w:sz w:val="20"/>
          <w:szCs w:val="20"/>
          <w:lang w:eastAsia="ru-RU"/>
        </w:rPr>
      </w:pPr>
      <w:bookmarkStart w:id="0" w:name="_Toc345945563"/>
      <w:r>
        <w:rPr>
          <w:rFonts w:ascii="Times New Roman" w:eastAsia="Times New Roman" w:hAnsi="Times New Roman" w:cs="Times New Roman"/>
          <w:b/>
          <w:noProof/>
          <w:sz w:val="28"/>
          <w:szCs w:val="20"/>
          <w:lang w:eastAsia="ru-RU"/>
        </w:rPr>
        <w:drawing>
          <wp:inline distT="0" distB="0" distL="0" distR="0" wp14:anchorId="29847F8F" wp14:editId="5B1E6B89">
            <wp:extent cx="577678" cy="942975"/>
            <wp:effectExtent l="0" t="0" r="0" b="0"/>
            <wp:docPr id="2" name="Рисунок 2"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с коро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678" cy="942975"/>
                    </a:xfrm>
                    <a:prstGeom prst="rect">
                      <a:avLst/>
                    </a:prstGeom>
                    <a:noFill/>
                    <a:ln>
                      <a:noFill/>
                    </a:ln>
                  </pic:spPr>
                </pic:pic>
              </a:graphicData>
            </a:graphic>
          </wp:inline>
        </w:drawing>
      </w:r>
    </w:p>
    <w:p w:rsidR="00BC774D" w:rsidRPr="00BC774D" w:rsidRDefault="00BC774D" w:rsidP="00BC774D">
      <w:pPr>
        <w:spacing w:after="0" w:line="240" w:lineRule="auto"/>
        <w:jc w:val="center"/>
        <w:rPr>
          <w:rFonts w:ascii="Times New Roman" w:eastAsia="Times New Roman" w:hAnsi="Times New Roman" w:cs="Times New Roman"/>
          <w:b/>
          <w:sz w:val="28"/>
          <w:szCs w:val="28"/>
          <w:lang w:eastAsia="ru-RU"/>
        </w:rPr>
      </w:pPr>
      <w:r w:rsidRPr="00BC774D">
        <w:rPr>
          <w:rFonts w:ascii="Times New Roman" w:eastAsia="Times New Roman" w:hAnsi="Times New Roman" w:cs="Times New Roman"/>
          <w:b/>
          <w:sz w:val="28"/>
          <w:szCs w:val="28"/>
          <w:lang w:eastAsia="ru-RU"/>
        </w:rPr>
        <w:t>АДМИНИСТРАЦИЯ ШЕГАРСКОГО РАЙОНА</w:t>
      </w:r>
    </w:p>
    <w:p w:rsidR="00BC774D" w:rsidRPr="00BC774D" w:rsidRDefault="00BC774D" w:rsidP="00BC774D">
      <w:pPr>
        <w:spacing w:after="360" w:line="240" w:lineRule="auto"/>
        <w:jc w:val="center"/>
        <w:rPr>
          <w:rFonts w:ascii="Times New Roman" w:eastAsia="Times New Roman" w:hAnsi="Times New Roman" w:cs="Times New Roman"/>
          <w:sz w:val="26"/>
          <w:szCs w:val="26"/>
          <w:lang w:eastAsia="ru-RU"/>
        </w:rPr>
      </w:pPr>
      <w:r w:rsidRPr="00BC774D">
        <w:rPr>
          <w:rFonts w:ascii="Times New Roman" w:eastAsia="Times New Roman" w:hAnsi="Times New Roman" w:cs="Times New Roman"/>
          <w:sz w:val="26"/>
          <w:szCs w:val="26"/>
          <w:lang w:eastAsia="ru-RU"/>
        </w:rPr>
        <w:t>ТОМСКОЙ ОБЛАСТИ</w:t>
      </w:r>
    </w:p>
    <w:p w:rsidR="00BC774D" w:rsidRPr="00BC774D" w:rsidRDefault="00BC774D" w:rsidP="00BC774D">
      <w:pPr>
        <w:spacing w:after="200" w:line="240" w:lineRule="auto"/>
        <w:jc w:val="center"/>
        <w:rPr>
          <w:rFonts w:ascii="Times New Roman" w:eastAsia="Times New Roman" w:hAnsi="Times New Roman" w:cs="Times New Roman"/>
          <w:b/>
          <w:bCs/>
          <w:caps/>
          <w:color w:val="000000"/>
          <w:sz w:val="28"/>
          <w:szCs w:val="28"/>
          <w:lang w:eastAsia="ru-RU"/>
        </w:rPr>
      </w:pPr>
      <w:proofErr w:type="gramStart"/>
      <w:r w:rsidRPr="00BC774D">
        <w:rPr>
          <w:rFonts w:ascii="Times New Roman" w:eastAsia="Times New Roman" w:hAnsi="Times New Roman" w:cs="Times New Roman"/>
          <w:b/>
          <w:bCs/>
          <w:caps/>
          <w:color w:val="000000"/>
          <w:sz w:val="28"/>
          <w:szCs w:val="28"/>
          <w:lang w:eastAsia="ru-RU"/>
        </w:rPr>
        <w:t>П</w:t>
      </w:r>
      <w:proofErr w:type="gramEnd"/>
      <w:r w:rsidRPr="00BC774D">
        <w:rPr>
          <w:rFonts w:ascii="Times New Roman" w:eastAsia="Times New Roman" w:hAnsi="Times New Roman" w:cs="Times New Roman"/>
          <w:b/>
          <w:bCs/>
          <w:caps/>
          <w:color w:val="000000"/>
          <w:sz w:val="28"/>
          <w:szCs w:val="28"/>
          <w:lang w:eastAsia="ru-RU"/>
        </w:rPr>
        <w:t xml:space="preserve"> О С Т А Н О В Л Е Н И Е</w:t>
      </w:r>
    </w:p>
    <w:p w:rsidR="00BC774D" w:rsidRPr="00BC774D" w:rsidRDefault="00BC774D" w:rsidP="00BC774D">
      <w:pPr>
        <w:widowControl w:val="0"/>
        <w:tabs>
          <w:tab w:val="left" w:pos="7938"/>
        </w:tabs>
        <w:spacing w:after="100" w:line="240" w:lineRule="auto"/>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 xml:space="preserve"> 07.07.2022</w:t>
      </w:r>
      <w:r w:rsidRPr="00BC774D">
        <w:rPr>
          <w:rFonts w:ascii="Times New Roman" w:eastAsia="Times New Roman" w:hAnsi="Times New Roman" w:cs="Times New Roman"/>
          <w:sz w:val="28"/>
          <w:szCs w:val="28"/>
          <w:lang w:eastAsia="ru-RU"/>
        </w:rPr>
        <w:tab/>
        <w:t>№  869</w:t>
      </w:r>
    </w:p>
    <w:p w:rsidR="00BC774D" w:rsidRPr="00BC774D" w:rsidRDefault="00BC774D" w:rsidP="00BC774D">
      <w:pPr>
        <w:widowControl w:val="0"/>
        <w:spacing w:after="360" w:line="240" w:lineRule="auto"/>
        <w:jc w:val="center"/>
        <w:rPr>
          <w:rFonts w:ascii="Times New Roman" w:eastAsia="Times New Roman" w:hAnsi="Times New Roman" w:cs="Times New Roman"/>
          <w:sz w:val="24"/>
          <w:szCs w:val="24"/>
          <w:lang w:eastAsia="ru-RU"/>
        </w:rPr>
      </w:pPr>
      <w:r w:rsidRPr="00BC774D">
        <w:rPr>
          <w:rFonts w:ascii="Times New Roman" w:eastAsia="Times New Roman" w:hAnsi="Times New Roman" w:cs="Times New Roman"/>
          <w:sz w:val="24"/>
          <w:szCs w:val="24"/>
          <w:lang w:eastAsia="ru-RU"/>
        </w:rPr>
        <w:t>с. Мельниково</w:t>
      </w:r>
    </w:p>
    <w:p w:rsidR="00BC774D" w:rsidRPr="00BC774D" w:rsidRDefault="00BC774D" w:rsidP="00BC774D">
      <w:pPr>
        <w:spacing w:after="0" w:line="240" w:lineRule="auto"/>
        <w:ind w:firstLine="708"/>
        <w:jc w:val="both"/>
        <w:rPr>
          <w:rFonts w:ascii="Times New Roman" w:eastAsia="Times New Roman" w:hAnsi="Times New Roman" w:cs="Times New Roman"/>
          <w:sz w:val="28"/>
          <w:szCs w:val="28"/>
          <w:lang w:eastAsia="ru-RU"/>
        </w:rPr>
      </w:pPr>
    </w:p>
    <w:p w:rsidR="00BC774D" w:rsidRPr="00BC774D" w:rsidRDefault="00BC774D" w:rsidP="00BC774D">
      <w:pPr>
        <w:spacing w:after="0" w:line="240" w:lineRule="auto"/>
        <w:jc w:val="center"/>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О внесении изменений в постановление Администрации</w:t>
      </w:r>
    </w:p>
    <w:p w:rsidR="00BC774D" w:rsidRPr="00BC774D" w:rsidRDefault="00BC774D" w:rsidP="00BC774D">
      <w:pPr>
        <w:spacing w:after="0" w:line="240" w:lineRule="auto"/>
        <w:jc w:val="center"/>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 xml:space="preserve">Шегарского района от 25.09.2019 № 771 «Об утверждении муниципальной программы «Развитие образования в Шегарском районе на 2020-2024 годы»  </w:t>
      </w:r>
    </w:p>
    <w:p w:rsidR="00BC774D" w:rsidRPr="00BC774D" w:rsidRDefault="00BC774D" w:rsidP="00BC774D">
      <w:pPr>
        <w:spacing w:after="0" w:line="240" w:lineRule="auto"/>
        <w:ind w:firstLine="708"/>
        <w:jc w:val="both"/>
        <w:rPr>
          <w:rFonts w:ascii="Times New Roman" w:eastAsia="Times New Roman" w:hAnsi="Times New Roman" w:cs="Times New Roman"/>
          <w:sz w:val="28"/>
          <w:szCs w:val="28"/>
          <w:lang w:eastAsia="ru-RU"/>
        </w:rPr>
      </w:pPr>
    </w:p>
    <w:p w:rsidR="00BC774D" w:rsidRPr="00BC774D" w:rsidRDefault="00BC774D" w:rsidP="00BC774D">
      <w:pPr>
        <w:spacing w:after="0" w:line="240" w:lineRule="auto"/>
        <w:ind w:firstLine="708"/>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В связи с уточнением и перераспределением бюджетных ассигнований между мероприятиями муниципальной программы «Развитие образования в Шегарском районе на 2020-2024 годы» в 2022 году</w:t>
      </w:r>
    </w:p>
    <w:p w:rsidR="00BC774D" w:rsidRPr="00BC774D" w:rsidRDefault="00BC774D" w:rsidP="00BC774D">
      <w:pPr>
        <w:spacing w:after="0" w:line="240" w:lineRule="auto"/>
        <w:jc w:val="both"/>
        <w:rPr>
          <w:rFonts w:ascii="Times New Roman" w:eastAsia="Times New Roman" w:hAnsi="Times New Roman" w:cs="Times New Roman"/>
          <w:sz w:val="28"/>
          <w:szCs w:val="28"/>
          <w:lang w:eastAsia="ru-RU"/>
        </w:rPr>
      </w:pPr>
    </w:p>
    <w:p w:rsidR="00BC774D" w:rsidRPr="00BC774D" w:rsidRDefault="00BC774D" w:rsidP="00BC774D">
      <w:pPr>
        <w:spacing w:after="0" w:line="240" w:lineRule="auto"/>
        <w:jc w:val="center"/>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ПОСТАНОВЛЯЮ:</w:t>
      </w:r>
    </w:p>
    <w:p w:rsidR="00BC774D" w:rsidRPr="00BC774D" w:rsidRDefault="00BC774D" w:rsidP="00BC774D">
      <w:pPr>
        <w:spacing w:after="0" w:line="240" w:lineRule="auto"/>
        <w:ind w:firstLine="851"/>
        <w:jc w:val="both"/>
        <w:rPr>
          <w:rFonts w:ascii="Times New Roman" w:eastAsia="Times New Roman" w:hAnsi="Times New Roman" w:cs="Times New Roman"/>
          <w:sz w:val="28"/>
          <w:szCs w:val="28"/>
          <w:lang w:eastAsia="ru-RU"/>
        </w:rPr>
      </w:pPr>
    </w:p>
    <w:p w:rsidR="00BC774D" w:rsidRPr="00BC774D" w:rsidRDefault="00BC774D" w:rsidP="00BC774D">
      <w:pPr>
        <w:spacing w:after="0" w:line="240" w:lineRule="auto"/>
        <w:ind w:firstLine="709"/>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1. Внести в постановление Администрации Шегарского района от 25.09.2020 № 771 «Об утверждении муниципальной программы «Развитие образования в Шегарском районе на 2020-2024 годы» следующие изменения:</w:t>
      </w:r>
    </w:p>
    <w:p w:rsidR="00BC774D" w:rsidRPr="00BC774D" w:rsidRDefault="00BC774D" w:rsidP="00BC774D">
      <w:pPr>
        <w:spacing w:after="0" w:line="240" w:lineRule="auto"/>
        <w:ind w:firstLine="709"/>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1.1. Муниципальную программу</w:t>
      </w:r>
      <w:r w:rsidRPr="00BC774D">
        <w:rPr>
          <w:rFonts w:ascii="Times New Roman" w:eastAsia="Times New Roman" w:hAnsi="Times New Roman" w:cs="Times New Roman"/>
          <w:sz w:val="20"/>
          <w:szCs w:val="20"/>
          <w:lang w:eastAsia="ru-RU"/>
        </w:rPr>
        <w:t xml:space="preserve"> «</w:t>
      </w:r>
      <w:r w:rsidRPr="00BC774D">
        <w:rPr>
          <w:rFonts w:ascii="Times New Roman" w:eastAsia="Times New Roman" w:hAnsi="Times New Roman" w:cs="Times New Roman"/>
          <w:sz w:val="28"/>
          <w:szCs w:val="28"/>
          <w:lang w:eastAsia="ru-RU"/>
        </w:rPr>
        <w:t>Развитие образования в Шегарском районе на 2020-2024 годы» читать в новой редакции согласно приложению 1 к настоящему Постановлению.</w:t>
      </w:r>
    </w:p>
    <w:p w:rsidR="00BC774D" w:rsidRPr="00BC774D" w:rsidRDefault="00BC774D" w:rsidP="00BC774D">
      <w:pPr>
        <w:spacing w:after="0" w:line="240" w:lineRule="auto"/>
        <w:ind w:firstLine="709"/>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 xml:space="preserve">2. Утвердить Перечень основных мероприятий муниципальной программы </w:t>
      </w:r>
      <w:r w:rsidRPr="00BC774D">
        <w:rPr>
          <w:rFonts w:ascii="Times New Roman" w:eastAsia="Times New Roman" w:hAnsi="Times New Roman" w:cs="Times New Roman"/>
          <w:bCs/>
          <w:sz w:val="28"/>
          <w:szCs w:val="28"/>
          <w:lang w:eastAsia="ru-RU"/>
        </w:rPr>
        <w:t>«Развитие образования в Шегарском районе на 2020-2024 годы» на 2022 год согласно приложению 2 к настоящему Постановлению.</w:t>
      </w:r>
    </w:p>
    <w:p w:rsidR="00BC774D" w:rsidRPr="00BC774D" w:rsidRDefault="00BC774D" w:rsidP="00BC774D">
      <w:pPr>
        <w:spacing w:after="0" w:line="240" w:lineRule="auto"/>
        <w:ind w:firstLine="708"/>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3. Не позднее 20 дней со дня подписания опубликовать настоящее постановление в средствах массовой информации и разместить на официальном сайте муниципального образования «Шегарский район».</w:t>
      </w:r>
    </w:p>
    <w:p w:rsidR="00BC774D" w:rsidRPr="00BC774D" w:rsidRDefault="00BC774D" w:rsidP="00BC774D">
      <w:pPr>
        <w:spacing w:after="0" w:line="240" w:lineRule="auto"/>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ab/>
        <w:t xml:space="preserve">4. Настоящее постановление вступает в силу со дня его официального опубликования и распространяется на </w:t>
      </w:r>
      <w:proofErr w:type="gramStart"/>
      <w:r w:rsidRPr="00BC774D">
        <w:rPr>
          <w:rFonts w:ascii="Times New Roman" w:eastAsia="Times New Roman" w:hAnsi="Times New Roman" w:cs="Times New Roman"/>
          <w:sz w:val="28"/>
          <w:szCs w:val="28"/>
          <w:lang w:eastAsia="ru-RU"/>
        </w:rPr>
        <w:t>правоотношения</w:t>
      </w:r>
      <w:proofErr w:type="gramEnd"/>
      <w:r w:rsidRPr="00BC774D">
        <w:rPr>
          <w:rFonts w:ascii="Times New Roman" w:eastAsia="Times New Roman" w:hAnsi="Times New Roman" w:cs="Times New Roman"/>
          <w:sz w:val="28"/>
          <w:szCs w:val="28"/>
          <w:lang w:eastAsia="ru-RU"/>
        </w:rPr>
        <w:t xml:space="preserve"> возникшие с 1 января 2022 года.</w:t>
      </w:r>
    </w:p>
    <w:p w:rsidR="00BC774D" w:rsidRPr="00BC774D" w:rsidRDefault="00BC774D" w:rsidP="00BC774D">
      <w:pPr>
        <w:spacing w:after="0" w:line="240" w:lineRule="auto"/>
        <w:ind w:firstLine="708"/>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5. Контроль исполнения настоящего постановления возложить на заместителя Главы Шегарского района по социальной сфере.</w:t>
      </w:r>
    </w:p>
    <w:p w:rsidR="00BC774D" w:rsidRPr="00BC774D" w:rsidRDefault="00BC774D" w:rsidP="00BC774D">
      <w:pPr>
        <w:spacing w:after="0" w:line="240" w:lineRule="auto"/>
        <w:jc w:val="both"/>
        <w:rPr>
          <w:rFonts w:ascii="Times New Roman" w:eastAsia="Times New Roman" w:hAnsi="Times New Roman" w:cs="Times New Roman"/>
          <w:sz w:val="28"/>
          <w:szCs w:val="28"/>
          <w:lang w:eastAsia="ru-RU"/>
        </w:rPr>
      </w:pPr>
    </w:p>
    <w:p w:rsidR="00BC774D" w:rsidRPr="00BC774D" w:rsidRDefault="00BC774D" w:rsidP="00BC774D">
      <w:pPr>
        <w:spacing w:after="0" w:line="240" w:lineRule="auto"/>
        <w:jc w:val="both"/>
        <w:rPr>
          <w:rFonts w:ascii="Times New Roman" w:eastAsia="Times New Roman" w:hAnsi="Times New Roman" w:cs="Times New Roman"/>
          <w:sz w:val="28"/>
          <w:szCs w:val="28"/>
          <w:lang w:eastAsia="ru-RU"/>
        </w:rPr>
      </w:pPr>
    </w:p>
    <w:p w:rsidR="00BC774D" w:rsidRPr="00BC774D" w:rsidRDefault="00BC774D" w:rsidP="00BC774D">
      <w:pPr>
        <w:tabs>
          <w:tab w:val="left" w:pos="6804"/>
        </w:tabs>
        <w:spacing w:after="0" w:line="240" w:lineRule="auto"/>
        <w:jc w:val="both"/>
        <w:rPr>
          <w:rFonts w:ascii="Times New Roman" w:eastAsia="Times New Roman" w:hAnsi="Times New Roman" w:cs="Times New Roman"/>
          <w:sz w:val="28"/>
          <w:szCs w:val="28"/>
          <w:lang w:eastAsia="ru-RU"/>
        </w:rPr>
      </w:pPr>
      <w:r w:rsidRPr="00BC774D">
        <w:rPr>
          <w:rFonts w:ascii="Times New Roman" w:eastAsia="Times New Roman" w:hAnsi="Times New Roman" w:cs="Times New Roman"/>
          <w:sz w:val="28"/>
          <w:szCs w:val="28"/>
          <w:lang w:eastAsia="ru-RU"/>
        </w:rPr>
        <w:t>Глава Шегарского района</w:t>
      </w:r>
      <w:r w:rsidRPr="00BC774D">
        <w:rPr>
          <w:rFonts w:ascii="Times New Roman" w:eastAsia="Times New Roman" w:hAnsi="Times New Roman" w:cs="Times New Roman"/>
          <w:sz w:val="28"/>
          <w:szCs w:val="28"/>
          <w:lang w:eastAsia="ru-RU"/>
        </w:rPr>
        <w:tab/>
        <w:t xml:space="preserve">    А. К. Михкельсон</w:t>
      </w:r>
    </w:p>
    <w:p w:rsidR="00BC774D" w:rsidRPr="00BC774D" w:rsidRDefault="00BC774D" w:rsidP="00BC774D">
      <w:pPr>
        <w:spacing w:after="0" w:line="240" w:lineRule="auto"/>
        <w:jc w:val="both"/>
        <w:rPr>
          <w:rFonts w:ascii="Times New Roman" w:eastAsia="Times New Roman" w:hAnsi="Times New Roman" w:cs="Times New Roman"/>
          <w:sz w:val="20"/>
          <w:szCs w:val="20"/>
          <w:lang w:eastAsia="ru-RU"/>
        </w:rPr>
      </w:pPr>
    </w:p>
    <w:p w:rsidR="00BC774D" w:rsidRPr="00BC774D" w:rsidRDefault="00BC774D" w:rsidP="00BC774D">
      <w:pPr>
        <w:spacing w:after="0" w:line="240" w:lineRule="auto"/>
        <w:jc w:val="both"/>
        <w:rPr>
          <w:rFonts w:ascii="Times New Roman" w:eastAsia="Times New Roman" w:hAnsi="Times New Roman" w:cs="Times New Roman"/>
          <w:sz w:val="20"/>
          <w:szCs w:val="20"/>
          <w:lang w:eastAsia="ru-RU"/>
        </w:rPr>
      </w:pPr>
      <w:r w:rsidRPr="00BC774D">
        <w:rPr>
          <w:rFonts w:ascii="Times New Roman" w:eastAsia="Times New Roman" w:hAnsi="Times New Roman" w:cs="Times New Roman"/>
          <w:sz w:val="20"/>
          <w:szCs w:val="20"/>
          <w:lang w:eastAsia="ru-RU"/>
        </w:rPr>
        <w:t xml:space="preserve">Исп. Т. Н. </w:t>
      </w:r>
      <w:proofErr w:type="spellStart"/>
      <w:r w:rsidRPr="00BC774D">
        <w:rPr>
          <w:rFonts w:ascii="Times New Roman" w:eastAsia="Times New Roman" w:hAnsi="Times New Roman" w:cs="Times New Roman"/>
          <w:sz w:val="20"/>
          <w:szCs w:val="20"/>
          <w:lang w:eastAsia="ru-RU"/>
        </w:rPr>
        <w:t>Малыщенко</w:t>
      </w:r>
      <w:proofErr w:type="spellEnd"/>
    </w:p>
    <w:p w:rsidR="00BC774D" w:rsidRDefault="00BC774D" w:rsidP="00BC774D">
      <w:pPr>
        <w:spacing w:after="0" w:line="240" w:lineRule="auto"/>
        <w:jc w:val="both"/>
        <w:rPr>
          <w:rFonts w:ascii="Times New Roman" w:eastAsia="Times New Roman" w:hAnsi="Times New Roman" w:cs="Times New Roman"/>
          <w:sz w:val="20"/>
          <w:szCs w:val="20"/>
          <w:lang w:eastAsia="ru-RU"/>
        </w:rPr>
      </w:pPr>
      <w:r w:rsidRPr="00BC774D">
        <w:rPr>
          <w:rFonts w:ascii="Times New Roman" w:eastAsia="Times New Roman" w:hAnsi="Times New Roman" w:cs="Times New Roman"/>
          <w:sz w:val="20"/>
          <w:szCs w:val="20"/>
          <w:lang w:eastAsia="ru-RU"/>
        </w:rPr>
        <w:t xml:space="preserve"> (38247)30-129</w:t>
      </w:r>
    </w:p>
    <w:p w:rsidR="006F3EA3" w:rsidRPr="000A6BDE" w:rsidRDefault="006F3EA3" w:rsidP="00BC774D">
      <w:pPr>
        <w:spacing w:after="0" w:line="240" w:lineRule="auto"/>
        <w:jc w:val="right"/>
        <w:rPr>
          <w:rFonts w:ascii="Times New Roman" w:eastAsia="Times New Roman" w:hAnsi="Times New Roman" w:cs="Times New Roman"/>
          <w:sz w:val="20"/>
          <w:szCs w:val="20"/>
          <w:lang w:eastAsia="ru-RU"/>
        </w:rPr>
      </w:pPr>
      <w:r w:rsidRPr="000A6BDE">
        <w:rPr>
          <w:rFonts w:ascii="Times New Roman" w:eastAsia="Times New Roman" w:hAnsi="Times New Roman" w:cs="Times New Roman"/>
          <w:sz w:val="20"/>
          <w:szCs w:val="20"/>
          <w:lang w:eastAsia="ru-RU"/>
        </w:rPr>
        <w:lastRenderedPageBreak/>
        <w:t>Приложение № 1</w:t>
      </w:r>
    </w:p>
    <w:p w:rsidR="006F3EA3" w:rsidRPr="000A6BDE" w:rsidRDefault="006F3EA3" w:rsidP="009C008D">
      <w:pPr>
        <w:spacing w:after="0" w:line="240" w:lineRule="auto"/>
        <w:ind w:left="5387"/>
        <w:jc w:val="right"/>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0"/>
          <w:szCs w:val="20"/>
          <w:lang w:eastAsia="ru-RU"/>
        </w:rPr>
        <w:t xml:space="preserve">к постановлению Администрации Шегарского района от </w:t>
      </w:r>
      <w:r w:rsidR="00BC774D">
        <w:rPr>
          <w:rFonts w:ascii="Times New Roman" w:eastAsia="Times New Roman" w:hAnsi="Times New Roman" w:cs="Times New Roman"/>
          <w:sz w:val="20"/>
          <w:szCs w:val="20"/>
          <w:lang w:eastAsia="ru-RU"/>
        </w:rPr>
        <w:t xml:space="preserve"> </w:t>
      </w:r>
      <w:r w:rsidR="00735EF1">
        <w:rPr>
          <w:rFonts w:ascii="Times New Roman" w:eastAsia="Times New Roman" w:hAnsi="Times New Roman" w:cs="Times New Roman"/>
          <w:sz w:val="20"/>
          <w:szCs w:val="20"/>
          <w:lang w:eastAsia="ru-RU"/>
        </w:rPr>
        <w:t>07.07.</w:t>
      </w:r>
      <w:r w:rsidRPr="000A6BDE">
        <w:rPr>
          <w:rFonts w:ascii="Times New Roman" w:eastAsia="Times New Roman" w:hAnsi="Times New Roman" w:cs="Times New Roman"/>
          <w:sz w:val="20"/>
          <w:szCs w:val="20"/>
          <w:lang w:eastAsia="ru-RU"/>
        </w:rPr>
        <w:t>202</w:t>
      </w:r>
      <w:r w:rsidR="00C0724D" w:rsidRPr="000A6BDE">
        <w:rPr>
          <w:rFonts w:ascii="Times New Roman" w:eastAsia="Times New Roman" w:hAnsi="Times New Roman" w:cs="Times New Roman"/>
          <w:sz w:val="20"/>
          <w:szCs w:val="20"/>
          <w:lang w:eastAsia="ru-RU"/>
        </w:rPr>
        <w:t>2</w:t>
      </w:r>
      <w:r w:rsidRPr="000A6BDE">
        <w:rPr>
          <w:rFonts w:ascii="Times New Roman" w:eastAsia="Times New Roman" w:hAnsi="Times New Roman" w:cs="Times New Roman"/>
          <w:sz w:val="20"/>
          <w:szCs w:val="20"/>
          <w:lang w:eastAsia="ru-RU"/>
        </w:rPr>
        <w:t xml:space="preserve"> №</w:t>
      </w:r>
      <w:r w:rsidR="00735EF1">
        <w:rPr>
          <w:rFonts w:ascii="Times New Roman" w:eastAsia="Times New Roman" w:hAnsi="Times New Roman" w:cs="Times New Roman"/>
          <w:sz w:val="20"/>
          <w:szCs w:val="20"/>
          <w:lang w:eastAsia="ru-RU"/>
        </w:rPr>
        <w:t xml:space="preserve"> 869</w:t>
      </w: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r w:rsidRPr="000A6BDE">
        <w:rPr>
          <w:rFonts w:ascii="Times New Roman" w:hAnsi="Times New Roman" w:cs="Times New Roman"/>
          <w:b/>
          <w:bCs/>
          <w:sz w:val="28"/>
          <w:szCs w:val="28"/>
        </w:rPr>
        <w:t>Муниципальная программа</w:t>
      </w:r>
    </w:p>
    <w:p w:rsidR="003B2B97" w:rsidRPr="000A6BDE" w:rsidRDefault="003B2B97" w:rsidP="009C008D">
      <w:pPr>
        <w:jc w:val="center"/>
        <w:rPr>
          <w:rFonts w:ascii="Times New Roman" w:hAnsi="Times New Roman" w:cs="Times New Roman"/>
          <w:b/>
          <w:bCs/>
          <w:sz w:val="28"/>
          <w:szCs w:val="28"/>
        </w:rPr>
      </w:pPr>
      <w:r w:rsidRPr="000A6BDE">
        <w:rPr>
          <w:rFonts w:ascii="Times New Roman" w:hAnsi="Times New Roman" w:cs="Times New Roman"/>
          <w:b/>
          <w:bCs/>
          <w:sz w:val="28"/>
          <w:szCs w:val="28"/>
        </w:rPr>
        <w:t xml:space="preserve">  «Развитие образования в Шегарском районе на 2020-2024 годы»</w:t>
      </w:r>
    </w:p>
    <w:p w:rsidR="003B2B97" w:rsidRPr="000A6BDE" w:rsidRDefault="003B2B97" w:rsidP="009C008D">
      <w:pPr>
        <w:jc w:val="center"/>
        <w:rPr>
          <w:rFonts w:ascii="Times New Roman" w:hAnsi="Times New Roman" w:cs="Times New Roman"/>
          <w:b/>
          <w:bCs/>
          <w:sz w:val="32"/>
          <w:szCs w:val="32"/>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9D6659" w:rsidRPr="000A6BDE" w:rsidRDefault="009D6659" w:rsidP="009C008D">
      <w:pPr>
        <w:jc w:val="center"/>
        <w:rPr>
          <w:rFonts w:ascii="Times New Roman" w:hAnsi="Times New Roman" w:cs="Times New Roman"/>
          <w:b/>
          <w:bCs/>
          <w:sz w:val="28"/>
          <w:szCs w:val="28"/>
        </w:rPr>
      </w:pPr>
    </w:p>
    <w:p w:rsidR="009D6659" w:rsidRPr="000A6BDE" w:rsidRDefault="009D6659" w:rsidP="009C008D">
      <w:pPr>
        <w:jc w:val="center"/>
        <w:rPr>
          <w:rFonts w:ascii="Times New Roman" w:hAnsi="Times New Roman" w:cs="Times New Roman"/>
          <w:b/>
          <w:bCs/>
          <w:sz w:val="28"/>
          <w:szCs w:val="28"/>
        </w:rPr>
      </w:pPr>
    </w:p>
    <w:p w:rsidR="00F0503F" w:rsidRPr="000A6BDE" w:rsidRDefault="00F0503F" w:rsidP="009C008D">
      <w:pPr>
        <w:jc w:val="center"/>
        <w:rPr>
          <w:rFonts w:ascii="Times New Roman" w:hAnsi="Times New Roman" w:cs="Times New Roman"/>
          <w:b/>
          <w:bCs/>
          <w:sz w:val="28"/>
          <w:szCs w:val="28"/>
        </w:rPr>
      </w:pPr>
    </w:p>
    <w:p w:rsidR="009D6659" w:rsidRPr="000A6BDE" w:rsidRDefault="009D6659"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p>
    <w:p w:rsidR="003B2B97" w:rsidRPr="000A6BDE" w:rsidRDefault="003B2B97" w:rsidP="009C008D">
      <w:pPr>
        <w:jc w:val="center"/>
        <w:rPr>
          <w:rFonts w:ascii="Times New Roman" w:hAnsi="Times New Roman" w:cs="Times New Roman"/>
          <w:b/>
          <w:bCs/>
          <w:sz w:val="28"/>
          <w:szCs w:val="28"/>
        </w:rPr>
      </w:pPr>
      <w:r w:rsidRPr="000A6BDE">
        <w:rPr>
          <w:rFonts w:ascii="Times New Roman" w:hAnsi="Times New Roman" w:cs="Times New Roman"/>
          <w:b/>
          <w:bCs/>
          <w:sz w:val="28"/>
          <w:szCs w:val="28"/>
        </w:rPr>
        <w:lastRenderedPageBreak/>
        <w:t>Содержание</w:t>
      </w:r>
    </w:p>
    <w:p w:rsidR="003B2B97" w:rsidRPr="000A6BDE" w:rsidRDefault="003B2B97" w:rsidP="009C008D">
      <w:pPr>
        <w:pStyle w:val="a4"/>
        <w:rPr>
          <w:rFonts w:ascii="Times New Roman" w:hAnsi="Times New Roman" w:cs="Times New Roman"/>
          <w:color w:val="auto"/>
          <w:sz w:val="24"/>
          <w:szCs w:val="24"/>
        </w:rPr>
      </w:pPr>
    </w:p>
    <w:p w:rsidR="003B2B97" w:rsidRPr="000A6BDE" w:rsidRDefault="007B3B4B" w:rsidP="009C008D">
      <w:pPr>
        <w:pStyle w:val="11"/>
        <w:jc w:val="both"/>
        <w:rPr>
          <w:rFonts w:ascii="Times New Roman" w:hAnsi="Times New Roman" w:cs="Times New Roman"/>
          <w:noProof/>
          <w:sz w:val="28"/>
          <w:szCs w:val="28"/>
          <w:lang w:eastAsia="ru-RU"/>
        </w:rPr>
      </w:pPr>
      <w:r w:rsidRPr="000A6BDE">
        <w:rPr>
          <w:rFonts w:ascii="Times New Roman" w:hAnsi="Times New Roman" w:cs="Times New Roman"/>
          <w:sz w:val="24"/>
          <w:szCs w:val="24"/>
        </w:rPr>
        <w:fldChar w:fldCharType="begin"/>
      </w:r>
      <w:r w:rsidR="003B2B97" w:rsidRPr="000A6BDE">
        <w:rPr>
          <w:rFonts w:ascii="Times New Roman" w:hAnsi="Times New Roman" w:cs="Times New Roman"/>
          <w:sz w:val="24"/>
          <w:szCs w:val="24"/>
        </w:rPr>
        <w:instrText xml:space="preserve"> TOC \o "1-3" \h \z \u </w:instrText>
      </w:r>
      <w:r w:rsidRPr="000A6BDE">
        <w:rPr>
          <w:rFonts w:ascii="Times New Roman" w:hAnsi="Times New Roman" w:cs="Times New Roman"/>
          <w:sz w:val="24"/>
          <w:szCs w:val="24"/>
        </w:rPr>
        <w:fldChar w:fldCharType="separate"/>
      </w:r>
      <w:hyperlink r:id="rId10" w:anchor="_Toc375654232" w:history="1">
        <w:r w:rsidR="003B2B97" w:rsidRPr="000A6BDE">
          <w:rPr>
            <w:rStyle w:val="a3"/>
            <w:rFonts w:ascii="Times New Roman" w:eastAsiaTheme="majorEastAsia" w:hAnsi="Times New Roman" w:cs="Times New Roman"/>
            <w:noProof/>
            <w:color w:val="auto"/>
            <w:kern w:val="28"/>
            <w:sz w:val="28"/>
            <w:szCs w:val="28"/>
          </w:rPr>
          <w:t>Обозначения и сокращения</w:t>
        </w:r>
        <w:r w:rsidR="003B2B97" w:rsidRPr="000A6BDE">
          <w:rPr>
            <w:rStyle w:val="a3"/>
            <w:rFonts w:ascii="Times New Roman" w:eastAsiaTheme="majorEastAsia" w:hAnsi="Times New Roman" w:cs="Times New Roman"/>
            <w:noProof/>
            <w:webHidden/>
            <w:color w:val="auto"/>
            <w:sz w:val="28"/>
            <w:szCs w:val="28"/>
          </w:rPr>
          <w:tab/>
        </w:r>
        <w:r w:rsidR="003B2B97" w:rsidRPr="000A6BDE">
          <w:rPr>
            <w:rStyle w:val="a3"/>
            <w:rFonts w:ascii="Times New Roman" w:eastAsiaTheme="majorEastAsia" w:hAnsi="Times New Roman" w:cs="Times New Roman"/>
            <w:color w:val="auto"/>
            <w:sz w:val="28"/>
            <w:szCs w:val="28"/>
          </w:rPr>
          <w:t>3</w:t>
        </w:r>
      </w:hyperlink>
    </w:p>
    <w:p w:rsidR="003B2B97" w:rsidRPr="000A6BDE" w:rsidRDefault="009026A0" w:rsidP="009C008D">
      <w:pPr>
        <w:pStyle w:val="11"/>
        <w:jc w:val="both"/>
        <w:rPr>
          <w:rFonts w:ascii="Times New Roman" w:hAnsi="Times New Roman" w:cs="Times New Roman"/>
          <w:noProof/>
          <w:sz w:val="28"/>
          <w:szCs w:val="28"/>
          <w:lang w:eastAsia="ru-RU"/>
        </w:rPr>
      </w:pPr>
      <w:hyperlink r:id="rId11" w:anchor="_Toc375654233" w:history="1">
        <w:r w:rsidR="003B2B97" w:rsidRPr="000A6BDE">
          <w:rPr>
            <w:rStyle w:val="a3"/>
            <w:rFonts w:ascii="Times New Roman" w:eastAsiaTheme="majorEastAsia" w:hAnsi="Times New Roman" w:cs="Times New Roman"/>
            <w:caps/>
            <w:noProof/>
            <w:color w:val="auto"/>
            <w:kern w:val="32"/>
            <w:sz w:val="28"/>
            <w:szCs w:val="28"/>
            <w:lang w:eastAsia="ru-RU"/>
          </w:rPr>
          <w:t>МУНИЦИПАЛЬНАЯ программа  «Развитие образования в шегарском районе на 2020-2024 годы»</w:t>
        </w:r>
        <w:r w:rsidR="003B2B97" w:rsidRPr="000A6BDE">
          <w:rPr>
            <w:rStyle w:val="a3"/>
            <w:rFonts w:ascii="Times New Roman" w:eastAsiaTheme="majorEastAsia" w:hAnsi="Times New Roman" w:cs="Times New Roman"/>
            <w:noProof/>
            <w:webHidden/>
            <w:color w:val="auto"/>
            <w:sz w:val="28"/>
            <w:szCs w:val="28"/>
          </w:rPr>
          <w:tab/>
        </w:r>
        <w:r w:rsidR="003B2B97" w:rsidRPr="000A6BDE">
          <w:rPr>
            <w:rStyle w:val="a3"/>
            <w:rFonts w:ascii="Times New Roman" w:eastAsiaTheme="majorEastAsia" w:hAnsi="Times New Roman" w:cs="Times New Roman"/>
            <w:color w:val="auto"/>
            <w:sz w:val="28"/>
            <w:szCs w:val="28"/>
          </w:rPr>
          <w:t>4</w:t>
        </w:r>
      </w:hyperlink>
    </w:p>
    <w:p w:rsidR="003B2B97" w:rsidRPr="000A6BDE" w:rsidRDefault="009026A0" w:rsidP="009C008D">
      <w:pPr>
        <w:pStyle w:val="21"/>
        <w:rPr>
          <w:rFonts w:ascii="Times New Roman" w:hAnsi="Times New Roman" w:cs="Times New Roman"/>
          <w:noProof/>
          <w:sz w:val="28"/>
          <w:szCs w:val="28"/>
          <w:lang w:eastAsia="ru-RU"/>
        </w:rPr>
      </w:pPr>
      <w:hyperlink r:id="rId12" w:anchor="_Toc375654234" w:history="1">
        <w:r w:rsidR="003B2B97" w:rsidRPr="000A6BDE">
          <w:rPr>
            <w:rStyle w:val="a3"/>
            <w:rFonts w:ascii="Times New Roman" w:eastAsiaTheme="majorEastAsia" w:hAnsi="Times New Roman" w:cs="Times New Roman"/>
            <w:noProof/>
            <w:color w:val="auto"/>
            <w:sz w:val="28"/>
            <w:szCs w:val="28"/>
          </w:rPr>
          <w:t>Краткая характеристика (паспорт) муниципальной программы</w:t>
        </w:r>
        <w:r w:rsidR="003B2B97" w:rsidRPr="000A6BDE">
          <w:rPr>
            <w:rStyle w:val="a3"/>
            <w:rFonts w:ascii="Times New Roman" w:eastAsiaTheme="majorEastAsia" w:hAnsi="Times New Roman" w:cs="Times New Roman"/>
            <w:noProof/>
            <w:webHidden/>
            <w:color w:val="auto"/>
            <w:sz w:val="28"/>
            <w:szCs w:val="28"/>
          </w:rPr>
          <w:tab/>
        </w:r>
        <w:r w:rsidR="003B2B97" w:rsidRPr="000A6BDE">
          <w:rPr>
            <w:rStyle w:val="a3"/>
            <w:rFonts w:ascii="Times New Roman" w:eastAsiaTheme="majorEastAsia" w:hAnsi="Times New Roman" w:cs="Times New Roman"/>
            <w:color w:val="auto"/>
            <w:sz w:val="28"/>
            <w:szCs w:val="28"/>
          </w:rPr>
          <w:t>4</w:t>
        </w:r>
      </w:hyperlink>
    </w:p>
    <w:p w:rsidR="003B2B97" w:rsidRPr="000A6BDE" w:rsidRDefault="009026A0" w:rsidP="009C008D">
      <w:pPr>
        <w:pStyle w:val="21"/>
        <w:rPr>
          <w:rFonts w:ascii="Times New Roman" w:hAnsi="Times New Roman" w:cs="Times New Roman"/>
          <w:noProof/>
          <w:sz w:val="28"/>
          <w:szCs w:val="28"/>
          <w:lang w:eastAsia="ru-RU"/>
        </w:rPr>
      </w:pPr>
      <w:hyperlink r:id="rId13" w:anchor="_Toc375654235" w:history="1">
        <w:r w:rsidR="003B2B97" w:rsidRPr="000A6BDE">
          <w:rPr>
            <w:rStyle w:val="a3"/>
            <w:rFonts w:ascii="Times New Roman" w:eastAsiaTheme="majorEastAsia" w:hAnsi="Times New Roman" w:cs="Times New Roman"/>
            <w:noProof/>
            <w:color w:val="auto"/>
            <w:sz w:val="28"/>
            <w:szCs w:val="28"/>
          </w:rPr>
          <w:t>1. Подпрограмма «Развитие дошкольного образования»</w:t>
        </w:r>
        <w:r w:rsidR="003B2B97" w:rsidRPr="000A6BDE">
          <w:rPr>
            <w:rStyle w:val="a3"/>
            <w:rFonts w:ascii="Times New Roman" w:eastAsiaTheme="majorEastAsia" w:hAnsi="Times New Roman" w:cs="Times New Roman"/>
            <w:noProof/>
            <w:webHidden/>
            <w:color w:val="auto"/>
            <w:sz w:val="28"/>
            <w:szCs w:val="28"/>
          </w:rPr>
          <w:tab/>
        </w:r>
        <w:r w:rsidR="003B2B97" w:rsidRPr="000A6BDE">
          <w:rPr>
            <w:rStyle w:val="a3"/>
            <w:rFonts w:ascii="Times New Roman" w:eastAsiaTheme="majorEastAsia" w:hAnsi="Times New Roman" w:cs="Times New Roman"/>
            <w:color w:val="auto"/>
            <w:sz w:val="28"/>
            <w:szCs w:val="28"/>
          </w:rPr>
          <w:t>6</w:t>
        </w:r>
      </w:hyperlink>
    </w:p>
    <w:p w:rsidR="003B2B97" w:rsidRPr="000A6BDE" w:rsidRDefault="009026A0" w:rsidP="009C008D">
      <w:pPr>
        <w:pStyle w:val="21"/>
        <w:rPr>
          <w:rFonts w:ascii="Times New Roman" w:hAnsi="Times New Roman" w:cs="Times New Roman"/>
          <w:noProof/>
          <w:sz w:val="24"/>
          <w:szCs w:val="24"/>
          <w:lang w:eastAsia="ru-RU"/>
        </w:rPr>
      </w:pPr>
      <w:hyperlink r:id="rId14" w:anchor="_Toc375654236" w:history="1">
        <w:r w:rsidR="003B2B97" w:rsidRPr="000A6BDE">
          <w:rPr>
            <w:rStyle w:val="a3"/>
            <w:rFonts w:ascii="Times New Roman" w:eastAsiaTheme="majorEastAsia" w:hAnsi="Times New Roman" w:cs="Times New Roman"/>
            <w:noProof/>
            <w:color w:val="auto"/>
            <w:sz w:val="28"/>
            <w:szCs w:val="28"/>
          </w:rPr>
          <w:t>2. Подпрограмма «Развитие общего образования»</w:t>
        </w:r>
        <w:r w:rsidR="003B2B97" w:rsidRPr="000A6BDE">
          <w:rPr>
            <w:rStyle w:val="a3"/>
            <w:rFonts w:ascii="Times New Roman" w:eastAsiaTheme="majorEastAsia" w:hAnsi="Times New Roman" w:cs="Times New Roman"/>
            <w:noProof/>
            <w:webHidden/>
            <w:color w:val="auto"/>
            <w:sz w:val="28"/>
            <w:szCs w:val="28"/>
          </w:rPr>
          <w:tab/>
          <w:t>..</w:t>
        </w:r>
      </w:hyperlink>
      <w:r w:rsidR="003B2B97" w:rsidRPr="000A6BDE">
        <w:rPr>
          <w:rFonts w:ascii="Times New Roman" w:hAnsi="Times New Roman" w:cs="Times New Roman"/>
          <w:sz w:val="28"/>
          <w:szCs w:val="28"/>
        </w:rPr>
        <w:t>2</w:t>
      </w:r>
      <w:r w:rsidR="00030F02" w:rsidRPr="000A6BDE">
        <w:rPr>
          <w:rFonts w:ascii="Times New Roman" w:hAnsi="Times New Roman" w:cs="Times New Roman"/>
          <w:sz w:val="28"/>
          <w:szCs w:val="28"/>
        </w:rPr>
        <w:t>3</w:t>
      </w:r>
    </w:p>
    <w:p w:rsidR="003B2B97" w:rsidRPr="000A6BDE" w:rsidRDefault="009026A0" w:rsidP="009C008D">
      <w:pPr>
        <w:pStyle w:val="21"/>
        <w:rPr>
          <w:rFonts w:ascii="Times New Roman" w:hAnsi="Times New Roman" w:cs="Times New Roman"/>
          <w:noProof/>
          <w:sz w:val="28"/>
          <w:szCs w:val="28"/>
          <w:lang w:eastAsia="ru-RU"/>
        </w:rPr>
      </w:pPr>
      <w:hyperlink r:id="rId15" w:anchor="_Toc375654237" w:history="1">
        <w:r w:rsidR="003B2B97" w:rsidRPr="000A6BDE">
          <w:rPr>
            <w:rStyle w:val="a3"/>
            <w:rFonts w:ascii="Times New Roman" w:eastAsiaTheme="majorEastAsia" w:hAnsi="Times New Roman" w:cs="Times New Roman"/>
            <w:noProof/>
            <w:color w:val="auto"/>
            <w:sz w:val="28"/>
            <w:szCs w:val="28"/>
          </w:rPr>
          <w:t>3. Подпрограмма «Развитие дополнительного образования детей»</w:t>
        </w:r>
        <w:r w:rsidR="003B2B97" w:rsidRPr="000A6BDE">
          <w:rPr>
            <w:rStyle w:val="a3"/>
            <w:rFonts w:ascii="Times New Roman" w:eastAsiaTheme="majorEastAsia" w:hAnsi="Times New Roman" w:cs="Times New Roman"/>
            <w:noProof/>
            <w:webHidden/>
            <w:color w:val="auto"/>
            <w:sz w:val="28"/>
            <w:szCs w:val="28"/>
          </w:rPr>
          <w:tab/>
          <w:t>4</w:t>
        </w:r>
        <w:r w:rsidR="00CD4DC6" w:rsidRPr="000A6BDE">
          <w:rPr>
            <w:rStyle w:val="a3"/>
            <w:rFonts w:ascii="Times New Roman" w:eastAsiaTheme="majorEastAsia" w:hAnsi="Times New Roman" w:cs="Times New Roman"/>
            <w:noProof/>
            <w:webHidden/>
            <w:color w:val="auto"/>
            <w:sz w:val="28"/>
            <w:szCs w:val="28"/>
          </w:rPr>
          <w:t>4</w:t>
        </w:r>
      </w:hyperlink>
    </w:p>
    <w:p w:rsidR="003B2B97" w:rsidRPr="000A6BDE" w:rsidRDefault="009026A0" w:rsidP="009C008D">
      <w:pPr>
        <w:pStyle w:val="21"/>
        <w:rPr>
          <w:rFonts w:ascii="Times New Roman" w:hAnsi="Times New Roman" w:cs="Times New Roman"/>
          <w:noProof/>
          <w:sz w:val="28"/>
          <w:szCs w:val="28"/>
          <w:lang w:eastAsia="ru-RU"/>
        </w:rPr>
      </w:pPr>
      <w:hyperlink r:id="rId16" w:anchor="_Toc375654239" w:history="1">
        <w:r w:rsidR="003B2B97" w:rsidRPr="000A6BDE">
          <w:rPr>
            <w:rStyle w:val="a3"/>
            <w:rFonts w:ascii="Times New Roman" w:eastAsiaTheme="majorEastAsia" w:hAnsi="Times New Roman" w:cs="Times New Roman"/>
            <w:noProof/>
            <w:color w:val="auto"/>
            <w:sz w:val="28"/>
            <w:szCs w:val="28"/>
          </w:rPr>
          <w:t>4.  Подпрограмма «Управление системой образования»</w:t>
        </w:r>
        <w:r w:rsidR="003B2B97" w:rsidRPr="000A6BDE">
          <w:rPr>
            <w:rStyle w:val="a3"/>
            <w:rFonts w:ascii="Times New Roman" w:eastAsiaTheme="majorEastAsia" w:hAnsi="Times New Roman" w:cs="Times New Roman"/>
            <w:noProof/>
            <w:webHidden/>
            <w:color w:val="auto"/>
            <w:sz w:val="28"/>
            <w:szCs w:val="28"/>
          </w:rPr>
          <w:tab/>
        </w:r>
      </w:hyperlink>
      <w:r w:rsidR="003B2B97" w:rsidRPr="000A6BDE">
        <w:rPr>
          <w:rFonts w:ascii="Times New Roman" w:hAnsi="Times New Roman" w:cs="Times New Roman"/>
          <w:sz w:val="28"/>
          <w:szCs w:val="28"/>
        </w:rPr>
        <w:t>6</w:t>
      </w:r>
      <w:r w:rsidR="00CD4DC6" w:rsidRPr="000A6BDE">
        <w:rPr>
          <w:rFonts w:ascii="Times New Roman" w:hAnsi="Times New Roman" w:cs="Times New Roman"/>
          <w:sz w:val="28"/>
          <w:szCs w:val="28"/>
        </w:rPr>
        <w:t>2</w:t>
      </w:r>
    </w:p>
    <w:p w:rsidR="003B2B97" w:rsidRPr="000A6BDE" w:rsidRDefault="003B2B97" w:rsidP="009C008D">
      <w:pPr>
        <w:pStyle w:val="21"/>
        <w:rPr>
          <w:rFonts w:ascii="Times New Roman" w:hAnsi="Times New Roman" w:cs="Times New Roman"/>
          <w:noProof/>
          <w:sz w:val="28"/>
          <w:szCs w:val="28"/>
          <w:lang w:eastAsia="ru-RU"/>
        </w:rPr>
      </w:pPr>
    </w:p>
    <w:p w:rsidR="003B2B97" w:rsidRPr="000A6BDE" w:rsidRDefault="003B2B97" w:rsidP="009C008D">
      <w:pPr>
        <w:pStyle w:val="21"/>
        <w:rPr>
          <w:rFonts w:ascii="Times New Roman" w:hAnsi="Times New Roman" w:cs="Times New Roman"/>
          <w:noProof/>
          <w:lang w:eastAsia="ru-RU"/>
        </w:rPr>
      </w:pPr>
    </w:p>
    <w:p w:rsidR="003B2B97" w:rsidRPr="000A6BDE" w:rsidRDefault="007B3B4B" w:rsidP="009C008D">
      <w:pPr>
        <w:rPr>
          <w:rFonts w:ascii="Times New Roman" w:hAnsi="Times New Roman" w:cs="Times New Roman"/>
        </w:rPr>
      </w:pPr>
      <w:r w:rsidRPr="000A6BDE">
        <w:rPr>
          <w:rFonts w:ascii="Times New Roman" w:hAnsi="Times New Roman" w:cs="Times New Roman"/>
          <w:sz w:val="24"/>
          <w:szCs w:val="24"/>
        </w:rPr>
        <w:fldChar w:fldCharType="end"/>
      </w:r>
    </w:p>
    <w:p w:rsidR="003B2B97" w:rsidRPr="000A6BDE" w:rsidRDefault="003B2B97" w:rsidP="009C008D">
      <w:pPr>
        <w:rPr>
          <w:rFonts w:ascii="Times New Roman" w:hAnsi="Times New Roman" w:cs="Times New Roman"/>
          <w:lang w:eastAsia="ru-RU"/>
        </w:rPr>
      </w:pPr>
    </w:p>
    <w:p w:rsidR="003B2B97" w:rsidRPr="000A6BDE" w:rsidRDefault="003B2B97" w:rsidP="009C008D">
      <w:pPr>
        <w:rPr>
          <w:rFonts w:ascii="Times New Roman" w:hAnsi="Times New Roman" w:cs="Times New Roman"/>
          <w:kern w:val="28"/>
          <w:sz w:val="32"/>
          <w:szCs w:val="32"/>
        </w:rPr>
      </w:pPr>
      <w:r w:rsidRPr="000A6BDE">
        <w:rPr>
          <w:rFonts w:ascii="Times New Roman" w:hAnsi="Times New Roman" w:cs="Times New Roman"/>
          <w:kern w:val="28"/>
          <w:sz w:val="32"/>
          <w:szCs w:val="32"/>
        </w:rPr>
        <w:br w:type="page"/>
      </w:r>
      <w:bookmarkStart w:id="1" w:name="_Toc374792689"/>
    </w:p>
    <w:p w:rsidR="004369DD" w:rsidRPr="000A6BDE" w:rsidRDefault="004369DD" w:rsidP="004369DD">
      <w:pPr>
        <w:keepNext/>
        <w:spacing w:before="240" w:after="360" w:line="240" w:lineRule="auto"/>
        <w:jc w:val="center"/>
        <w:outlineLvl w:val="0"/>
        <w:rPr>
          <w:rFonts w:ascii="Times New Roman" w:hAnsi="Times New Roman" w:cs="Times New Roman"/>
          <w:kern w:val="28"/>
          <w:sz w:val="32"/>
          <w:szCs w:val="32"/>
        </w:rPr>
      </w:pPr>
      <w:bookmarkStart w:id="2" w:name="_Toc375654233"/>
      <w:bookmarkEnd w:id="0"/>
      <w:bookmarkEnd w:id="1"/>
      <w:r w:rsidRPr="000A6BDE">
        <w:rPr>
          <w:rFonts w:ascii="Times New Roman" w:hAnsi="Times New Roman" w:cs="Times New Roman"/>
          <w:kern w:val="28"/>
          <w:sz w:val="32"/>
          <w:szCs w:val="32"/>
        </w:rPr>
        <w:lastRenderedPageBreak/>
        <w:t>Обозначения и сокращения</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ГРБС – главный распорядитель бюджетных средств;</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ДОД – дополнительное образование детей;</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ЕГЭ – единый государственный экзамен;</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ед. – единиц;</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ИКТ – информационно-коммуникационные технологии;</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 – мероприятие муниципальной программы;</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МКОУ – муниципальное казенное образовательное учреждение;</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МКДОУ – муниципальное казенное дошкольное образовательное учреждение;</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МКУ </w:t>
      </w:r>
      <w:proofErr w:type="gramStart"/>
      <w:r w:rsidRPr="000A6BDE">
        <w:rPr>
          <w:rFonts w:ascii="Times New Roman" w:hAnsi="Times New Roman" w:cs="Times New Roman"/>
          <w:sz w:val="24"/>
          <w:szCs w:val="24"/>
          <w:lang w:eastAsia="ru-RU"/>
        </w:rPr>
        <w:t>ДО</w:t>
      </w:r>
      <w:proofErr w:type="gramEnd"/>
      <w:r w:rsidRPr="000A6BDE">
        <w:rPr>
          <w:rFonts w:ascii="Times New Roman" w:hAnsi="Times New Roman" w:cs="Times New Roman"/>
          <w:sz w:val="24"/>
          <w:szCs w:val="24"/>
          <w:lang w:eastAsia="ru-RU"/>
        </w:rPr>
        <w:t xml:space="preserve"> – </w:t>
      </w:r>
      <w:proofErr w:type="gramStart"/>
      <w:r w:rsidRPr="000A6BDE">
        <w:rPr>
          <w:rFonts w:ascii="Times New Roman" w:hAnsi="Times New Roman" w:cs="Times New Roman"/>
          <w:sz w:val="24"/>
          <w:szCs w:val="24"/>
          <w:lang w:eastAsia="ru-RU"/>
        </w:rPr>
        <w:t>муниципальное</w:t>
      </w:r>
      <w:proofErr w:type="gramEnd"/>
      <w:r w:rsidRPr="000A6BDE">
        <w:rPr>
          <w:rFonts w:ascii="Times New Roman" w:hAnsi="Times New Roman" w:cs="Times New Roman"/>
          <w:sz w:val="24"/>
          <w:szCs w:val="24"/>
          <w:lang w:eastAsia="ru-RU"/>
        </w:rPr>
        <w:t xml:space="preserve"> казенное учреждение дополнительного образования;</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МКОУ СОШ – муниципальное казенное образовательное учреждение «Средняя общеобразовательная школа»;</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ОО – образовательная организация;</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МП – муниципальная программа;</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ОМ – основное мероприятие муниципальной программы;</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proofErr w:type="spellStart"/>
      <w:r w:rsidRPr="000A6BDE">
        <w:rPr>
          <w:rFonts w:ascii="Times New Roman" w:hAnsi="Times New Roman" w:cs="Times New Roman"/>
          <w:sz w:val="24"/>
          <w:szCs w:val="24"/>
          <w:lang w:eastAsia="ru-RU"/>
        </w:rPr>
        <w:t>Пп</w:t>
      </w:r>
      <w:proofErr w:type="spellEnd"/>
      <w:r w:rsidRPr="000A6BDE">
        <w:rPr>
          <w:rFonts w:ascii="Times New Roman" w:hAnsi="Times New Roman" w:cs="Times New Roman"/>
          <w:sz w:val="24"/>
          <w:szCs w:val="24"/>
          <w:lang w:eastAsia="ru-RU"/>
        </w:rPr>
        <w:t xml:space="preserve"> – подпрограмма муниципальной программы;</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СМИ – средства массовой информации;</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СОШ – средняя общеобразовательная школа;</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тыс. руб. – тысяч рублей;</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ФГОС – федеральный государственный образовательный стандарт;</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ЦС – целевая статья;</w:t>
      </w:r>
    </w:p>
    <w:p w:rsidR="004369DD" w:rsidRPr="000A6BDE" w:rsidRDefault="004369DD" w:rsidP="004369DD">
      <w:pPr>
        <w:spacing w:after="0" w:line="36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чел. – человек.</w:t>
      </w:r>
    </w:p>
    <w:p w:rsidR="003B2B97" w:rsidRPr="000A6BDE" w:rsidRDefault="003B2B97" w:rsidP="009C008D">
      <w:pPr>
        <w:pStyle w:val="1"/>
        <w:keepLines w:val="0"/>
        <w:pageBreakBefore/>
        <w:spacing w:before="240" w:after="360" w:line="240" w:lineRule="auto"/>
        <w:ind w:left="709" w:right="706"/>
        <w:jc w:val="center"/>
        <w:rPr>
          <w:rFonts w:ascii="Times New Roman" w:hAnsi="Times New Roman" w:cs="Times New Roman"/>
          <w:b/>
          <w:bCs/>
          <w:caps/>
          <w:color w:val="auto"/>
          <w:kern w:val="32"/>
          <w:lang w:eastAsia="ru-RU"/>
        </w:rPr>
      </w:pPr>
      <w:r w:rsidRPr="000A6BDE">
        <w:rPr>
          <w:rFonts w:ascii="Times New Roman" w:hAnsi="Times New Roman" w:cs="Times New Roman"/>
          <w:b/>
          <w:bCs/>
          <w:caps/>
          <w:color w:val="auto"/>
          <w:kern w:val="32"/>
          <w:lang w:eastAsia="ru-RU"/>
        </w:rPr>
        <w:lastRenderedPageBreak/>
        <w:t>муниципальнАЯ программа «Развитие образования В ШЕГАРСКОМ РАЙОНЕ</w:t>
      </w:r>
      <w:r w:rsidR="007D155A">
        <w:rPr>
          <w:rFonts w:ascii="Times New Roman" w:hAnsi="Times New Roman" w:cs="Times New Roman"/>
          <w:b/>
          <w:bCs/>
          <w:caps/>
          <w:color w:val="auto"/>
          <w:kern w:val="32"/>
          <w:lang w:eastAsia="ru-RU"/>
        </w:rPr>
        <w:t xml:space="preserve"> </w:t>
      </w:r>
      <w:r w:rsidRPr="000A6BDE">
        <w:rPr>
          <w:rFonts w:ascii="Times New Roman" w:hAnsi="Times New Roman" w:cs="Times New Roman"/>
          <w:b/>
          <w:bCs/>
          <w:caps/>
          <w:color w:val="auto"/>
          <w:kern w:val="32"/>
          <w:lang w:eastAsia="ru-RU"/>
        </w:rPr>
        <w:t>на 2020-2024 годы</w:t>
      </w:r>
      <w:bookmarkEnd w:id="2"/>
      <w:r w:rsidRPr="000A6BDE">
        <w:rPr>
          <w:rFonts w:ascii="Times New Roman" w:hAnsi="Times New Roman" w:cs="Times New Roman"/>
          <w:b/>
          <w:bCs/>
          <w:caps/>
          <w:color w:val="auto"/>
          <w:kern w:val="32"/>
          <w:lang w:eastAsia="ru-RU"/>
        </w:rPr>
        <w:t>»</w:t>
      </w:r>
    </w:p>
    <w:p w:rsidR="003B2B97" w:rsidRPr="000A6BDE" w:rsidRDefault="007D155A" w:rsidP="009C008D">
      <w:pPr>
        <w:pStyle w:val="2"/>
        <w:keepNext/>
        <w:spacing w:before="240" w:beforeAutospacing="0" w:after="360" w:afterAutospacing="0"/>
        <w:ind w:left="709" w:right="706"/>
        <w:jc w:val="center"/>
        <w:rPr>
          <w:b/>
          <w:bCs/>
          <w:sz w:val="24"/>
          <w:szCs w:val="24"/>
        </w:rPr>
      </w:pPr>
      <w:bookmarkStart w:id="3" w:name="_Toc375654234"/>
      <w:r>
        <w:rPr>
          <w:b/>
          <w:bCs/>
          <w:sz w:val="26"/>
          <w:szCs w:val="26"/>
        </w:rPr>
        <w:t>П</w:t>
      </w:r>
      <w:r w:rsidR="003B2B97" w:rsidRPr="000A6BDE">
        <w:rPr>
          <w:b/>
          <w:bCs/>
          <w:sz w:val="26"/>
          <w:szCs w:val="26"/>
        </w:rPr>
        <w:t>аспорт муниципальной программы</w:t>
      </w:r>
      <w:bookmarkEnd w:id="3"/>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7486"/>
      </w:tblGrid>
      <w:tr w:rsidR="000A6BDE" w:rsidRPr="000A6BDE"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Наименование муниципальной программы</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«Развитие образования в Шегарском районе на 2020-2024 годы»</w:t>
            </w:r>
          </w:p>
        </w:tc>
      </w:tr>
      <w:tr w:rsidR="000A6BDE" w:rsidRPr="000A6BDE"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Подпрограммы </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1. Развитие дошкольного образования</w:t>
            </w:r>
          </w:p>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Развитие общего образования</w:t>
            </w:r>
          </w:p>
          <w:p w:rsidR="003B2B97" w:rsidRPr="000A6BDE" w:rsidRDefault="003B2B97" w:rsidP="009C008D">
            <w:pPr>
              <w:tabs>
                <w:tab w:val="left" w:pos="4995"/>
              </w:tabs>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3. Развитие дополнительного образования детей</w:t>
            </w:r>
            <w:r w:rsidRPr="000A6BDE">
              <w:rPr>
                <w:rFonts w:ascii="Times New Roman" w:hAnsi="Times New Roman" w:cs="Times New Roman"/>
                <w:sz w:val="24"/>
                <w:szCs w:val="24"/>
                <w:lang w:eastAsia="ru-RU"/>
              </w:rPr>
              <w:tab/>
            </w:r>
          </w:p>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4.</w:t>
            </w:r>
            <w:r w:rsidR="0051239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Управление системой образования</w:t>
            </w:r>
          </w:p>
        </w:tc>
      </w:tr>
      <w:tr w:rsidR="000A6BDE" w:rsidRPr="000A6BDE" w:rsidTr="008A5A9A">
        <w:trPr>
          <w:trHeight w:val="818"/>
        </w:trPr>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Ответственные  исполнители </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МКУ «</w:t>
            </w:r>
            <w:r w:rsidR="00DD0DFA">
              <w:rPr>
                <w:rFonts w:ascii="Times New Roman" w:hAnsi="Times New Roman" w:cs="Times New Roman"/>
                <w:sz w:val="24"/>
                <w:szCs w:val="24"/>
                <w:lang w:eastAsia="ru-RU"/>
              </w:rPr>
              <w:t>Управление</w:t>
            </w:r>
            <w:r w:rsidRPr="000A6BDE">
              <w:rPr>
                <w:rFonts w:ascii="Times New Roman" w:hAnsi="Times New Roman" w:cs="Times New Roman"/>
                <w:sz w:val="24"/>
                <w:szCs w:val="24"/>
                <w:lang w:eastAsia="ru-RU"/>
              </w:rPr>
              <w:t xml:space="preserve"> образования Администрации Шегарского района»</w:t>
            </w:r>
          </w:p>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Образовательные организации Шегарского района</w:t>
            </w:r>
          </w:p>
        </w:tc>
      </w:tr>
      <w:tr w:rsidR="000A6BDE" w:rsidRPr="000A6BDE" w:rsidTr="008A5A9A">
        <w:trPr>
          <w:trHeight w:val="735"/>
        </w:trPr>
        <w:tc>
          <w:tcPr>
            <w:tcW w:w="1640" w:type="dxa"/>
            <w:tcBorders>
              <w:top w:val="single" w:sz="4" w:space="0" w:color="000000"/>
              <w:left w:val="single" w:sz="4" w:space="0" w:color="000000"/>
              <w:bottom w:val="single" w:sz="4" w:space="0" w:color="auto"/>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Соисполнители подпрограмм</w:t>
            </w:r>
          </w:p>
        </w:tc>
        <w:tc>
          <w:tcPr>
            <w:tcW w:w="7363" w:type="dxa"/>
            <w:tcBorders>
              <w:top w:val="single" w:sz="4" w:space="0" w:color="000000"/>
              <w:left w:val="single" w:sz="4" w:space="0" w:color="000000"/>
              <w:bottom w:val="single" w:sz="4" w:space="0" w:color="auto"/>
              <w:right w:val="single" w:sz="4" w:space="0" w:color="000000"/>
            </w:tcBorders>
            <w:hideMark/>
          </w:tcPr>
          <w:p w:rsidR="003B2B97" w:rsidRPr="0051239E" w:rsidRDefault="003B2B97" w:rsidP="009C1E99">
            <w:pPr>
              <w:autoSpaceDE w:val="0"/>
              <w:autoSpaceDN w:val="0"/>
              <w:adjustRightInd w:val="0"/>
              <w:spacing w:before="60" w:after="60" w:line="240" w:lineRule="auto"/>
              <w:rPr>
                <w:rFonts w:ascii="Times New Roman" w:hAnsi="Times New Roman" w:cs="Times New Roman"/>
                <w:sz w:val="24"/>
                <w:szCs w:val="24"/>
                <w:lang w:eastAsia="ru-RU"/>
              </w:rPr>
            </w:pPr>
            <w:r w:rsidRPr="0051239E">
              <w:rPr>
                <w:rFonts w:ascii="Times New Roman" w:hAnsi="Times New Roman" w:cs="Times New Roman"/>
                <w:sz w:val="24"/>
                <w:szCs w:val="24"/>
                <w:lang w:eastAsia="ru-RU"/>
              </w:rPr>
              <w:t>МКУ «</w:t>
            </w:r>
            <w:r w:rsidR="00016156" w:rsidRPr="0051239E">
              <w:rPr>
                <w:rFonts w:ascii="Times New Roman" w:hAnsi="Times New Roman" w:cs="Times New Roman"/>
                <w:sz w:val="24"/>
                <w:szCs w:val="24"/>
                <w:lang w:eastAsia="ru-RU"/>
              </w:rPr>
              <w:t>Администрация Шегарского</w:t>
            </w:r>
            <w:r w:rsidRPr="0051239E">
              <w:rPr>
                <w:rFonts w:ascii="Times New Roman" w:hAnsi="Times New Roman" w:cs="Times New Roman"/>
                <w:sz w:val="24"/>
                <w:szCs w:val="24"/>
                <w:lang w:eastAsia="ru-RU"/>
              </w:rPr>
              <w:t xml:space="preserve"> района»</w:t>
            </w:r>
          </w:p>
        </w:tc>
      </w:tr>
      <w:tr w:rsidR="000A6BDE" w:rsidRPr="000A6BDE" w:rsidTr="008A5A9A">
        <w:trPr>
          <w:trHeight w:val="330"/>
        </w:trPr>
        <w:tc>
          <w:tcPr>
            <w:tcW w:w="1640" w:type="dxa"/>
            <w:tcBorders>
              <w:top w:val="single" w:sz="4" w:space="0" w:color="auto"/>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Координатор </w:t>
            </w:r>
          </w:p>
        </w:tc>
        <w:tc>
          <w:tcPr>
            <w:tcW w:w="7363" w:type="dxa"/>
            <w:tcBorders>
              <w:top w:val="single" w:sz="4" w:space="0" w:color="auto"/>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Заместитель Главы Шегарского района по социальной сфере</w:t>
            </w:r>
          </w:p>
        </w:tc>
      </w:tr>
      <w:tr w:rsidR="000A6BDE" w:rsidRPr="000A6BDE"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Цель</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Организация предоставления, повышение качества и доступности дошкольного, общего, дополнительного образования детей на территории МО «Шегарский район»</w:t>
            </w:r>
          </w:p>
        </w:tc>
      </w:tr>
      <w:tr w:rsidR="000A6BDE" w:rsidRPr="000A6BDE"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Задачи программы (цели подпрограмм)</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1. Организация предоставления общедоступного и бесплатного дошкольного образования на </w:t>
            </w:r>
            <w:r w:rsidR="00016156" w:rsidRPr="000A6BDE">
              <w:rPr>
                <w:rFonts w:ascii="Times New Roman" w:hAnsi="Times New Roman" w:cs="Times New Roman"/>
                <w:sz w:val="24"/>
                <w:szCs w:val="24"/>
                <w:lang w:eastAsia="ru-RU"/>
              </w:rPr>
              <w:t>территории МО</w:t>
            </w:r>
            <w:r w:rsidRPr="000A6BDE">
              <w:rPr>
                <w:rFonts w:ascii="Times New Roman" w:hAnsi="Times New Roman" w:cs="Times New Roman"/>
                <w:sz w:val="24"/>
                <w:szCs w:val="24"/>
                <w:lang w:eastAsia="ru-RU"/>
              </w:rPr>
              <w:t xml:space="preserve"> «Шегарский район», повышение его доступности и качества.</w:t>
            </w:r>
          </w:p>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Организация предоставления и повышение качества общего образования по основным общеобразовательным программам на территории МО «Шегарский район», обеспечение равного доступа к качественному образованию для всех категорий детей.</w:t>
            </w:r>
          </w:p>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3. Организация предоставления, повышение качества и доступности дополнительного образования детей на территории МО «Шегарский район», способного обеспечить дальнейшую самореализацию личности, её профессиональное самоопределение.</w:t>
            </w:r>
          </w:p>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4. Повышение эффективности и результативности системы образования МО «Шегарский район».</w:t>
            </w:r>
          </w:p>
        </w:tc>
      </w:tr>
      <w:tr w:rsidR="000A6BDE" w:rsidRPr="000A6BDE"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Целевые показатели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Целевые показатели определены по подпрограммам муниципальной программы</w:t>
            </w:r>
          </w:p>
        </w:tc>
      </w:tr>
      <w:tr w:rsidR="000A6BDE" w:rsidRPr="000A6BDE"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Сроки и этапы  реализации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Срок реализации - 2020-2024 годы.</w:t>
            </w:r>
          </w:p>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Этапы реализации муниципальной программы и ее подпрограмм не выделяются. </w:t>
            </w:r>
          </w:p>
        </w:tc>
      </w:tr>
      <w:tr w:rsidR="000A6BDE" w:rsidRPr="000A6BDE" w:rsidTr="008A5A9A">
        <w:trPr>
          <w:trHeight w:val="3103"/>
        </w:trPr>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lastRenderedPageBreak/>
              <w:t>Ресурсное обеспечение за счет средств бюджета МО «Шегарский район»</w:t>
            </w:r>
          </w:p>
        </w:tc>
        <w:tc>
          <w:tcPr>
            <w:tcW w:w="7363" w:type="dxa"/>
            <w:tcBorders>
              <w:top w:val="single" w:sz="4" w:space="0" w:color="000000"/>
              <w:left w:val="single" w:sz="4" w:space="0" w:color="000000"/>
              <w:bottom w:val="single" w:sz="4" w:space="0" w:color="000000"/>
              <w:right w:val="single" w:sz="4" w:space="0" w:color="000000"/>
            </w:tcBorders>
            <w:hideMark/>
          </w:tcPr>
          <w:p w:rsidR="00D464B9" w:rsidRPr="000A6BDE" w:rsidRDefault="00D464B9"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Общий объем финансирования мероприятий муниципальной программы за 2020-2024 годы составит </w:t>
            </w:r>
            <w:r w:rsidR="0027155A" w:rsidRPr="000A6BDE">
              <w:rPr>
                <w:rFonts w:ascii="Times New Roman" w:eastAsia="Times New Roman" w:hAnsi="Times New Roman" w:cs="Times New Roman"/>
                <w:lang w:eastAsia="ru-RU"/>
              </w:rPr>
              <w:t>324 8</w:t>
            </w:r>
            <w:r w:rsidR="006371F5" w:rsidRPr="000A6BDE">
              <w:rPr>
                <w:rFonts w:ascii="Times New Roman" w:eastAsia="Times New Roman" w:hAnsi="Times New Roman" w:cs="Times New Roman"/>
                <w:lang w:eastAsia="ru-RU"/>
              </w:rPr>
              <w:t>79</w:t>
            </w:r>
            <w:r w:rsidR="0027155A" w:rsidRPr="000A6BDE">
              <w:rPr>
                <w:rFonts w:ascii="Times New Roman" w:eastAsia="Times New Roman" w:hAnsi="Times New Roman" w:cs="Times New Roman"/>
                <w:lang w:eastAsia="ru-RU"/>
              </w:rPr>
              <w:t>,</w:t>
            </w:r>
            <w:r w:rsidR="006371F5" w:rsidRPr="000A6BDE">
              <w:rPr>
                <w:rFonts w:ascii="Times New Roman" w:eastAsia="Times New Roman" w:hAnsi="Times New Roman" w:cs="Times New Roman"/>
                <w:lang w:eastAsia="ru-RU"/>
              </w:rPr>
              <w:t>0</w:t>
            </w:r>
            <w:r w:rsidR="0027155A" w:rsidRPr="000A6BDE">
              <w:rPr>
                <w:rFonts w:ascii="Times New Roman" w:eastAsia="Times New Roman" w:hAnsi="Times New Roman" w:cs="Times New Roman"/>
                <w:lang w:eastAsia="ru-RU"/>
              </w:rPr>
              <w:t xml:space="preserve">14 </w:t>
            </w:r>
            <w:r w:rsidRPr="000A6BDE">
              <w:rPr>
                <w:rFonts w:ascii="Times New Roman" w:hAnsi="Times New Roman" w:cs="Times New Roman"/>
                <w:sz w:val="24"/>
                <w:szCs w:val="24"/>
                <w:lang w:eastAsia="ru-RU"/>
              </w:rPr>
              <w:t>тыс. рублей, в том числе за счет</w:t>
            </w:r>
            <w:r w:rsidR="008A5A9A" w:rsidRPr="000A6BDE">
              <w:rPr>
                <w:rFonts w:ascii="Times New Roman" w:hAnsi="Times New Roman" w:cs="Times New Roman"/>
                <w:sz w:val="24"/>
                <w:szCs w:val="24"/>
                <w:lang w:eastAsia="ru-RU"/>
              </w:rPr>
              <w:t xml:space="preserve"> средств</w:t>
            </w:r>
            <w:r w:rsidR="00AF012F" w:rsidRPr="000A6BDE">
              <w:rPr>
                <w:rFonts w:ascii="Times New Roman" w:hAnsi="Times New Roman" w:cs="Times New Roman"/>
                <w:sz w:val="24"/>
                <w:szCs w:val="24"/>
                <w:lang w:eastAsia="ru-RU"/>
              </w:rPr>
              <w:t xml:space="preserve"> </w:t>
            </w:r>
            <w:r w:rsidR="008A5A9A" w:rsidRPr="000A6BDE">
              <w:rPr>
                <w:rFonts w:ascii="Times New Roman" w:hAnsi="Times New Roman" w:cs="Times New Roman"/>
                <w:sz w:val="24"/>
                <w:szCs w:val="24"/>
                <w:lang w:eastAsia="ru-RU"/>
              </w:rPr>
              <w:t>местного бюджета</w:t>
            </w:r>
            <w:r w:rsidRPr="000A6BDE">
              <w:rPr>
                <w:rFonts w:ascii="Times New Roman" w:hAnsi="Times New Roman" w:cs="Times New Roman"/>
                <w:sz w:val="24"/>
                <w:szCs w:val="24"/>
                <w:lang w:eastAsia="ru-RU"/>
              </w:rPr>
              <w:t xml:space="preserve"> </w:t>
            </w:r>
            <w:r w:rsidR="006371F5" w:rsidRPr="000A6BDE">
              <w:rPr>
                <w:rFonts w:ascii="Times New Roman" w:hAnsi="Times New Roman" w:cs="Times New Roman"/>
                <w:sz w:val="24"/>
                <w:szCs w:val="24"/>
                <w:lang w:eastAsia="ru-RU"/>
              </w:rPr>
              <w:t>–</w:t>
            </w:r>
            <w:r w:rsidRPr="000A6BDE">
              <w:rPr>
                <w:rFonts w:ascii="Times New Roman" w:hAnsi="Times New Roman" w:cs="Times New Roman"/>
                <w:sz w:val="24"/>
                <w:szCs w:val="24"/>
                <w:lang w:eastAsia="ru-RU"/>
              </w:rPr>
              <w:t xml:space="preserve"> </w:t>
            </w:r>
            <w:r w:rsidR="0027155A" w:rsidRPr="000A6BDE">
              <w:rPr>
                <w:rFonts w:ascii="Times New Roman" w:eastAsia="Times New Roman" w:hAnsi="Times New Roman" w:cs="Times New Roman"/>
                <w:lang w:eastAsia="ru-RU"/>
              </w:rPr>
              <w:t>58</w:t>
            </w:r>
            <w:r w:rsidR="006371F5" w:rsidRPr="000A6BDE">
              <w:rPr>
                <w:rFonts w:ascii="Times New Roman" w:eastAsia="Times New Roman" w:hAnsi="Times New Roman" w:cs="Times New Roman"/>
                <w:lang w:eastAsia="ru-RU"/>
              </w:rPr>
              <w:t xml:space="preserve"> </w:t>
            </w:r>
            <w:r w:rsidR="0027155A" w:rsidRPr="000A6BDE">
              <w:rPr>
                <w:rFonts w:ascii="Times New Roman" w:eastAsia="Times New Roman" w:hAnsi="Times New Roman" w:cs="Times New Roman"/>
                <w:lang w:eastAsia="ru-RU"/>
              </w:rPr>
              <w:t>16</w:t>
            </w:r>
            <w:r w:rsidR="006371F5" w:rsidRPr="000A6BDE">
              <w:rPr>
                <w:rFonts w:ascii="Times New Roman" w:eastAsia="Times New Roman" w:hAnsi="Times New Roman" w:cs="Times New Roman"/>
                <w:lang w:eastAsia="ru-RU"/>
              </w:rPr>
              <w:t>3</w:t>
            </w:r>
            <w:r w:rsidR="0027155A" w:rsidRPr="000A6BDE">
              <w:rPr>
                <w:rFonts w:ascii="Times New Roman" w:eastAsia="Times New Roman" w:hAnsi="Times New Roman" w:cs="Times New Roman"/>
                <w:lang w:eastAsia="ru-RU"/>
              </w:rPr>
              <w:t>,</w:t>
            </w:r>
            <w:r w:rsidR="006371F5" w:rsidRPr="000A6BDE">
              <w:rPr>
                <w:rFonts w:ascii="Times New Roman" w:eastAsia="Times New Roman" w:hAnsi="Times New Roman" w:cs="Times New Roman"/>
                <w:lang w:eastAsia="ru-RU"/>
              </w:rPr>
              <w:t>5</w:t>
            </w:r>
            <w:r w:rsidR="0027155A" w:rsidRPr="000A6BDE">
              <w:rPr>
                <w:rFonts w:ascii="Times New Roman" w:eastAsia="Times New Roman" w:hAnsi="Times New Roman" w:cs="Times New Roman"/>
                <w:lang w:eastAsia="ru-RU"/>
              </w:rPr>
              <w:t xml:space="preserve">00 </w:t>
            </w:r>
            <w:r w:rsidRPr="000A6BDE">
              <w:rPr>
                <w:rFonts w:ascii="Times New Roman" w:hAnsi="Times New Roman" w:cs="Times New Roman"/>
                <w:sz w:val="24"/>
                <w:szCs w:val="24"/>
                <w:lang w:eastAsia="ru-RU"/>
              </w:rPr>
              <w:t xml:space="preserve">тыс. рублей, за счет </w:t>
            </w:r>
            <w:r w:rsidR="008A5A9A" w:rsidRPr="000A6BDE">
              <w:rPr>
                <w:rFonts w:ascii="Times New Roman" w:hAnsi="Times New Roman" w:cs="Times New Roman"/>
                <w:sz w:val="24"/>
                <w:szCs w:val="24"/>
                <w:lang w:eastAsia="ru-RU"/>
              </w:rPr>
              <w:t xml:space="preserve">средств </w:t>
            </w:r>
            <w:r w:rsidRPr="000A6BDE">
              <w:rPr>
                <w:rFonts w:ascii="Times New Roman" w:hAnsi="Times New Roman" w:cs="Times New Roman"/>
                <w:sz w:val="24"/>
                <w:szCs w:val="24"/>
                <w:lang w:eastAsia="ru-RU"/>
              </w:rPr>
              <w:t xml:space="preserve">областного бюджета </w:t>
            </w:r>
            <w:r w:rsidR="006371F5" w:rsidRPr="000A6BDE">
              <w:rPr>
                <w:rFonts w:ascii="Times New Roman" w:hAnsi="Times New Roman" w:cs="Times New Roman"/>
                <w:sz w:val="24"/>
                <w:szCs w:val="24"/>
                <w:lang w:eastAsia="ru-RU"/>
              </w:rPr>
              <w:t>–</w:t>
            </w:r>
            <w:r w:rsidRPr="000A6BDE">
              <w:rPr>
                <w:rFonts w:ascii="Times New Roman" w:hAnsi="Times New Roman" w:cs="Times New Roman"/>
                <w:sz w:val="24"/>
                <w:szCs w:val="24"/>
                <w:lang w:eastAsia="ru-RU"/>
              </w:rPr>
              <w:t xml:space="preserve"> </w:t>
            </w:r>
            <w:r w:rsidR="0027155A" w:rsidRPr="000A6BDE">
              <w:rPr>
                <w:rFonts w:ascii="Times New Roman" w:eastAsia="Times New Roman" w:hAnsi="Times New Roman" w:cs="Times New Roman"/>
                <w:lang w:eastAsia="ru-RU"/>
              </w:rPr>
              <w:t>130</w:t>
            </w:r>
            <w:r w:rsidR="006371F5" w:rsidRPr="000A6BDE">
              <w:rPr>
                <w:rFonts w:ascii="Times New Roman" w:eastAsia="Times New Roman" w:hAnsi="Times New Roman" w:cs="Times New Roman"/>
                <w:lang w:eastAsia="ru-RU"/>
              </w:rPr>
              <w:t xml:space="preserve"> </w:t>
            </w:r>
            <w:r w:rsidR="0027155A" w:rsidRPr="000A6BDE">
              <w:rPr>
                <w:rFonts w:ascii="Times New Roman" w:eastAsia="Times New Roman" w:hAnsi="Times New Roman" w:cs="Times New Roman"/>
                <w:lang w:eastAsia="ru-RU"/>
              </w:rPr>
              <w:t xml:space="preserve">875,352 </w:t>
            </w:r>
            <w:r w:rsidRPr="000A6BDE">
              <w:rPr>
                <w:rFonts w:ascii="Times New Roman" w:hAnsi="Times New Roman" w:cs="Times New Roman"/>
                <w:sz w:val="24"/>
                <w:szCs w:val="24"/>
                <w:lang w:eastAsia="ru-RU"/>
              </w:rPr>
              <w:t xml:space="preserve">тыс. рублей, за счет </w:t>
            </w:r>
            <w:r w:rsidR="008A5A9A" w:rsidRPr="000A6BDE">
              <w:rPr>
                <w:rFonts w:ascii="Times New Roman" w:hAnsi="Times New Roman" w:cs="Times New Roman"/>
                <w:sz w:val="24"/>
                <w:szCs w:val="24"/>
                <w:lang w:eastAsia="ru-RU"/>
              </w:rPr>
              <w:t>средств</w:t>
            </w:r>
            <w:r w:rsidRPr="000A6BDE">
              <w:rPr>
                <w:rFonts w:ascii="Times New Roman" w:hAnsi="Times New Roman" w:cs="Times New Roman"/>
                <w:sz w:val="24"/>
                <w:szCs w:val="24"/>
                <w:lang w:eastAsia="ru-RU"/>
              </w:rPr>
              <w:t xml:space="preserve"> федерального бюджета -  </w:t>
            </w:r>
            <w:r w:rsidR="0027155A" w:rsidRPr="000A6BDE">
              <w:rPr>
                <w:rFonts w:ascii="Times New Roman" w:eastAsia="Times New Roman" w:hAnsi="Times New Roman" w:cs="Times New Roman"/>
                <w:lang w:eastAsia="ru-RU"/>
              </w:rPr>
              <w:t>135</w:t>
            </w:r>
            <w:r w:rsidR="006371F5" w:rsidRPr="000A6BDE">
              <w:rPr>
                <w:rFonts w:ascii="Times New Roman" w:eastAsia="Times New Roman" w:hAnsi="Times New Roman" w:cs="Times New Roman"/>
                <w:lang w:eastAsia="ru-RU"/>
              </w:rPr>
              <w:t xml:space="preserve"> </w:t>
            </w:r>
            <w:r w:rsidR="0027155A" w:rsidRPr="000A6BDE">
              <w:rPr>
                <w:rFonts w:ascii="Times New Roman" w:eastAsia="Times New Roman" w:hAnsi="Times New Roman" w:cs="Times New Roman"/>
                <w:lang w:eastAsia="ru-RU"/>
              </w:rPr>
              <w:t>840,162</w:t>
            </w:r>
            <w:r w:rsidR="00AF012F" w:rsidRPr="000A6BDE">
              <w:rPr>
                <w:rFonts w:ascii="Times New Roman" w:eastAsia="Times New Roman" w:hAnsi="Times New Roman" w:cs="Times New Roman"/>
                <w:lang w:eastAsia="ru-RU"/>
              </w:rPr>
              <w:t>.</w:t>
            </w:r>
          </w:p>
          <w:p w:rsidR="008A5A9A" w:rsidRPr="000A6BDE" w:rsidRDefault="00D464B9"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Сведения о ресурсном обеспечении программы за счет средств бюджета МО «Шегарский район» по годам реализации муниципальной программы (тыс. руб.):</w:t>
            </w:r>
          </w:p>
          <w:tbl>
            <w:tblPr>
              <w:tblW w:w="7250" w:type="dxa"/>
              <w:tblLook w:val="04A0" w:firstRow="1" w:lastRow="0" w:firstColumn="1" w:lastColumn="0" w:noHBand="0" w:noVBand="1"/>
            </w:tblPr>
            <w:tblGrid>
              <w:gridCol w:w="1287"/>
              <w:gridCol w:w="1420"/>
              <w:gridCol w:w="1562"/>
              <w:gridCol w:w="1469"/>
              <w:gridCol w:w="1512"/>
            </w:tblGrid>
            <w:tr w:rsidR="000A6BDE" w:rsidRPr="000A6BDE" w:rsidTr="004369DD">
              <w:trPr>
                <w:trHeight w:val="315"/>
              </w:trPr>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Годы реализации</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Всего</w:t>
                  </w:r>
                </w:p>
              </w:tc>
              <w:tc>
                <w:tcPr>
                  <w:tcW w:w="4543" w:type="dxa"/>
                  <w:gridSpan w:val="3"/>
                  <w:tcBorders>
                    <w:top w:val="single" w:sz="8" w:space="0" w:color="auto"/>
                    <w:left w:val="nil"/>
                    <w:bottom w:val="single" w:sz="8" w:space="0" w:color="auto"/>
                    <w:right w:val="single" w:sz="8" w:space="0" w:color="000000"/>
                  </w:tcBorders>
                  <w:shd w:val="clear" w:color="auto" w:fill="auto"/>
                  <w:vAlign w:val="center"/>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В том числе</w:t>
                  </w:r>
                </w:p>
              </w:tc>
            </w:tr>
            <w:tr w:rsidR="000A6BDE" w:rsidRPr="000A6BDE" w:rsidTr="004369DD">
              <w:trPr>
                <w:trHeight w:val="1020"/>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562"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Средства</w:t>
                  </w:r>
                </w:p>
              </w:tc>
              <w:tc>
                <w:tcPr>
                  <w:tcW w:w="1469"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 xml:space="preserve">Субвенции из </w:t>
                  </w:r>
                  <w:proofErr w:type="gramStart"/>
                  <w:r w:rsidRPr="000A6BDE">
                    <w:rPr>
                      <w:rFonts w:ascii="Times New Roman" w:eastAsia="Times New Roman" w:hAnsi="Times New Roman" w:cs="Times New Roman"/>
                      <w:lang w:eastAsia="ru-RU"/>
                    </w:rPr>
                    <w:t>областного</w:t>
                  </w:r>
                  <w:proofErr w:type="gramEnd"/>
                </w:p>
              </w:tc>
              <w:tc>
                <w:tcPr>
                  <w:tcW w:w="1512"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 xml:space="preserve">Субвенции из </w:t>
                  </w:r>
                  <w:proofErr w:type="gramStart"/>
                  <w:r w:rsidRPr="000A6BDE">
                    <w:rPr>
                      <w:rFonts w:ascii="Times New Roman" w:eastAsia="Times New Roman" w:hAnsi="Times New Roman" w:cs="Times New Roman"/>
                      <w:lang w:eastAsia="ru-RU"/>
                    </w:rPr>
                    <w:t>федерального</w:t>
                  </w:r>
                  <w:proofErr w:type="gramEnd"/>
                </w:p>
              </w:tc>
            </w:tr>
            <w:tr w:rsidR="000A6BDE" w:rsidRPr="000A6BDE" w:rsidTr="004369DD">
              <w:trPr>
                <w:trHeight w:val="510"/>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562" w:type="dxa"/>
                  <w:tcBorders>
                    <w:top w:val="nil"/>
                    <w:left w:val="nil"/>
                    <w:bottom w:val="nil"/>
                    <w:right w:val="single" w:sz="8" w:space="0" w:color="auto"/>
                  </w:tcBorders>
                  <w:shd w:val="clear" w:color="auto" w:fill="auto"/>
                  <w:hideMark/>
                </w:tcPr>
                <w:p w:rsidR="008A5A9A" w:rsidRPr="000A6BDE" w:rsidRDefault="002255B0"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местного</w:t>
                  </w:r>
                </w:p>
              </w:tc>
              <w:tc>
                <w:tcPr>
                  <w:tcW w:w="1469"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бюджета</w:t>
                  </w:r>
                </w:p>
              </w:tc>
              <w:tc>
                <w:tcPr>
                  <w:tcW w:w="1512"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бюджета</w:t>
                  </w:r>
                </w:p>
              </w:tc>
            </w:tr>
            <w:tr w:rsidR="000A6BDE" w:rsidRPr="000A6BDE" w:rsidTr="004369DD">
              <w:trPr>
                <w:trHeight w:val="45"/>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562"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бюджета</w:t>
                  </w:r>
                </w:p>
              </w:tc>
              <w:tc>
                <w:tcPr>
                  <w:tcW w:w="1469"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(тыс. руб.)</w:t>
                  </w:r>
                </w:p>
              </w:tc>
              <w:tc>
                <w:tcPr>
                  <w:tcW w:w="1512" w:type="dxa"/>
                  <w:tcBorders>
                    <w:top w:val="nil"/>
                    <w:left w:val="nil"/>
                    <w:bottom w:val="nil"/>
                    <w:right w:val="single" w:sz="8" w:space="0" w:color="auto"/>
                  </w:tcBorders>
                  <w:shd w:val="clear" w:color="auto" w:fill="auto"/>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(тыс. руб.)</w:t>
                  </w:r>
                </w:p>
              </w:tc>
            </w:tr>
            <w:tr w:rsidR="000A6BDE" w:rsidRPr="000A6BDE" w:rsidTr="004369DD">
              <w:trPr>
                <w:trHeight w:val="45"/>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8A5A9A" w:rsidRPr="000A6BDE" w:rsidRDefault="008A5A9A" w:rsidP="008A5A9A">
                  <w:pPr>
                    <w:spacing w:after="0" w:line="240" w:lineRule="auto"/>
                    <w:rPr>
                      <w:rFonts w:ascii="Times New Roman" w:eastAsia="Times New Roman" w:hAnsi="Times New Roman" w:cs="Times New Roman"/>
                      <w:lang w:eastAsia="ru-RU"/>
                    </w:rPr>
                  </w:pPr>
                </w:p>
              </w:tc>
              <w:tc>
                <w:tcPr>
                  <w:tcW w:w="1562" w:type="dxa"/>
                  <w:tcBorders>
                    <w:top w:val="nil"/>
                    <w:left w:val="nil"/>
                    <w:bottom w:val="single" w:sz="8" w:space="0" w:color="auto"/>
                    <w:right w:val="single" w:sz="8" w:space="0" w:color="auto"/>
                  </w:tcBorders>
                  <w:shd w:val="clear" w:color="auto" w:fill="auto"/>
                  <w:vAlign w:val="center"/>
                  <w:hideMark/>
                </w:tcPr>
                <w:p w:rsidR="008A5A9A" w:rsidRPr="000A6BDE" w:rsidRDefault="008A5A9A" w:rsidP="008A5A9A">
                  <w:pPr>
                    <w:spacing w:after="0" w:line="240" w:lineRule="auto"/>
                    <w:jc w:val="cente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(тыс. руб.)</w:t>
                  </w:r>
                </w:p>
              </w:tc>
              <w:tc>
                <w:tcPr>
                  <w:tcW w:w="1469" w:type="dxa"/>
                  <w:tcBorders>
                    <w:top w:val="nil"/>
                    <w:left w:val="nil"/>
                    <w:bottom w:val="single" w:sz="8" w:space="0" w:color="auto"/>
                    <w:right w:val="single" w:sz="8" w:space="0" w:color="auto"/>
                  </w:tcBorders>
                  <w:shd w:val="clear" w:color="auto" w:fill="auto"/>
                  <w:vAlign w:val="center"/>
                  <w:hideMark/>
                </w:tcPr>
                <w:p w:rsidR="008A5A9A" w:rsidRPr="000A6BDE" w:rsidRDefault="008A5A9A" w:rsidP="008A5A9A">
                  <w:pPr>
                    <w:spacing w:after="0" w:line="240" w:lineRule="auto"/>
                    <w:rPr>
                      <w:rFonts w:ascii="Calibri" w:eastAsia="Times New Roman" w:hAnsi="Calibri" w:cs="Calibri"/>
                      <w:lang w:eastAsia="ru-RU"/>
                    </w:rPr>
                  </w:pPr>
                  <w:r w:rsidRPr="000A6BDE">
                    <w:rPr>
                      <w:rFonts w:ascii="Calibri" w:eastAsia="Times New Roman" w:hAnsi="Calibri" w:cs="Calibri"/>
                      <w:lang w:eastAsia="ru-RU"/>
                    </w:rPr>
                    <w:t> </w:t>
                  </w:r>
                </w:p>
              </w:tc>
              <w:tc>
                <w:tcPr>
                  <w:tcW w:w="1512" w:type="dxa"/>
                  <w:tcBorders>
                    <w:top w:val="nil"/>
                    <w:left w:val="nil"/>
                    <w:bottom w:val="single" w:sz="8" w:space="0" w:color="auto"/>
                    <w:right w:val="single" w:sz="8" w:space="0" w:color="auto"/>
                  </w:tcBorders>
                  <w:shd w:val="clear" w:color="auto" w:fill="auto"/>
                  <w:hideMark/>
                </w:tcPr>
                <w:p w:rsidR="008A5A9A" w:rsidRPr="000A6BDE" w:rsidRDefault="008A5A9A" w:rsidP="008A5A9A">
                  <w:pPr>
                    <w:spacing w:after="0" w:line="240" w:lineRule="auto"/>
                    <w:rPr>
                      <w:rFonts w:ascii="Calibri" w:eastAsia="Times New Roman" w:hAnsi="Calibri" w:cs="Calibri"/>
                      <w:lang w:eastAsia="ru-RU"/>
                    </w:rPr>
                  </w:pPr>
                  <w:r w:rsidRPr="000A6BDE">
                    <w:rPr>
                      <w:rFonts w:ascii="Calibri" w:eastAsia="Times New Roman" w:hAnsi="Calibri" w:cs="Calibri"/>
                      <w:lang w:eastAsia="ru-RU"/>
                    </w:rPr>
                    <w:t> </w:t>
                  </w:r>
                </w:p>
              </w:tc>
            </w:tr>
            <w:tr w:rsidR="000A6BDE" w:rsidRPr="000A6BDE" w:rsidTr="00ED2448">
              <w:trPr>
                <w:trHeight w:val="330"/>
              </w:trPr>
              <w:tc>
                <w:tcPr>
                  <w:tcW w:w="1287" w:type="dxa"/>
                  <w:tcBorders>
                    <w:top w:val="nil"/>
                    <w:left w:val="single" w:sz="8" w:space="0" w:color="auto"/>
                    <w:bottom w:val="single" w:sz="8" w:space="0" w:color="auto"/>
                    <w:right w:val="single" w:sz="8" w:space="0" w:color="auto"/>
                  </w:tcBorders>
                  <w:shd w:val="clear" w:color="auto" w:fill="auto"/>
                  <w:hideMark/>
                </w:tcPr>
                <w:p w:rsidR="0027155A" w:rsidRPr="000A6BDE" w:rsidRDefault="0027155A" w:rsidP="0027155A">
                  <w:pP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2020 г.</w:t>
                  </w:r>
                </w:p>
              </w:tc>
              <w:tc>
                <w:tcPr>
                  <w:tcW w:w="1420"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180 081,489</w:t>
                  </w:r>
                </w:p>
              </w:tc>
              <w:tc>
                <w:tcPr>
                  <w:tcW w:w="156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9 407,800</w:t>
                  </w:r>
                </w:p>
              </w:tc>
              <w:tc>
                <w:tcPr>
                  <w:tcW w:w="1469"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98 402,550</w:t>
                  </w:r>
                </w:p>
              </w:tc>
              <w:tc>
                <w:tcPr>
                  <w:tcW w:w="151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72 271,139</w:t>
                  </w:r>
                </w:p>
              </w:tc>
            </w:tr>
            <w:tr w:rsidR="000A6BDE" w:rsidRPr="000A6BDE" w:rsidTr="00ED2448">
              <w:trPr>
                <w:trHeight w:val="497"/>
              </w:trPr>
              <w:tc>
                <w:tcPr>
                  <w:tcW w:w="1287" w:type="dxa"/>
                  <w:tcBorders>
                    <w:top w:val="nil"/>
                    <w:left w:val="single" w:sz="8" w:space="0" w:color="auto"/>
                    <w:bottom w:val="single" w:sz="8" w:space="0" w:color="auto"/>
                    <w:right w:val="single" w:sz="8" w:space="0" w:color="auto"/>
                  </w:tcBorders>
                  <w:shd w:val="clear" w:color="auto" w:fill="auto"/>
                  <w:hideMark/>
                </w:tcPr>
                <w:p w:rsidR="0027155A" w:rsidRPr="000A6BDE" w:rsidRDefault="0027155A" w:rsidP="0027155A">
                  <w:pP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2021 г.</w:t>
                  </w:r>
                </w:p>
              </w:tc>
              <w:tc>
                <w:tcPr>
                  <w:tcW w:w="1420"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59 552,433</w:t>
                  </w:r>
                </w:p>
              </w:tc>
              <w:tc>
                <w:tcPr>
                  <w:tcW w:w="156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8 438,000</w:t>
                  </w:r>
                </w:p>
              </w:tc>
              <w:tc>
                <w:tcPr>
                  <w:tcW w:w="1469"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14 993,394</w:t>
                  </w:r>
                </w:p>
              </w:tc>
              <w:tc>
                <w:tcPr>
                  <w:tcW w:w="151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36 121,039</w:t>
                  </w:r>
                </w:p>
              </w:tc>
            </w:tr>
            <w:tr w:rsidR="000A6BDE" w:rsidRPr="000A6BDE" w:rsidTr="00ED2448">
              <w:trPr>
                <w:trHeight w:val="330"/>
              </w:trPr>
              <w:tc>
                <w:tcPr>
                  <w:tcW w:w="1287" w:type="dxa"/>
                  <w:tcBorders>
                    <w:top w:val="nil"/>
                    <w:left w:val="single" w:sz="8" w:space="0" w:color="auto"/>
                    <w:bottom w:val="single" w:sz="8" w:space="0" w:color="auto"/>
                    <w:right w:val="single" w:sz="8" w:space="0" w:color="auto"/>
                  </w:tcBorders>
                  <w:shd w:val="clear" w:color="auto" w:fill="auto"/>
                  <w:hideMark/>
                </w:tcPr>
                <w:p w:rsidR="0027155A" w:rsidRPr="000A6BDE" w:rsidRDefault="0027155A" w:rsidP="0027155A">
                  <w:pP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2022 г.</w:t>
                  </w:r>
                </w:p>
              </w:tc>
              <w:tc>
                <w:tcPr>
                  <w:tcW w:w="1420" w:type="dxa"/>
                  <w:tcBorders>
                    <w:top w:val="nil"/>
                    <w:left w:val="nil"/>
                    <w:bottom w:val="single" w:sz="8" w:space="0" w:color="auto"/>
                    <w:right w:val="single" w:sz="8" w:space="0" w:color="auto"/>
                  </w:tcBorders>
                  <w:shd w:val="clear" w:color="auto" w:fill="auto"/>
                  <w:hideMark/>
                </w:tcPr>
                <w:p w:rsidR="0027155A" w:rsidRPr="000A6BDE" w:rsidRDefault="0027155A" w:rsidP="006371F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46 740,</w:t>
                  </w:r>
                  <w:r w:rsidR="006371F5" w:rsidRPr="000A6BDE">
                    <w:rPr>
                      <w:rFonts w:ascii="Times New Roman" w:hAnsi="Times New Roman" w:cs="Times New Roman"/>
                      <w:sz w:val="24"/>
                      <w:szCs w:val="24"/>
                      <w:lang w:eastAsia="ru-RU"/>
                    </w:rPr>
                    <w:t>7</w:t>
                  </w:r>
                  <w:r w:rsidRPr="000A6BDE">
                    <w:rPr>
                      <w:rFonts w:ascii="Times New Roman" w:hAnsi="Times New Roman" w:cs="Times New Roman"/>
                      <w:sz w:val="24"/>
                      <w:szCs w:val="24"/>
                      <w:lang w:eastAsia="ru-RU"/>
                    </w:rPr>
                    <w:t>92</w:t>
                  </w:r>
                </w:p>
              </w:tc>
              <w:tc>
                <w:tcPr>
                  <w:tcW w:w="1562" w:type="dxa"/>
                  <w:tcBorders>
                    <w:top w:val="nil"/>
                    <w:left w:val="nil"/>
                    <w:bottom w:val="single" w:sz="8" w:space="0" w:color="auto"/>
                    <w:right w:val="single" w:sz="8" w:space="0" w:color="auto"/>
                  </w:tcBorders>
                  <w:shd w:val="clear" w:color="auto" w:fill="auto"/>
                  <w:hideMark/>
                </w:tcPr>
                <w:p w:rsidR="0027155A" w:rsidRPr="000A6BDE" w:rsidRDefault="0027155A" w:rsidP="006371F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7 184,</w:t>
                  </w:r>
                  <w:r w:rsidR="006371F5" w:rsidRPr="000A6BDE">
                    <w:rPr>
                      <w:rFonts w:ascii="Times New Roman" w:hAnsi="Times New Roman" w:cs="Times New Roman"/>
                      <w:sz w:val="24"/>
                      <w:szCs w:val="24"/>
                      <w:lang w:eastAsia="ru-RU"/>
                    </w:rPr>
                    <w:t>7</w:t>
                  </w:r>
                  <w:r w:rsidRPr="000A6BDE">
                    <w:rPr>
                      <w:rFonts w:ascii="Times New Roman" w:hAnsi="Times New Roman" w:cs="Times New Roman"/>
                      <w:sz w:val="24"/>
                      <w:szCs w:val="24"/>
                      <w:lang w:eastAsia="ru-RU"/>
                    </w:rPr>
                    <w:t>00</w:t>
                  </w:r>
                </w:p>
              </w:tc>
              <w:tc>
                <w:tcPr>
                  <w:tcW w:w="1469"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12 108,108</w:t>
                  </w:r>
                </w:p>
              </w:tc>
              <w:tc>
                <w:tcPr>
                  <w:tcW w:w="151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27 447,984</w:t>
                  </w:r>
                </w:p>
              </w:tc>
            </w:tr>
            <w:tr w:rsidR="000A6BDE" w:rsidRPr="000A6BDE" w:rsidTr="00ED2448">
              <w:trPr>
                <w:trHeight w:val="330"/>
              </w:trPr>
              <w:tc>
                <w:tcPr>
                  <w:tcW w:w="1287" w:type="dxa"/>
                  <w:tcBorders>
                    <w:top w:val="nil"/>
                    <w:left w:val="single" w:sz="8" w:space="0" w:color="auto"/>
                    <w:bottom w:val="single" w:sz="8" w:space="0" w:color="auto"/>
                    <w:right w:val="single" w:sz="8" w:space="0" w:color="auto"/>
                  </w:tcBorders>
                  <w:shd w:val="clear" w:color="auto" w:fill="auto"/>
                  <w:hideMark/>
                </w:tcPr>
                <w:p w:rsidR="0027155A" w:rsidRPr="000A6BDE" w:rsidRDefault="0027155A" w:rsidP="0027155A">
                  <w:pP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2023 г.</w:t>
                  </w:r>
                </w:p>
              </w:tc>
              <w:tc>
                <w:tcPr>
                  <w:tcW w:w="1420"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22 791,300</w:t>
                  </w:r>
                </w:p>
              </w:tc>
              <w:tc>
                <w:tcPr>
                  <w:tcW w:w="156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19 490,000</w:t>
                  </w:r>
                </w:p>
              </w:tc>
              <w:tc>
                <w:tcPr>
                  <w:tcW w:w="1469"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3 301,300</w:t>
                  </w:r>
                </w:p>
              </w:tc>
              <w:tc>
                <w:tcPr>
                  <w:tcW w:w="151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0,000</w:t>
                  </w:r>
                </w:p>
              </w:tc>
            </w:tr>
            <w:tr w:rsidR="000A6BDE" w:rsidRPr="000A6BDE" w:rsidTr="00ED2448">
              <w:trPr>
                <w:trHeight w:val="330"/>
              </w:trPr>
              <w:tc>
                <w:tcPr>
                  <w:tcW w:w="1287" w:type="dxa"/>
                  <w:tcBorders>
                    <w:top w:val="nil"/>
                    <w:left w:val="single" w:sz="8" w:space="0" w:color="auto"/>
                    <w:bottom w:val="single" w:sz="8" w:space="0" w:color="auto"/>
                    <w:right w:val="single" w:sz="8" w:space="0" w:color="auto"/>
                  </w:tcBorders>
                  <w:shd w:val="clear" w:color="auto" w:fill="auto"/>
                  <w:hideMark/>
                </w:tcPr>
                <w:p w:rsidR="0027155A" w:rsidRPr="000A6BDE" w:rsidRDefault="0027155A" w:rsidP="0027155A">
                  <w:pP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2024 г.</w:t>
                  </w:r>
                </w:p>
              </w:tc>
              <w:tc>
                <w:tcPr>
                  <w:tcW w:w="1420"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15 713,000</w:t>
                  </w:r>
                </w:p>
              </w:tc>
              <w:tc>
                <w:tcPr>
                  <w:tcW w:w="156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13 643,000</w:t>
                  </w:r>
                </w:p>
              </w:tc>
              <w:tc>
                <w:tcPr>
                  <w:tcW w:w="1469"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2 070,000</w:t>
                  </w:r>
                </w:p>
              </w:tc>
              <w:tc>
                <w:tcPr>
                  <w:tcW w:w="151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0,000</w:t>
                  </w:r>
                </w:p>
              </w:tc>
            </w:tr>
            <w:tr w:rsidR="000A6BDE" w:rsidRPr="000A6BDE" w:rsidTr="00ED2448">
              <w:trPr>
                <w:trHeight w:val="330"/>
              </w:trPr>
              <w:tc>
                <w:tcPr>
                  <w:tcW w:w="1287" w:type="dxa"/>
                  <w:tcBorders>
                    <w:top w:val="nil"/>
                    <w:left w:val="single" w:sz="8" w:space="0" w:color="auto"/>
                    <w:bottom w:val="single" w:sz="8" w:space="0" w:color="auto"/>
                    <w:right w:val="single" w:sz="8" w:space="0" w:color="auto"/>
                  </w:tcBorders>
                  <w:shd w:val="clear" w:color="auto" w:fill="auto"/>
                  <w:hideMark/>
                </w:tcPr>
                <w:p w:rsidR="0027155A" w:rsidRPr="000A6BDE" w:rsidRDefault="0027155A" w:rsidP="0027155A">
                  <w:pPr>
                    <w:rPr>
                      <w:rFonts w:ascii="Times New Roman" w:eastAsia="Times New Roman" w:hAnsi="Times New Roman" w:cs="Times New Roman"/>
                      <w:lang w:eastAsia="ru-RU"/>
                    </w:rPr>
                  </w:pPr>
                  <w:r w:rsidRPr="000A6BDE">
                    <w:rPr>
                      <w:rFonts w:ascii="Times New Roman" w:eastAsia="Times New Roman" w:hAnsi="Times New Roman" w:cs="Times New Roman"/>
                      <w:lang w:eastAsia="ru-RU"/>
                    </w:rPr>
                    <w:t>Итого:</w:t>
                  </w:r>
                </w:p>
              </w:tc>
              <w:tc>
                <w:tcPr>
                  <w:tcW w:w="1420" w:type="dxa"/>
                  <w:tcBorders>
                    <w:top w:val="nil"/>
                    <w:left w:val="nil"/>
                    <w:bottom w:val="single" w:sz="8" w:space="0" w:color="auto"/>
                    <w:right w:val="single" w:sz="8" w:space="0" w:color="auto"/>
                  </w:tcBorders>
                  <w:shd w:val="clear" w:color="auto" w:fill="auto"/>
                  <w:hideMark/>
                </w:tcPr>
                <w:p w:rsidR="0027155A" w:rsidRPr="000A6BDE" w:rsidRDefault="0027155A" w:rsidP="006371F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324 87</w:t>
                  </w:r>
                  <w:r w:rsidR="006371F5" w:rsidRPr="000A6BDE">
                    <w:rPr>
                      <w:rFonts w:ascii="Times New Roman" w:hAnsi="Times New Roman" w:cs="Times New Roman"/>
                      <w:sz w:val="24"/>
                      <w:szCs w:val="24"/>
                      <w:lang w:eastAsia="ru-RU"/>
                    </w:rPr>
                    <w:t>9</w:t>
                  </w:r>
                  <w:r w:rsidRPr="000A6BDE">
                    <w:rPr>
                      <w:rFonts w:ascii="Times New Roman" w:hAnsi="Times New Roman" w:cs="Times New Roman"/>
                      <w:sz w:val="24"/>
                      <w:szCs w:val="24"/>
                      <w:lang w:eastAsia="ru-RU"/>
                    </w:rPr>
                    <w:t>,</w:t>
                  </w:r>
                  <w:r w:rsidR="006371F5" w:rsidRPr="000A6BDE">
                    <w:rPr>
                      <w:rFonts w:ascii="Times New Roman" w:hAnsi="Times New Roman" w:cs="Times New Roman"/>
                      <w:sz w:val="24"/>
                      <w:szCs w:val="24"/>
                      <w:lang w:eastAsia="ru-RU"/>
                    </w:rPr>
                    <w:t>0</w:t>
                  </w:r>
                  <w:r w:rsidRPr="000A6BDE">
                    <w:rPr>
                      <w:rFonts w:ascii="Times New Roman" w:hAnsi="Times New Roman" w:cs="Times New Roman"/>
                      <w:sz w:val="24"/>
                      <w:szCs w:val="24"/>
                      <w:lang w:eastAsia="ru-RU"/>
                    </w:rPr>
                    <w:t>14</w:t>
                  </w:r>
                </w:p>
              </w:tc>
              <w:tc>
                <w:tcPr>
                  <w:tcW w:w="1562" w:type="dxa"/>
                  <w:tcBorders>
                    <w:top w:val="nil"/>
                    <w:left w:val="nil"/>
                    <w:bottom w:val="single" w:sz="8" w:space="0" w:color="auto"/>
                    <w:right w:val="single" w:sz="8" w:space="0" w:color="auto"/>
                  </w:tcBorders>
                  <w:shd w:val="clear" w:color="auto" w:fill="auto"/>
                  <w:hideMark/>
                </w:tcPr>
                <w:p w:rsidR="0027155A" w:rsidRPr="000A6BDE" w:rsidRDefault="0027155A" w:rsidP="006371F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58 16</w:t>
                  </w:r>
                  <w:r w:rsidR="006371F5" w:rsidRPr="000A6BDE">
                    <w:rPr>
                      <w:rFonts w:ascii="Times New Roman" w:hAnsi="Times New Roman" w:cs="Times New Roman"/>
                      <w:sz w:val="24"/>
                      <w:szCs w:val="24"/>
                      <w:lang w:eastAsia="ru-RU"/>
                    </w:rPr>
                    <w:t>3</w:t>
                  </w:r>
                  <w:r w:rsidRPr="000A6BDE">
                    <w:rPr>
                      <w:rFonts w:ascii="Times New Roman" w:hAnsi="Times New Roman" w:cs="Times New Roman"/>
                      <w:sz w:val="24"/>
                      <w:szCs w:val="24"/>
                      <w:lang w:eastAsia="ru-RU"/>
                    </w:rPr>
                    <w:t>,</w:t>
                  </w:r>
                  <w:r w:rsidR="006371F5" w:rsidRPr="000A6BDE">
                    <w:rPr>
                      <w:rFonts w:ascii="Times New Roman" w:hAnsi="Times New Roman" w:cs="Times New Roman"/>
                      <w:sz w:val="24"/>
                      <w:szCs w:val="24"/>
                      <w:lang w:eastAsia="ru-RU"/>
                    </w:rPr>
                    <w:t>5</w:t>
                  </w:r>
                  <w:r w:rsidRPr="000A6BDE">
                    <w:rPr>
                      <w:rFonts w:ascii="Times New Roman" w:hAnsi="Times New Roman" w:cs="Times New Roman"/>
                      <w:sz w:val="24"/>
                      <w:szCs w:val="24"/>
                      <w:lang w:eastAsia="ru-RU"/>
                    </w:rPr>
                    <w:t>00</w:t>
                  </w:r>
                </w:p>
              </w:tc>
              <w:tc>
                <w:tcPr>
                  <w:tcW w:w="1469"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130 875,352</w:t>
                  </w:r>
                </w:p>
              </w:tc>
              <w:tc>
                <w:tcPr>
                  <w:tcW w:w="1512" w:type="dxa"/>
                  <w:tcBorders>
                    <w:top w:val="nil"/>
                    <w:left w:val="nil"/>
                    <w:bottom w:val="single" w:sz="8" w:space="0" w:color="auto"/>
                    <w:right w:val="single" w:sz="8" w:space="0" w:color="auto"/>
                  </w:tcBorders>
                  <w:shd w:val="clear" w:color="auto" w:fill="auto"/>
                  <w:hideMark/>
                </w:tcPr>
                <w:p w:rsidR="0027155A" w:rsidRPr="000A6BDE" w:rsidRDefault="0027155A" w:rsidP="0027155A">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135 840,162</w:t>
                  </w:r>
                </w:p>
              </w:tc>
            </w:tr>
          </w:tbl>
          <w:p w:rsidR="003B2B97" w:rsidRPr="000A6BDE"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программы за счет средств бюджета  МО «Шегарский район» подлежит уточнению в рамках бюджетного цикла.</w:t>
            </w:r>
          </w:p>
        </w:tc>
      </w:tr>
      <w:tr w:rsidR="000A6BDE" w:rsidRPr="000A6BDE" w:rsidTr="008A5A9A">
        <w:trPr>
          <w:trHeight w:val="1695"/>
        </w:trPr>
        <w:tc>
          <w:tcPr>
            <w:tcW w:w="1640"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Ожидаемые конечные результаты, оценка планируемой эффективности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0A6BDE" w:rsidRDefault="003B2B97" w:rsidP="009C008D">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w:t>
            </w:r>
          </w:p>
          <w:p w:rsidR="003B2B97" w:rsidRPr="000A6BDE" w:rsidRDefault="003B2B97" w:rsidP="009C008D">
            <w:pPr>
              <w:spacing w:before="60" w:after="60" w:line="240" w:lineRule="auto"/>
              <w:jc w:val="both"/>
              <w:rPr>
                <w:rFonts w:ascii="Times New Roman" w:hAnsi="Times New Roman" w:cs="Times New Roman"/>
                <w:sz w:val="24"/>
                <w:szCs w:val="24"/>
                <w:lang w:eastAsia="ru-RU"/>
              </w:rPr>
            </w:pPr>
          </w:p>
        </w:tc>
      </w:tr>
    </w:tbl>
    <w:p w:rsidR="003B2B97" w:rsidRPr="000A6BDE" w:rsidRDefault="003B2B97" w:rsidP="009C008D">
      <w:pPr>
        <w:rPr>
          <w:rFonts w:ascii="Times New Roman" w:hAnsi="Times New Roman" w:cs="Times New Roman"/>
          <w:b/>
          <w:bCs/>
          <w:sz w:val="24"/>
          <w:szCs w:val="24"/>
          <w:lang w:eastAsia="ru-RU"/>
        </w:rPr>
      </w:pPr>
    </w:p>
    <w:p w:rsidR="003B2B97" w:rsidRPr="000A6BDE" w:rsidRDefault="003B2B97"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9C008D">
      <w:pPr>
        <w:rPr>
          <w:rFonts w:ascii="Times New Roman" w:hAnsi="Times New Roman" w:cs="Times New Roman"/>
          <w:b/>
          <w:bCs/>
          <w:sz w:val="24"/>
          <w:szCs w:val="24"/>
          <w:lang w:eastAsia="ru-RU"/>
        </w:rPr>
      </w:pPr>
    </w:p>
    <w:p w:rsidR="002F42E2" w:rsidRPr="000A6BDE" w:rsidRDefault="002F42E2" w:rsidP="002F42E2">
      <w:pPr>
        <w:pStyle w:val="2"/>
        <w:keepNext/>
        <w:spacing w:before="0" w:beforeAutospacing="0" w:after="0" w:afterAutospacing="0"/>
        <w:ind w:right="709"/>
        <w:jc w:val="center"/>
        <w:rPr>
          <w:b/>
          <w:bCs/>
          <w:sz w:val="24"/>
          <w:szCs w:val="24"/>
        </w:rPr>
      </w:pPr>
      <w:r w:rsidRPr="000A6BDE">
        <w:rPr>
          <w:b/>
          <w:bCs/>
          <w:sz w:val="24"/>
          <w:szCs w:val="24"/>
        </w:rPr>
        <w:t>1. Подпрограмма «Развитие дошкольного образования»</w:t>
      </w:r>
    </w:p>
    <w:p w:rsidR="002F42E2" w:rsidRPr="000A6BDE" w:rsidRDefault="002F42E2" w:rsidP="002F42E2">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Краткая характеристика (паспорт)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177"/>
        <w:gridCol w:w="7595"/>
      </w:tblGrid>
      <w:tr w:rsidR="000A6BDE" w:rsidRPr="000A6BDE" w:rsidTr="00723671">
        <w:tc>
          <w:tcPr>
            <w:tcW w:w="208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Наименование подпрограммы</w:t>
            </w:r>
          </w:p>
        </w:tc>
        <w:tc>
          <w:tcPr>
            <w:tcW w:w="759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Развитие дошкольного образования</w:t>
            </w:r>
          </w:p>
        </w:tc>
      </w:tr>
      <w:tr w:rsidR="000A6BDE" w:rsidRPr="000A6BDE" w:rsidTr="00723671">
        <w:tc>
          <w:tcPr>
            <w:tcW w:w="208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Ответственный исполнитель </w:t>
            </w:r>
          </w:p>
        </w:tc>
        <w:tc>
          <w:tcPr>
            <w:tcW w:w="7595" w:type="dxa"/>
            <w:tcBorders>
              <w:top w:val="single" w:sz="4" w:space="0" w:color="000000"/>
              <w:left w:val="single" w:sz="4" w:space="0" w:color="000000"/>
              <w:bottom w:val="single" w:sz="4" w:space="0" w:color="000000"/>
              <w:right w:val="single" w:sz="4" w:space="0" w:color="000000"/>
            </w:tcBorders>
            <w:hideMark/>
          </w:tcPr>
          <w:p w:rsidR="002F42E2" w:rsidRPr="000A6BDE" w:rsidRDefault="00DD0DFA"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w:t>
            </w:r>
            <w:r w:rsidR="002F42E2" w:rsidRPr="000A6BDE">
              <w:rPr>
                <w:rFonts w:ascii="Times New Roman" w:hAnsi="Times New Roman" w:cs="Times New Roman"/>
                <w:sz w:val="24"/>
                <w:szCs w:val="24"/>
                <w:lang w:eastAsia="ru-RU"/>
              </w:rPr>
              <w:t xml:space="preserve"> образования Администрации Шегарского района</w:t>
            </w:r>
          </w:p>
        </w:tc>
      </w:tr>
      <w:tr w:rsidR="000A6BDE" w:rsidRPr="000A6BDE" w:rsidTr="00723671">
        <w:trPr>
          <w:trHeight w:val="381"/>
        </w:trPr>
        <w:tc>
          <w:tcPr>
            <w:tcW w:w="2082" w:type="dxa"/>
            <w:gridSpan w:val="2"/>
            <w:tcBorders>
              <w:top w:val="single" w:sz="4" w:space="0" w:color="000000"/>
              <w:left w:val="single" w:sz="4" w:space="0" w:color="000000"/>
              <w:bottom w:val="single" w:sz="4" w:space="0" w:color="auto"/>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Соисполнители </w:t>
            </w:r>
          </w:p>
        </w:tc>
        <w:tc>
          <w:tcPr>
            <w:tcW w:w="7595" w:type="dxa"/>
            <w:tcBorders>
              <w:top w:val="single" w:sz="4" w:space="0" w:color="000000"/>
              <w:left w:val="single" w:sz="4" w:space="0" w:color="000000"/>
              <w:bottom w:val="single" w:sz="4" w:space="0" w:color="auto"/>
              <w:right w:val="single" w:sz="4" w:space="0" w:color="000000"/>
            </w:tcBorders>
            <w:hideMark/>
          </w:tcPr>
          <w:p w:rsidR="002F42E2" w:rsidRPr="000A6BDE"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Администрация Шегарского района</w:t>
            </w:r>
          </w:p>
        </w:tc>
      </w:tr>
      <w:tr w:rsidR="000A6BDE" w:rsidRPr="000A6BDE" w:rsidTr="00723671">
        <w:trPr>
          <w:trHeight w:val="345"/>
        </w:trPr>
        <w:tc>
          <w:tcPr>
            <w:tcW w:w="2082" w:type="dxa"/>
            <w:gridSpan w:val="2"/>
            <w:tcBorders>
              <w:top w:val="single" w:sz="4" w:space="0" w:color="auto"/>
              <w:left w:val="single" w:sz="4" w:space="0" w:color="000000"/>
              <w:bottom w:val="single" w:sz="4" w:space="0" w:color="000000"/>
              <w:right w:val="single" w:sz="4" w:space="0" w:color="000000"/>
            </w:tcBorders>
          </w:tcPr>
          <w:p w:rsidR="002F42E2" w:rsidRPr="000A6BDE" w:rsidRDefault="002F42E2" w:rsidP="00723671">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Координатор</w:t>
            </w:r>
          </w:p>
        </w:tc>
        <w:tc>
          <w:tcPr>
            <w:tcW w:w="7595" w:type="dxa"/>
            <w:tcBorders>
              <w:top w:val="single" w:sz="4" w:space="0" w:color="auto"/>
              <w:left w:val="single" w:sz="4" w:space="0" w:color="000000"/>
              <w:bottom w:val="single" w:sz="4" w:space="0" w:color="000000"/>
              <w:right w:val="single" w:sz="4" w:space="0" w:color="000000"/>
            </w:tcBorders>
          </w:tcPr>
          <w:p w:rsidR="002F42E2" w:rsidRPr="000A6BDE"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Заместитель Главы по социальной сфере </w:t>
            </w:r>
          </w:p>
        </w:tc>
      </w:tr>
      <w:tr w:rsidR="000A6BDE" w:rsidRPr="000A6BDE" w:rsidTr="00723671">
        <w:tc>
          <w:tcPr>
            <w:tcW w:w="208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Цель подпрограммы</w:t>
            </w:r>
          </w:p>
        </w:tc>
        <w:tc>
          <w:tcPr>
            <w:tcW w:w="759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jc w:val="both"/>
              <w:rPr>
                <w:rFonts w:ascii="Times New Roman" w:hAnsi="Times New Roman" w:cs="Times New Roman"/>
                <w:i/>
                <w:iCs/>
                <w:sz w:val="24"/>
                <w:szCs w:val="24"/>
                <w:lang w:eastAsia="ru-RU"/>
              </w:rPr>
            </w:pPr>
            <w:r w:rsidRPr="000A6BDE">
              <w:rPr>
                <w:rFonts w:ascii="Times New Roman" w:hAnsi="Times New Roman" w:cs="Times New Roman"/>
                <w:sz w:val="24"/>
                <w:szCs w:val="24"/>
                <w:lang w:eastAsia="ru-RU"/>
              </w:rPr>
              <w:t>Организация предоставления общедоступного и качественного дошкольного образования на территории Шегарского района</w:t>
            </w:r>
          </w:p>
        </w:tc>
      </w:tr>
      <w:tr w:rsidR="000A6BDE" w:rsidRPr="000A6BDE" w:rsidTr="00723671">
        <w:tc>
          <w:tcPr>
            <w:tcW w:w="208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Задачи подпрограммы</w:t>
            </w:r>
          </w:p>
        </w:tc>
        <w:tc>
          <w:tcPr>
            <w:tcW w:w="759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1) Организация и повышение </w:t>
            </w:r>
            <w:r w:rsidR="007D155A" w:rsidRPr="000A6BDE">
              <w:rPr>
                <w:rFonts w:ascii="Times New Roman" w:hAnsi="Times New Roman" w:cs="Times New Roman"/>
                <w:sz w:val="24"/>
                <w:szCs w:val="24"/>
                <w:lang w:eastAsia="ru-RU"/>
              </w:rPr>
              <w:t>качества оказания</w:t>
            </w:r>
            <w:r w:rsidRPr="000A6BDE">
              <w:rPr>
                <w:rFonts w:ascii="Times New Roman" w:hAnsi="Times New Roman" w:cs="Times New Roman"/>
                <w:sz w:val="24"/>
                <w:szCs w:val="24"/>
                <w:lang w:eastAsia="ru-RU"/>
              </w:rPr>
              <w:t xml:space="preserve"> муниципальных услуг по предоставлению общедоступного и бесплатного дошкольного образования (в том числе повышение качества управления дошкольными образовательными организациями) на территории Шегарского района.</w:t>
            </w:r>
          </w:p>
          <w:p w:rsidR="002F42E2" w:rsidRPr="000A6BDE" w:rsidRDefault="002F42E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Создание дополнительных мест для детей в возрасте от 2 мес. до 3-х лет и реализация мер социальной поддержки, направленных на повышение доступности дошкольного образования.</w:t>
            </w:r>
          </w:p>
          <w:p w:rsidR="002F42E2" w:rsidRPr="000A6BDE" w:rsidRDefault="002F42E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3) </w:t>
            </w:r>
            <w:r w:rsidR="007D155A" w:rsidRPr="000A6BDE">
              <w:rPr>
                <w:rFonts w:ascii="Times New Roman" w:hAnsi="Times New Roman" w:cs="Times New Roman"/>
                <w:sz w:val="24"/>
                <w:szCs w:val="24"/>
                <w:lang w:eastAsia="ru-RU"/>
              </w:rPr>
              <w:t>Обеспечение современных</w:t>
            </w:r>
            <w:r w:rsidRPr="000A6BDE">
              <w:rPr>
                <w:rFonts w:ascii="Times New Roman" w:hAnsi="Times New Roman" w:cs="Times New Roman"/>
                <w:sz w:val="24"/>
                <w:szCs w:val="24"/>
                <w:lang w:eastAsia="ru-RU"/>
              </w:rPr>
              <w:t xml:space="preserve">, </w:t>
            </w:r>
            <w:proofErr w:type="spellStart"/>
            <w:r w:rsidR="007D155A" w:rsidRPr="000A6BDE">
              <w:rPr>
                <w:rFonts w:ascii="Times New Roman" w:hAnsi="Times New Roman" w:cs="Times New Roman"/>
                <w:sz w:val="24"/>
                <w:szCs w:val="24"/>
                <w:lang w:eastAsia="ru-RU"/>
              </w:rPr>
              <w:t>здоровьесберегающих</w:t>
            </w:r>
            <w:proofErr w:type="spellEnd"/>
            <w:r w:rsidRPr="000A6BDE">
              <w:rPr>
                <w:rFonts w:ascii="Times New Roman" w:hAnsi="Times New Roman" w:cs="Times New Roman"/>
                <w:sz w:val="24"/>
                <w:szCs w:val="24"/>
                <w:lang w:eastAsia="ru-RU"/>
              </w:rPr>
              <w:t xml:space="preserve"> и безопасных условий для образования и воспитания детей в дошкольных образовательных организациях.</w:t>
            </w:r>
          </w:p>
          <w:p w:rsidR="002F42E2" w:rsidRPr="000A6BDE" w:rsidRDefault="002F42E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4) Обеспечение антитеррористической защищённости дошкольных образовательных организаций.</w:t>
            </w:r>
          </w:p>
          <w:p w:rsidR="002F42E2" w:rsidRPr="000A6BDE" w:rsidRDefault="002F42E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5) Обеспечение</w:t>
            </w:r>
            <w:r w:rsidR="004B6710"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эффективного</w:t>
            </w:r>
            <w:r w:rsidR="004B6710"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взаимодействия дошкольной образовательной организации и семьи.</w:t>
            </w:r>
          </w:p>
        </w:tc>
      </w:tr>
      <w:tr w:rsidR="000A6BDE" w:rsidRPr="000A6BDE" w:rsidTr="00723671">
        <w:trPr>
          <w:trHeight w:val="70"/>
        </w:trPr>
        <w:tc>
          <w:tcPr>
            <w:tcW w:w="208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after="0" w:line="240" w:lineRule="auto"/>
              <w:rPr>
                <w:rFonts w:ascii="Times New Roman" w:hAnsi="Times New Roman" w:cs="Times New Roman"/>
                <w:sz w:val="24"/>
                <w:szCs w:val="24"/>
                <w:lang w:eastAsia="ru-RU"/>
              </w:rPr>
            </w:pPr>
          </w:p>
          <w:p w:rsidR="002F42E2" w:rsidRPr="000A6BDE" w:rsidRDefault="002F42E2" w:rsidP="00723671">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Целевые показатели (индикаторы)</w:t>
            </w:r>
          </w:p>
          <w:p w:rsidR="002F42E2" w:rsidRPr="000A6BDE" w:rsidRDefault="002F42E2" w:rsidP="00723671">
            <w:pPr>
              <w:spacing w:after="0" w:line="240" w:lineRule="auto"/>
              <w:rPr>
                <w:rFonts w:ascii="Times New Roman" w:hAnsi="Times New Roman" w:cs="Times New Roman"/>
                <w:sz w:val="24"/>
                <w:szCs w:val="24"/>
                <w:lang w:eastAsia="ru-RU"/>
              </w:rPr>
            </w:pPr>
          </w:p>
          <w:p w:rsidR="002F42E2" w:rsidRPr="000A6BDE" w:rsidRDefault="002F42E2" w:rsidP="00723671">
            <w:pPr>
              <w:spacing w:after="0" w:line="240" w:lineRule="auto"/>
              <w:rPr>
                <w:rFonts w:ascii="Times New Roman" w:hAnsi="Times New Roman" w:cs="Times New Roman"/>
                <w:sz w:val="24"/>
                <w:szCs w:val="24"/>
                <w:lang w:eastAsia="ru-RU"/>
              </w:rPr>
            </w:pPr>
          </w:p>
          <w:p w:rsidR="002F42E2" w:rsidRPr="000A6BDE" w:rsidRDefault="002F42E2" w:rsidP="00723671">
            <w:pPr>
              <w:spacing w:after="0" w:line="240" w:lineRule="auto"/>
              <w:rPr>
                <w:rFonts w:ascii="Times New Roman" w:hAnsi="Times New Roman" w:cs="Times New Roman"/>
                <w:sz w:val="24"/>
                <w:szCs w:val="24"/>
                <w:lang w:eastAsia="ru-RU"/>
              </w:rPr>
            </w:pPr>
          </w:p>
          <w:p w:rsidR="002F42E2" w:rsidRPr="000A6BDE" w:rsidRDefault="002F42E2" w:rsidP="00723671">
            <w:pPr>
              <w:spacing w:after="0" w:line="240" w:lineRule="auto"/>
              <w:rPr>
                <w:rFonts w:ascii="Times New Roman" w:hAnsi="Times New Roman" w:cs="Times New Roman"/>
                <w:sz w:val="24"/>
                <w:szCs w:val="24"/>
                <w:lang w:eastAsia="ru-RU"/>
              </w:rPr>
            </w:pPr>
          </w:p>
        </w:tc>
        <w:tc>
          <w:tcPr>
            <w:tcW w:w="759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tabs>
                <w:tab w:val="left" w:pos="459"/>
                <w:tab w:val="left" w:pos="1134"/>
              </w:tabs>
              <w:spacing w:after="0" w:line="240" w:lineRule="auto"/>
              <w:ind w:left="34"/>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1) </w:t>
            </w:r>
            <w:r w:rsidRPr="000A6BDE">
              <w:rPr>
                <w:rFonts w:ascii="Times New Roman" w:hAnsi="Times New Roman" w:cs="Times New Roman"/>
                <w:sz w:val="24"/>
                <w:szCs w:val="24"/>
              </w:rPr>
              <w:t>Доля детей в возрасте от 2 мес.-8 лет, состоящих на учете для определения в муниципальные дошкольные образовательные учреждения, в общей численности детей в возрасте</w:t>
            </w:r>
            <w:r w:rsidR="00ED2448">
              <w:rPr>
                <w:rFonts w:ascii="Times New Roman" w:hAnsi="Times New Roman" w:cs="Times New Roman"/>
                <w:sz w:val="24"/>
                <w:szCs w:val="24"/>
              </w:rPr>
              <w:t xml:space="preserve"> 2 мес.-8 лет, </w:t>
            </w:r>
            <w:r w:rsidR="00ED2448" w:rsidRPr="00FB5ACD">
              <w:rPr>
                <w:rFonts w:ascii="Times New Roman" w:hAnsi="Times New Roman" w:cs="Times New Roman"/>
                <w:sz w:val="24"/>
                <w:szCs w:val="24"/>
              </w:rPr>
              <w:t>скорректированной</w:t>
            </w:r>
            <w:r w:rsidRPr="00FB5ACD">
              <w:rPr>
                <w:rFonts w:ascii="Times New Roman" w:hAnsi="Times New Roman" w:cs="Times New Roman"/>
                <w:sz w:val="24"/>
                <w:szCs w:val="24"/>
              </w:rPr>
              <w:t xml:space="preserve"> на количество детей </w:t>
            </w:r>
            <w:r w:rsidR="007D155A" w:rsidRPr="00FB5ACD">
              <w:rPr>
                <w:rFonts w:ascii="Times New Roman" w:hAnsi="Times New Roman" w:cs="Times New Roman"/>
                <w:sz w:val="24"/>
                <w:szCs w:val="24"/>
              </w:rPr>
              <w:t>до 8 лет,</w:t>
            </w:r>
            <w:r w:rsidRPr="00FB5ACD">
              <w:rPr>
                <w:rFonts w:ascii="Times New Roman" w:hAnsi="Times New Roman" w:cs="Times New Roman"/>
                <w:sz w:val="24"/>
                <w:szCs w:val="24"/>
              </w:rPr>
              <w:t xml:space="preserve"> </w:t>
            </w:r>
            <w:r w:rsidR="00ED2448" w:rsidRPr="00FB5ACD">
              <w:rPr>
                <w:rFonts w:ascii="Times New Roman" w:hAnsi="Times New Roman" w:cs="Times New Roman"/>
                <w:sz w:val="24"/>
                <w:szCs w:val="24"/>
              </w:rPr>
              <w:t>получающих начальное общее образование</w:t>
            </w:r>
            <w:r w:rsidRPr="00FB5ACD">
              <w:rPr>
                <w:rFonts w:ascii="Times New Roman" w:hAnsi="Times New Roman" w:cs="Times New Roman"/>
                <w:sz w:val="24"/>
                <w:szCs w:val="24"/>
              </w:rPr>
              <w:t>.</w:t>
            </w:r>
            <w:r w:rsidRPr="000A6BDE">
              <w:rPr>
                <w:rFonts w:ascii="Times New Roman" w:hAnsi="Times New Roman" w:cs="Times New Roman"/>
                <w:sz w:val="24"/>
                <w:szCs w:val="24"/>
              </w:rPr>
              <w:t>      </w:t>
            </w:r>
          </w:p>
          <w:p w:rsidR="002F42E2" w:rsidRPr="000A6BDE" w:rsidRDefault="002F42E2" w:rsidP="00723671">
            <w:pPr>
              <w:tabs>
                <w:tab w:val="left" w:pos="1134"/>
              </w:tabs>
              <w:spacing w:after="0"/>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2) </w:t>
            </w:r>
            <w:r w:rsidRPr="000A6BDE">
              <w:rPr>
                <w:rFonts w:ascii="Times New Roman" w:hAnsi="Times New Roman" w:cs="Times New Roman"/>
                <w:sz w:val="24"/>
                <w:szCs w:val="24"/>
              </w:rPr>
              <w:t>Доля детей в возрасте от 2 мес.-8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w:t>
            </w:r>
            <w:r w:rsidR="00ED2448">
              <w:rPr>
                <w:rFonts w:ascii="Times New Roman" w:hAnsi="Times New Roman" w:cs="Times New Roman"/>
                <w:sz w:val="24"/>
                <w:szCs w:val="24"/>
              </w:rPr>
              <w:t xml:space="preserve"> 2 мес.-8 лет, </w:t>
            </w:r>
            <w:r w:rsidR="00ED2448" w:rsidRPr="00FB5ACD">
              <w:rPr>
                <w:rFonts w:ascii="Times New Roman" w:hAnsi="Times New Roman" w:cs="Times New Roman"/>
                <w:sz w:val="24"/>
                <w:szCs w:val="24"/>
              </w:rPr>
              <w:t>скорректированной</w:t>
            </w:r>
            <w:r w:rsidRPr="00FB5ACD">
              <w:rPr>
                <w:rFonts w:ascii="Times New Roman" w:hAnsi="Times New Roman" w:cs="Times New Roman"/>
                <w:sz w:val="24"/>
                <w:szCs w:val="24"/>
              </w:rPr>
              <w:t xml:space="preserve"> на количество детей </w:t>
            </w:r>
            <w:r w:rsidR="007D155A" w:rsidRPr="00FB5ACD">
              <w:rPr>
                <w:rFonts w:ascii="Times New Roman" w:hAnsi="Times New Roman" w:cs="Times New Roman"/>
                <w:sz w:val="24"/>
                <w:szCs w:val="24"/>
              </w:rPr>
              <w:t>до 8 лет,</w:t>
            </w:r>
            <w:r w:rsidRPr="00FB5ACD">
              <w:rPr>
                <w:rFonts w:ascii="Times New Roman" w:hAnsi="Times New Roman" w:cs="Times New Roman"/>
                <w:sz w:val="24"/>
                <w:szCs w:val="24"/>
              </w:rPr>
              <w:t xml:space="preserve"> </w:t>
            </w:r>
            <w:r w:rsidR="00ED2448" w:rsidRPr="00FB5ACD">
              <w:rPr>
                <w:rFonts w:ascii="Times New Roman" w:hAnsi="Times New Roman" w:cs="Times New Roman"/>
                <w:sz w:val="24"/>
                <w:szCs w:val="24"/>
              </w:rPr>
              <w:t>получающих начальное общее образование</w:t>
            </w:r>
            <w:r w:rsidRPr="00FB5ACD">
              <w:rPr>
                <w:rFonts w:ascii="Times New Roman" w:hAnsi="Times New Roman" w:cs="Times New Roman"/>
                <w:sz w:val="24"/>
                <w:szCs w:val="24"/>
              </w:rPr>
              <w:t>.</w:t>
            </w:r>
            <w:r w:rsidRPr="000A6BDE">
              <w:rPr>
                <w:rFonts w:ascii="Times New Roman" w:hAnsi="Times New Roman" w:cs="Times New Roman"/>
                <w:sz w:val="24"/>
                <w:szCs w:val="24"/>
              </w:rPr>
              <w:t>       </w:t>
            </w:r>
          </w:p>
          <w:p w:rsidR="002F42E2" w:rsidRPr="000A6BDE" w:rsidRDefault="002F42E2" w:rsidP="00723671">
            <w:pPr>
              <w:tabs>
                <w:tab w:val="left" w:pos="1134"/>
              </w:tabs>
              <w:spacing w:after="0"/>
              <w:jc w:val="both"/>
              <w:rPr>
                <w:rFonts w:ascii="Times New Roman" w:hAnsi="Times New Roman" w:cs="Times New Roman"/>
                <w:sz w:val="24"/>
                <w:szCs w:val="24"/>
              </w:rPr>
            </w:pPr>
            <w:r w:rsidRPr="000A6BDE">
              <w:rPr>
                <w:rFonts w:ascii="Times New Roman" w:hAnsi="Times New Roman" w:cs="Times New Roman"/>
                <w:sz w:val="24"/>
                <w:szCs w:val="24"/>
              </w:rPr>
              <w:t>3) Доля муниципальных дошкольных образовательных организаций, здания которых требуют капитального ремонта, в общем числе муниципальных дошкольных образовательных учреждений.</w:t>
            </w:r>
          </w:p>
          <w:p w:rsidR="002F42E2" w:rsidRPr="000A6BDE" w:rsidRDefault="002F42E2" w:rsidP="00723671">
            <w:pPr>
              <w:tabs>
                <w:tab w:val="left" w:pos="1134"/>
              </w:tabs>
              <w:spacing w:after="0"/>
              <w:jc w:val="both"/>
              <w:rPr>
                <w:rFonts w:ascii="Times New Roman" w:hAnsi="Times New Roman" w:cs="Times New Roman"/>
                <w:sz w:val="24"/>
                <w:szCs w:val="24"/>
              </w:rPr>
            </w:pPr>
            <w:r w:rsidRPr="000A6BDE">
              <w:rPr>
                <w:rFonts w:ascii="Times New Roman" w:hAnsi="Times New Roman" w:cs="Times New Roman"/>
                <w:sz w:val="24"/>
                <w:szCs w:val="24"/>
              </w:rPr>
              <w:t>4) Доля муниципальных дошкольных образовательных организаций, здания и территория котор</w:t>
            </w:r>
            <w:r w:rsidR="009D62D8">
              <w:rPr>
                <w:rFonts w:ascii="Times New Roman" w:hAnsi="Times New Roman" w:cs="Times New Roman"/>
                <w:sz w:val="24"/>
                <w:szCs w:val="24"/>
              </w:rPr>
              <w:t>ых соответствую</w:t>
            </w:r>
            <w:r w:rsidRPr="000A6BDE">
              <w:rPr>
                <w:rFonts w:ascii="Times New Roman" w:hAnsi="Times New Roman" w:cs="Times New Roman"/>
                <w:sz w:val="24"/>
                <w:szCs w:val="24"/>
              </w:rPr>
              <w:t>т единому региональ</w:t>
            </w:r>
            <w:r w:rsidR="00ED2448">
              <w:rPr>
                <w:rFonts w:ascii="Times New Roman" w:hAnsi="Times New Roman" w:cs="Times New Roman"/>
                <w:sz w:val="24"/>
                <w:szCs w:val="24"/>
              </w:rPr>
              <w:t xml:space="preserve">ному стандарту безопасности </w:t>
            </w:r>
            <w:r w:rsidRPr="00FB5ACD">
              <w:rPr>
                <w:rFonts w:ascii="Times New Roman" w:hAnsi="Times New Roman" w:cs="Times New Roman"/>
                <w:sz w:val="24"/>
                <w:szCs w:val="24"/>
              </w:rPr>
              <w:t>образовательных организаций.</w:t>
            </w:r>
          </w:p>
          <w:p w:rsidR="002F42E2" w:rsidRPr="000A6BDE" w:rsidRDefault="002F42E2" w:rsidP="00723671">
            <w:pPr>
              <w:tabs>
                <w:tab w:val="left" w:pos="1134"/>
              </w:tabs>
              <w:spacing w:after="0"/>
              <w:jc w:val="both"/>
              <w:rPr>
                <w:rFonts w:ascii="Times New Roman" w:hAnsi="Times New Roman" w:cs="Times New Roman"/>
                <w:sz w:val="24"/>
                <w:szCs w:val="24"/>
              </w:rPr>
            </w:pPr>
            <w:r w:rsidRPr="000A6BDE">
              <w:rPr>
                <w:rFonts w:ascii="Times New Roman" w:hAnsi="Times New Roman" w:cs="Times New Roman"/>
                <w:sz w:val="24"/>
                <w:szCs w:val="24"/>
              </w:rPr>
              <w:t>5) Доля рассмотренных обоснованных жалоб по вопросам удовлетв</w:t>
            </w:r>
            <w:r w:rsidR="00ED2448">
              <w:rPr>
                <w:rFonts w:ascii="Times New Roman" w:hAnsi="Times New Roman" w:cs="Times New Roman"/>
                <w:sz w:val="24"/>
                <w:szCs w:val="24"/>
              </w:rPr>
              <w:t xml:space="preserve">оренности </w:t>
            </w:r>
            <w:r w:rsidR="00ED2448" w:rsidRPr="00FB5ACD">
              <w:rPr>
                <w:rFonts w:ascii="Times New Roman" w:hAnsi="Times New Roman" w:cs="Times New Roman"/>
                <w:sz w:val="24"/>
                <w:szCs w:val="24"/>
              </w:rPr>
              <w:t>семей</w:t>
            </w:r>
            <w:r w:rsidRPr="000A6BDE">
              <w:rPr>
                <w:rFonts w:ascii="Times New Roman" w:hAnsi="Times New Roman" w:cs="Times New Roman"/>
                <w:sz w:val="24"/>
                <w:szCs w:val="24"/>
              </w:rPr>
              <w:t xml:space="preserve"> качеством дошкольного образования, поступивших в орган управления образования от родителей (законных представителей) воспитанников дошкольных образовательных организаций в общей численности поступивших жалоб.</w:t>
            </w:r>
          </w:p>
          <w:p w:rsidR="002F42E2" w:rsidRPr="000A6BDE" w:rsidRDefault="002F42E2" w:rsidP="00723671">
            <w:pPr>
              <w:tabs>
                <w:tab w:val="left" w:pos="459"/>
                <w:tab w:val="left" w:pos="1276"/>
              </w:tabs>
              <w:spacing w:after="0" w:line="240" w:lineRule="auto"/>
              <w:jc w:val="both"/>
              <w:rPr>
                <w:rFonts w:ascii="Times New Roman" w:hAnsi="Times New Roman" w:cs="Times New Roman"/>
                <w:i/>
                <w:iCs/>
                <w:sz w:val="24"/>
                <w:szCs w:val="24"/>
                <w:lang w:eastAsia="ru-RU"/>
              </w:rPr>
            </w:pPr>
          </w:p>
        </w:tc>
      </w:tr>
      <w:tr w:rsidR="000A6BDE" w:rsidRPr="000A6BDE" w:rsidTr="00412FAB">
        <w:tc>
          <w:tcPr>
            <w:tcW w:w="190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rPr>
              <w:lastRenderedPageBreak/>
              <w:br w:type="page"/>
            </w:r>
            <w:r w:rsidRPr="000A6BDE">
              <w:rPr>
                <w:rFonts w:ascii="Times New Roman" w:hAnsi="Times New Roman" w:cs="Times New Roman"/>
                <w:sz w:val="24"/>
                <w:szCs w:val="24"/>
                <w:lang w:eastAsia="ru-RU"/>
              </w:rPr>
              <w:t>Сроки и этапы  реализации</w:t>
            </w:r>
          </w:p>
        </w:tc>
        <w:tc>
          <w:tcPr>
            <w:tcW w:w="777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Срок реализации - 2020-2024 годы.</w:t>
            </w:r>
          </w:p>
          <w:p w:rsidR="002F42E2" w:rsidRPr="000A6BDE" w:rsidRDefault="002F42E2" w:rsidP="00723671">
            <w:pPr>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Этапы реализации подпрограммы не выделяются.</w:t>
            </w:r>
          </w:p>
        </w:tc>
      </w:tr>
      <w:tr w:rsidR="000A6BDE" w:rsidRPr="000A6BDE" w:rsidTr="00412FAB">
        <w:trPr>
          <w:trHeight w:val="725"/>
        </w:trPr>
        <w:tc>
          <w:tcPr>
            <w:tcW w:w="190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за счет средств бюджета МО «Шегарский район»</w:t>
            </w:r>
          </w:p>
        </w:tc>
        <w:tc>
          <w:tcPr>
            <w:tcW w:w="777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265BC2" w:rsidRPr="000A6BDE">
              <w:rPr>
                <w:rFonts w:ascii="Times New Roman" w:hAnsi="Times New Roman" w:cs="Times New Roman"/>
                <w:sz w:val="24"/>
                <w:szCs w:val="24"/>
                <w:lang w:eastAsia="ru-RU"/>
              </w:rPr>
              <w:t>165</w:t>
            </w:r>
            <w:r w:rsidR="006371F5" w:rsidRPr="000A6BDE">
              <w:rPr>
                <w:rFonts w:ascii="Times New Roman" w:hAnsi="Times New Roman" w:cs="Times New Roman"/>
                <w:sz w:val="24"/>
                <w:szCs w:val="24"/>
                <w:lang w:eastAsia="ru-RU"/>
              </w:rPr>
              <w:t xml:space="preserve"> </w:t>
            </w:r>
            <w:r w:rsidR="00265BC2" w:rsidRPr="000A6BDE">
              <w:rPr>
                <w:rFonts w:ascii="Times New Roman" w:hAnsi="Times New Roman" w:cs="Times New Roman"/>
                <w:sz w:val="24"/>
                <w:szCs w:val="24"/>
                <w:lang w:eastAsia="ru-RU"/>
              </w:rPr>
              <w:t>6</w:t>
            </w:r>
            <w:r w:rsidR="006371F5" w:rsidRPr="000A6BDE">
              <w:rPr>
                <w:rFonts w:ascii="Times New Roman" w:hAnsi="Times New Roman" w:cs="Times New Roman"/>
                <w:sz w:val="24"/>
                <w:szCs w:val="24"/>
                <w:lang w:eastAsia="ru-RU"/>
              </w:rPr>
              <w:t>90</w:t>
            </w:r>
            <w:r w:rsidR="00265BC2" w:rsidRPr="000A6BDE">
              <w:rPr>
                <w:rFonts w:ascii="Times New Roman" w:hAnsi="Times New Roman" w:cs="Times New Roman"/>
                <w:sz w:val="24"/>
                <w:szCs w:val="24"/>
                <w:lang w:eastAsia="ru-RU"/>
              </w:rPr>
              <w:t>,</w:t>
            </w:r>
            <w:r w:rsidR="006371F5" w:rsidRPr="000A6BDE">
              <w:rPr>
                <w:rFonts w:ascii="Times New Roman" w:hAnsi="Times New Roman" w:cs="Times New Roman"/>
                <w:sz w:val="24"/>
                <w:szCs w:val="24"/>
                <w:lang w:eastAsia="ru-RU"/>
              </w:rPr>
              <w:t>1</w:t>
            </w:r>
            <w:r w:rsidR="00265BC2" w:rsidRPr="000A6BDE">
              <w:rPr>
                <w:rFonts w:ascii="Times New Roman" w:hAnsi="Times New Roman" w:cs="Times New Roman"/>
                <w:sz w:val="24"/>
                <w:szCs w:val="24"/>
                <w:lang w:eastAsia="ru-RU"/>
              </w:rPr>
              <w:t>5</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 xml:space="preserve">тыс. руб., в том числе за счет средств федерального бюджета </w:t>
            </w:r>
            <w:r w:rsidR="00265BC2" w:rsidRPr="000A6BDE">
              <w:rPr>
                <w:rFonts w:ascii="Times New Roman" w:hAnsi="Times New Roman" w:cs="Times New Roman"/>
                <w:sz w:val="24"/>
                <w:szCs w:val="24"/>
                <w:lang w:eastAsia="ru-RU"/>
              </w:rPr>
              <w:t>56</w:t>
            </w:r>
            <w:r w:rsidR="006371F5" w:rsidRPr="000A6BDE">
              <w:rPr>
                <w:rFonts w:ascii="Times New Roman" w:hAnsi="Times New Roman" w:cs="Times New Roman"/>
                <w:sz w:val="24"/>
                <w:szCs w:val="24"/>
                <w:lang w:eastAsia="ru-RU"/>
              </w:rPr>
              <w:t xml:space="preserve"> </w:t>
            </w:r>
            <w:r w:rsidR="00265BC2" w:rsidRPr="000A6BDE">
              <w:rPr>
                <w:rFonts w:ascii="Times New Roman" w:hAnsi="Times New Roman" w:cs="Times New Roman"/>
                <w:sz w:val="24"/>
                <w:szCs w:val="24"/>
                <w:lang w:eastAsia="ru-RU"/>
              </w:rPr>
              <w:t>551,43</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 xml:space="preserve">тыс. руб., за счет средств областного бюджета </w:t>
            </w:r>
            <w:r w:rsidR="00265BC2" w:rsidRPr="000A6BDE">
              <w:rPr>
                <w:rFonts w:ascii="Times New Roman" w:hAnsi="Times New Roman" w:cs="Times New Roman"/>
                <w:sz w:val="24"/>
                <w:szCs w:val="24"/>
                <w:lang w:eastAsia="ru-RU"/>
              </w:rPr>
              <w:t>91593,68</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 xml:space="preserve">тыс. руб., за счет средств муниципального бюджета </w:t>
            </w:r>
            <w:r w:rsidR="00265BC2" w:rsidRPr="000A6BDE">
              <w:rPr>
                <w:rFonts w:ascii="Times New Roman" w:eastAsia="Times New Roman" w:hAnsi="Times New Roman" w:cs="Times New Roman"/>
                <w:lang w:eastAsia="ru-RU"/>
              </w:rPr>
              <w:t>17</w:t>
            </w:r>
            <w:r w:rsidR="00EA4582" w:rsidRPr="000A6BDE">
              <w:rPr>
                <w:rFonts w:ascii="Times New Roman" w:eastAsia="Times New Roman" w:hAnsi="Times New Roman" w:cs="Times New Roman"/>
                <w:lang w:eastAsia="ru-RU"/>
              </w:rPr>
              <w:t xml:space="preserve"> </w:t>
            </w:r>
            <w:r w:rsidR="00265BC2" w:rsidRPr="000A6BDE">
              <w:rPr>
                <w:rFonts w:ascii="Times New Roman" w:eastAsia="Times New Roman" w:hAnsi="Times New Roman" w:cs="Times New Roman"/>
                <w:lang w:eastAsia="ru-RU"/>
              </w:rPr>
              <w:t>54</w:t>
            </w:r>
            <w:r w:rsidR="006371F5" w:rsidRPr="000A6BDE">
              <w:rPr>
                <w:rFonts w:ascii="Times New Roman" w:eastAsia="Times New Roman" w:hAnsi="Times New Roman" w:cs="Times New Roman"/>
                <w:lang w:eastAsia="ru-RU"/>
              </w:rPr>
              <w:t>5</w:t>
            </w:r>
            <w:r w:rsidR="00265BC2" w:rsidRPr="000A6BDE">
              <w:rPr>
                <w:rFonts w:ascii="Times New Roman" w:eastAsia="Times New Roman" w:hAnsi="Times New Roman" w:cs="Times New Roman"/>
                <w:lang w:eastAsia="ru-RU"/>
              </w:rPr>
              <w:t>,</w:t>
            </w:r>
            <w:r w:rsidR="006371F5" w:rsidRPr="000A6BDE">
              <w:rPr>
                <w:rFonts w:ascii="Times New Roman" w:eastAsia="Times New Roman" w:hAnsi="Times New Roman" w:cs="Times New Roman"/>
                <w:lang w:eastAsia="ru-RU"/>
              </w:rPr>
              <w:t xml:space="preserve">04 </w:t>
            </w:r>
            <w:r w:rsidRPr="000A6BDE">
              <w:rPr>
                <w:rFonts w:ascii="Times New Roman" w:hAnsi="Times New Roman" w:cs="Times New Roman"/>
                <w:sz w:val="24"/>
                <w:szCs w:val="24"/>
                <w:lang w:eastAsia="ru-RU"/>
              </w:rPr>
              <w:t>тыс.  рублей.</w:t>
            </w:r>
          </w:p>
          <w:p w:rsidR="002F42E2" w:rsidRPr="000A6BDE" w:rsidRDefault="002F42E2" w:rsidP="0072367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Сведения о ресурсном </w:t>
            </w:r>
            <w:r w:rsidRPr="000A6BDE">
              <w:rPr>
                <w:rFonts w:ascii="Times New Roman" w:hAnsi="Times New Roman" w:cs="Times New Roman"/>
                <w:sz w:val="24"/>
                <w:szCs w:val="24"/>
              </w:rPr>
              <w:t>обеспечении подпрограммы за счет средств муниципального бюджета Шегарского района по годам реализации муниципальной программы</w:t>
            </w:r>
            <w:r w:rsidRPr="000A6BDE">
              <w:rPr>
                <w:rFonts w:ascii="Times New Roman" w:hAnsi="Times New Roman" w:cs="Times New Roman"/>
                <w:sz w:val="24"/>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36"/>
              <w:gridCol w:w="1933"/>
              <w:gridCol w:w="1363"/>
              <w:gridCol w:w="1630"/>
            </w:tblGrid>
            <w:tr w:rsidR="000A6BDE" w:rsidRPr="000A6BDE" w:rsidTr="00265BC2">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4705" w:type="dxa"/>
                  <w:gridSpan w:val="3"/>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265BC2">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spacing w:after="0" w:line="240" w:lineRule="auto"/>
                    <w:rPr>
                      <w:rFonts w:ascii="Times New Roman" w:hAnsi="Times New Roman" w:cs="Times New Roman"/>
                      <w:sz w:val="24"/>
                      <w:szCs w:val="24"/>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spacing w:after="0" w:line="240" w:lineRule="auto"/>
                    <w:rPr>
                      <w:rFonts w:ascii="Times New Roman" w:hAnsi="Times New Roman" w:cs="Times New Roman"/>
                      <w:sz w:val="24"/>
                      <w:szCs w:val="24"/>
                      <w:lang w:eastAsia="ru-RU"/>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(тыс. руб.)</w:t>
                  </w:r>
                </w:p>
              </w:tc>
              <w:tc>
                <w:tcPr>
                  <w:tcW w:w="1363" w:type="dxa"/>
                  <w:tcBorders>
                    <w:top w:val="single" w:sz="4" w:space="0" w:color="auto"/>
                    <w:left w:val="single" w:sz="4" w:space="0" w:color="auto"/>
                    <w:bottom w:val="single" w:sz="4" w:space="0" w:color="auto"/>
                    <w:right w:val="single" w:sz="4" w:space="0" w:color="auto"/>
                  </w:tcBorders>
                  <w:vAlign w:val="center"/>
                  <w:hideMark/>
                </w:tcPr>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(тыс. руб.)</w:t>
                  </w:r>
                </w:p>
              </w:tc>
              <w:tc>
                <w:tcPr>
                  <w:tcW w:w="163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p w:rsidR="002F42E2" w:rsidRPr="000A6BDE" w:rsidRDefault="002F42E2" w:rsidP="0072367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(тыс. руб.)</w:t>
                  </w:r>
                </w:p>
              </w:tc>
            </w:tr>
            <w:tr w:rsidR="000A6BDE" w:rsidRPr="000A6BDE" w:rsidTr="00265BC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265BC2">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295"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146489,93</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3123,1</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86815,4</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56551,43</w:t>
                  </w:r>
                </w:p>
              </w:tc>
            </w:tr>
            <w:tr w:rsidR="000A6BDE" w:rsidRPr="000A6BDE" w:rsidTr="00265BC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265BC2">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295"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4784,52</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6,239</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4778,28</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265BC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9A1240" w:rsidRDefault="00265BC2" w:rsidP="00265BC2">
                  <w:pPr>
                    <w:autoSpaceDE w:val="0"/>
                    <w:autoSpaceDN w:val="0"/>
                    <w:adjustRightInd w:val="0"/>
                    <w:spacing w:before="20" w:after="20" w:line="240" w:lineRule="auto"/>
                    <w:rPr>
                      <w:rFonts w:ascii="Times New Roman" w:hAnsi="Times New Roman" w:cs="Times New Roman"/>
                      <w:sz w:val="24"/>
                      <w:szCs w:val="24"/>
                      <w:lang w:eastAsia="ru-RU"/>
                    </w:rPr>
                  </w:pPr>
                  <w:r w:rsidRPr="009A1240">
                    <w:rPr>
                      <w:rFonts w:ascii="Times New Roman" w:hAnsi="Times New Roman" w:cs="Times New Roman"/>
                      <w:sz w:val="24"/>
                      <w:szCs w:val="24"/>
                      <w:lang w:eastAsia="ru-RU"/>
                    </w:rPr>
                    <w:t>2022 г.</w:t>
                  </w:r>
                </w:p>
              </w:tc>
              <w:tc>
                <w:tcPr>
                  <w:tcW w:w="1295" w:type="dxa"/>
                  <w:tcBorders>
                    <w:top w:val="single" w:sz="4" w:space="0" w:color="auto"/>
                    <w:left w:val="single" w:sz="4" w:space="0" w:color="auto"/>
                    <w:bottom w:val="single" w:sz="4" w:space="0" w:color="auto"/>
                    <w:right w:val="single" w:sz="4" w:space="0" w:color="auto"/>
                  </w:tcBorders>
                  <w:hideMark/>
                </w:tcPr>
                <w:p w:rsidR="00265BC2" w:rsidRPr="009A1240" w:rsidRDefault="00FE4291" w:rsidP="001505C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1505C5">
                    <w:rPr>
                      <w:rFonts w:ascii="Times New Roman" w:hAnsi="Times New Roman" w:cs="Times New Roman"/>
                      <w:sz w:val="24"/>
                      <w:szCs w:val="24"/>
                      <w:lang w:eastAsia="ru-RU"/>
                    </w:rPr>
                    <w:t>836</w:t>
                  </w:r>
                  <w:r>
                    <w:rPr>
                      <w:rFonts w:ascii="Times New Roman" w:hAnsi="Times New Roman" w:cs="Times New Roman"/>
                      <w:sz w:val="24"/>
                      <w:szCs w:val="24"/>
                      <w:lang w:eastAsia="ru-RU"/>
                    </w:rPr>
                    <w:t>,7</w:t>
                  </w:r>
                </w:p>
              </w:tc>
              <w:tc>
                <w:tcPr>
                  <w:tcW w:w="1712" w:type="dxa"/>
                  <w:tcBorders>
                    <w:top w:val="single" w:sz="4" w:space="0" w:color="auto"/>
                    <w:left w:val="single" w:sz="4" w:space="0" w:color="auto"/>
                    <w:bottom w:val="single" w:sz="4" w:space="0" w:color="auto"/>
                    <w:right w:val="single" w:sz="4" w:space="0" w:color="auto"/>
                  </w:tcBorders>
                </w:tcPr>
                <w:p w:rsidR="00265BC2" w:rsidRPr="009A1240" w:rsidRDefault="00FE4291" w:rsidP="001505C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1505C5">
                    <w:rPr>
                      <w:rFonts w:ascii="Times New Roman" w:hAnsi="Times New Roman" w:cs="Times New Roman"/>
                      <w:sz w:val="24"/>
                      <w:szCs w:val="24"/>
                      <w:lang w:eastAsia="ru-RU"/>
                    </w:rPr>
                    <w:t>836</w:t>
                  </w:r>
                  <w:r>
                    <w:rPr>
                      <w:rFonts w:ascii="Times New Roman" w:hAnsi="Times New Roman" w:cs="Times New Roman"/>
                      <w:sz w:val="24"/>
                      <w:szCs w:val="24"/>
                      <w:lang w:eastAsia="ru-RU"/>
                    </w:rPr>
                    <w:t>,7</w:t>
                  </w:r>
                </w:p>
              </w:tc>
              <w:tc>
                <w:tcPr>
                  <w:tcW w:w="1363" w:type="dxa"/>
                  <w:tcBorders>
                    <w:top w:val="single" w:sz="4" w:space="0" w:color="auto"/>
                    <w:left w:val="single" w:sz="4" w:space="0" w:color="auto"/>
                    <w:bottom w:val="single" w:sz="4" w:space="0" w:color="auto"/>
                    <w:right w:val="single" w:sz="4" w:space="0" w:color="auto"/>
                  </w:tcBorders>
                </w:tcPr>
                <w:p w:rsidR="00265BC2" w:rsidRPr="009A1240" w:rsidRDefault="00265BC2" w:rsidP="00AF012F">
                  <w:pPr>
                    <w:jc w:val="center"/>
                    <w:rPr>
                      <w:rFonts w:ascii="Times New Roman" w:hAnsi="Times New Roman" w:cs="Times New Roman"/>
                      <w:sz w:val="24"/>
                      <w:szCs w:val="24"/>
                      <w:lang w:eastAsia="ru-RU"/>
                    </w:rPr>
                  </w:pPr>
                  <w:r w:rsidRPr="009A1240">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265BC2" w:rsidRPr="009A1240" w:rsidRDefault="00265BC2" w:rsidP="00AF012F">
                  <w:pPr>
                    <w:jc w:val="center"/>
                    <w:rPr>
                      <w:rFonts w:ascii="Times New Roman" w:hAnsi="Times New Roman" w:cs="Times New Roman"/>
                      <w:sz w:val="24"/>
                      <w:szCs w:val="24"/>
                      <w:lang w:eastAsia="ru-RU"/>
                    </w:rPr>
                  </w:pPr>
                  <w:r w:rsidRPr="009A1240">
                    <w:rPr>
                      <w:rFonts w:ascii="Times New Roman" w:hAnsi="Times New Roman" w:cs="Times New Roman"/>
                      <w:sz w:val="24"/>
                      <w:szCs w:val="24"/>
                      <w:lang w:eastAsia="ru-RU"/>
                    </w:rPr>
                    <w:t>0,0</w:t>
                  </w:r>
                </w:p>
              </w:tc>
            </w:tr>
            <w:tr w:rsidR="000A6BDE" w:rsidRPr="000A6BDE" w:rsidTr="00265BC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265BC2">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295"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5950,000</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5950,0</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265BC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265BC2">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295"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4350,0</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4350,0</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265BC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265BC2">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295" w:type="dxa"/>
                  <w:tcBorders>
                    <w:top w:val="single" w:sz="4" w:space="0" w:color="auto"/>
                    <w:left w:val="single" w:sz="4" w:space="0" w:color="auto"/>
                    <w:bottom w:val="single" w:sz="4" w:space="0" w:color="auto"/>
                    <w:right w:val="single" w:sz="4" w:space="0" w:color="auto"/>
                  </w:tcBorders>
                </w:tcPr>
                <w:p w:rsidR="00265BC2" w:rsidRPr="00F02C6C" w:rsidRDefault="00FE4291" w:rsidP="001505C5">
                  <w:pPr>
                    <w:jc w:val="center"/>
                    <w:rPr>
                      <w:rFonts w:ascii="Times New Roman" w:hAnsi="Times New Roman" w:cs="Times New Roman"/>
                      <w:sz w:val="24"/>
                      <w:szCs w:val="24"/>
                      <w:highlight w:val="yellow"/>
                      <w:lang w:eastAsia="ru-RU"/>
                    </w:rPr>
                  </w:pPr>
                  <w:r w:rsidRPr="00976496">
                    <w:rPr>
                      <w:rFonts w:ascii="Times New Roman" w:hAnsi="Times New Roman" w:cs="Times New Roman"/>
                      <w:sz w:val="24"/>
                      <w:szCs w:val="24"/>
                      <w:lang w:eastAsia="ru-RU"/>
                    </w:rPr>
                    <w:t>1654</w:t>
                  </w:r>
                  <w:r w:rsidR="001505C5">
                    <w:rPr>
                      <w:rFonts w:ascii="Times New Roman" w:hAnsi="Times New Roman" w:cs="Times New Roman"/>
                      <w:sz w:val="24"/>
                      <w:szCs w:val="24"/>
                      <w:lang w:eastAsia="ru-RU"/>
                    </w:rPr>
                    <w:t>11</w:t>
                  </w:r>
                  <w:r w:rsidRPr="00976496">
                    <w:rPr>
                      <w:rFonts w:ascii="Times New Roman" w:hAnsi="Times New Roman" w:cs="Times New Roman"/>
                      <w:sz w:val="24"/>
                      <w:szCs w:val="24"/>
                      <w:lang w:eastAsia="ru-RU"/>
                    </w:rPr>
                    <w:t>,15</w:t>
                  </w:r>
                </w:p>
              </w:tc>
              <w:tc>
                <w:tcPr>
                  <w:tcW w:w="1712" w:type="dxa"/>
                  <w:tcBorders>
                    <w:top w:val="single" w:sz="4" w:space="0" w:color="auto"/>
                    <w:left w:val="single" w:sz="4" w:space="0" w:color="auto"/>
                    <w:bottom w:val="single" w:sz="4" w:space="0" w:color="auto"/>
                    <w:right w:val="single" w:sz="4" w:space="0" w:color="auto"/>
                  </w:tcBorders>
                </w:tcPr>
                <w:p w:rsidR="00265BC2" w:rsidRPr="00F02C6C" w:rsidRDefault="00FE4291" w:rsidP="001505C5">
                  <w:pPr>
                    <w:jc w:val="center"/>
                    <w:rPr>
                      <w:rFonts w:ascii="Times New Roman" w:hAnsi="Times New Roman" w:cs="Times New Roman"/>
                      <w:sz w:val="24"/>
                      <w:szCs w:val="24"/>
                      <w:highlight w:val="yellow"/>
                      <w:lang w:eastAsia="ru-RU"/>
                    </w:rPr>
                  </w:pPr>
                  <w:r w:rsidRPr="00976496">
                    <w:rPr>
                      <w:rFonts w:ascii="Times New Roman" w:hAnsi="Times New Roman" w:cs="Times New Roman"/>
                      <w:sz w:val="24"/>
                      <w:szCs w:val="24"/>
                      <w:lang w:eastAsia="ru-RU"/>
                    </w:rPr>
                    <w:t>17</w:t>
                  </w:r>
                  <w:r w:rsidR="001505C5">
                    <w:rPr>
                      <w:rFonts w:ascii="Times New Roman" w:hAnsi="Times New Roman" w:cs="Times New Roman"/>
                      <w:sz w:val="24"/>
                      <w:szCs w:val="24"/>
                      <w:lang w:eastAsia="ru-RU"/>
                    </w:rPr>
                    <w:t>266</w:t>
                  </w:r>
                  <w:r w:rsidRPr="00976496">
                    <w:rPr>
                      <w:rFonts w:ascii="Times New Roman" w:hAnsi="Times New Roman" w:cs="Times New Roman"/>
                      <w:sz w:val="24"/>
                      <w:szCs w:val="24"/>
                      <w:lang w:eastAsia="ru-RU"/>
                    </w:rPr>
                    <w:t>,04</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91593,68</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56551,43</w:t>
                  </w:r>
                </w:p>
              </w:tc>
            </w:tr>
          </w:tbl>
          <w:p w:rsidR="002F42E2" w:rsidRPr="000A6BDE"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подпрограммы за счет средств муниципального бюджета подлежит уточнению в рамках бюджетного цикла.</w:t>
            </w:r>
          </w:p>
        </w:tc>
      </w:tr>
      <w:tr w:rsidR="000A6BDE" w:rsidRPr="000A6BDE" w:rsidTr="00412FAB">
        <w:tc>
          <w:tcPr>
            <w:tcW w:w="1905" w:type="dxa"/>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Ожидаемые конечные результаты, оценка планируемой эффективности </w:t>
            </w:r>
          </w:p>
        </w:tc>
        <w:tc>
          <w:tcPr>
            <w:tcW w:w="7772" w:type="dxa"/>
            <w:gridSpan w:val="2"/>
            <w:tcBorders>
              <w:top w:val="single" w:sz="4" w:space="0" w:color="000000"/>
              <w:left w:val="single" w:sz="4" w:space="0" w:color="000000"/>
              <w:bottom w:val="single" w:sz="4" w:space="0" w:color="000000"/>
              <w:right w:val="single" w:sz="4" w:space="0" w:color="000000"/>
            </w:tcBorders>
            <w:hideMark/>
          </w:tcPr>
          <w:p w:rsidR="002F42E2" w:rsidRPr="000A6BDE"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Ожидаемые конечные результаты реализации подпрограммы:</w:t>
            </w:r>
          </w:p>
          <w:p w:rsidR="002F42E2" w:rsidRPr="000A6BDE"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1) обеспечение к 2024 году 70% всех детей в возрасте от 2 мес. до 8 </w:t>
            </w:r>
            <w:r w:rsidR="007D155A" w:rsidRPr="000A6BDE">
              <w:rPr>
                <w:rFonts w:ascii="Times New Roman" w:hAnsi="Times New Roman" w:cs="Times New Roman"/>
                <w:sz w:val="24"/>
                <w:szCs w:val="24"/>
                <w:lang w:eastAsia="ru-RU"/>
              </w:rPr>
              <w:t>лет, возможности</w:t>
            </w:r>
            <w:r w:rsidRPr="000A6BDE">
              <w:rPr>
                <w:rFonts w:ascii="Times New Roman" w:hAnsi="Times New Roman" w:cs="Times New Roman"/>
                <w:sz w:val="24"/>
                <w:szCs w:val="24"/>
                <w:lang w:eastAsia="ru-RU"/>
              </w:rPr>
              <w:t xml:space="preserve"> получать услуги дошкольного образования;</w:t>
            </w:r>
          </w:p>
          <w:p w:rsidR="002F42E2" w:rsidRPr="00FB5ACD" w:rsidRDefault="002F42E2"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FB5ACD">
              <w:rPr>
                <w:rFonts w:ascii="Times New Roman" w:hAnsi="Times New Roman" w:cs="Times New Roman"/>
                <w:sz w:val="24"/>
                <w:szCs w:val="24"/>
                <w:lang w:eastAsia="ru-RU"/>
              </w:rPr>
              <w:t xml:space="preserve">2) </w:t>
            </w:r>
            <w:r w:rsidR="009A1240" w:rsidRPr="00FB5ACD">
              <w:rPr>
                <w:rFonts w:ascii="Times New Roman" w:hAnsi="Times New Roman" w:cs="Times New Roman"/>
                <w:sz w:val="24"/>
                <w:szCs w:val="24"/>
                <w:lang w:eastAsia="ru-RU"/>
              </w:rPr>
              <w:t xml:space="preserve">уменьшение очереди в дошкольные образовательные организации до 5 % к 2024 </w:t>
            </w:r>
            <w:r w:rsidR="007D155A" w:rsidRPr="00FB5ACD">
              <w:rPr>
                <w:rFonts w:ascii="Times New Roman" w:hAnsi="Times New Roman" w:cs="Times New Roman"/>
                <w:sz w:val="24"/>
                <w:szCs w:val="24"/>
                <w:lang w:eastAsia="ru-RU"/>
              </w:rPr>
              <w:t>году за</w:t>
            </w:r>
            <w:r w:rsidRPr="00FB5ACD">
              <w:rPr>
                <w:rFonts w:ascii="Times New Roman" w:hAnsi="Times New Roman" w:cs="Times New Roman"/>
                <w:sz w:val="24"/>
                <w:szCs w:val="24"/>
                <w:lang w:eastAsia="ru-RU"/>
              </w:rPr>
              <w:t xml:space="preserve"> счет обновления ма</w:t>
            </w:r>
            <w:r w:rsidR="00505B00" w:rsidRPr="00FB5ACD">
              <w:rPr>
                <w:rFonts w:ascii="Times New Roman" w:hAnsi="Times New Roman" w:cs="Times New Roman"/>
                <w:sz w:val="24"/>
                <w:szCs w:val="24"/>
                <w:lang w:eastAsia="ru-RU"/>
              </w:rPr>
              <w:t>териально-технических ресурсов</w:t>
            </w:r>
            <w:r w:rsidR="009A1240" w:rsidRPr="00FB5ACD">
              <w:rPr>
                <w:rFonts w:ascii="Times New Roman" w:hAnsi="Times New Roman" w:cs="Times New Roman"/>
                <w:sz w:val="24"/>
                <w:szCs w:val="24"/>
                <w:lang w:eastAsia="ru-RU"/>
              </w:rPr>
              <w:t xml:space="preserve"> и повышения качества дошкольного образования</w:t>
            </w:r>
            <w:r w:rsidR="00505B00" w:rsidRPr="00FB5ACD">
              <w:rPr>
                <w:rFonts w:ascii="Times New Roman" w:hAnsi="Times New Roman" w:cs="Times New Roman"/>
                <w:sz w:val="24"/>
                <w:szCs w:val="24"/>
                <w:lang w:eastAsia="ru-RU"/>
              </w:rPr>
              <w:t>;</w:t>
            </w:r>
          </w:p>
          <w:p w:rsidR="002F42E2" w:rsidRPr="000A6BDE" w:rsidRDefault="00855F2F"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sidRPr="00FB5ACD">
              <w:rPr>
                <w:rFonts w:ascii="Times New Roman" w:hAnsi="Times New Roman" w:cs="Times New Roman"/>
                <w:sz w:val="24"/>
                <w:szCs w:val="24"/>
                <w:lang w:eastAsia="ru-RU"/>
              </w:rPr>
              <w:t>3) обновлен кадровый состав,</w:t>
            </w:r>
            <w:r w:rsidR="002F42E2" w:rsidRPr="00FB5ACD">
              <w:rPr>
                <w:rFonts w:ascii="Times New Roman" w:hAnsi="Times New Roman" w:cs="Times New Roman"/>
                <w:sz w:val="24"/>
                <w:szCs w:val="24"/>
                <w:lang w:eastAsia="ru-RU"/>
              </w:rPr>
              <w:t xml:space="preserve"> привлечен</w:t>
            </w:r>
            <w:r w:rsidRPr="00FB5ACD">
              <w:rPr>
                <w:rFonts w:ascii="Times New Roman" w:hAnsi="Times New Roman" w:cs="Times New Roman"/>
                <w:sz w:val="24"/>
                <w:szCs w:val="24"/>
                <w:lang w:eastAsia="ru-RU"/>
              </w:rPr>
              <w:t>ы</w:t>
            </w:r>
            <w:r w:rsidR="002F42E2" w:rsidRPr="00FB5ACD">
              <w:rPr>
                <w:rFonts w:ascii="Times New Roman" w:hAnsi="Times New Roman" w:cs="Times New Roman"/>
                <w:sz w:val="24"/>
                <w:szCs w:val="24"/>
                <w:lang w:eastAsia="ru-RU"/>
              </w:rPr>
              <w:t xml:space="preserve"> </w:t>
            </w:r>
            <w:r w:rsidRPr="00FB5ACD">
              <w:rPr>
                <w:rFonts w:ascii="Times New Roman" w:hAnsi="Times New Roman" w:cs="Times New Roman"/>
                <w:sz w:val="24"/>
                <w:szCs w:val="24"/>
                <w:lang w:eastAsia="ru-RU"/>
              </w:rPr>
              <w:t>и закреплены молодые и талантливые педагоги (не менее 1-го педагога в ДОУ к 2024 году)</w:t>
            </w:r>
            <w:r w:rsidR="002F42E2" w:rsidRPr="00FB5ACD">
              <w:rPr>
                <w:rFonts w:ascii="Times New Roman" w:hAnsi="Times New Roman" w:cs="Times New Roman"/>
                <w:sz w:val="24"/>
                <w:szCs w:val="24"/>
                <w:lang w:eastAsia="ru-RU"/>
              </w:rPr>
              <w:t xml:space="preserve"> для работы в дошкольных образовательных организациях – за счет </w:t>
            </w:r>
            <w:r w:rsidR="006B6552" w:rsidRPr="00FB5ACD">
              <w:rPr>
                <w:rFonts w:ascii="Times New Roman" w:hAnsi="Times New Roman" w:cs="Times New Roman"/>
                <w:sz w:val="24"/>
                <w:szCs w:val="24"/>
                <w:lang w:eastAsia="ru-RU"/>
              </w:rPr>
              <w:t>действия системы наставничества</w:t>
            </w:r>
            <w:r w:rsidR="002F42E2" w:rsidRPr="00FB5ACD">
              <w:rPr>
                <w:rFonts w:ascii="Times New Roman" w:hAnsi="Times New Roman" w:cs="Times New Roman"/>
                <w:sz w:val="24"/>
                <w:szCs w:val="24"/>
                <w:lang w:eastAsia="ru-RU"/>
              </w:rPr>
              <w:t xml:space="preserve">, </w:t>
            </w:r>
            <w:r w:rsidR="006B6552" w:rsidRPr="00FB5ACD">
              <w:rPr>
                <w:rFonts w:ascii="Times New Roman" w:hAnsi="Times New Roman" w:cs="Times New Roman"/>
                <w:sz w:val="24"/>
                <w:szCs w:val="24"/>
                <w:lang w:eastAsia="ru-RU"/>
              </w:rPr>
              <w:t>повышения квалификации руководителей и педагогов дошкольных образовательных организаций</w:t>
            </w:r>
            <w:r w:rsidR="00505B00" w:rsidRPr="00FB5ACD">
              <w:rPr>
                <w:rFonts w:ascii="Times New Roman" w:hAnsi="Times New Roman" w:cs="Times New Roman"/>
                <w:sz w:val="24"/>
                <w:szCs w:val="24"/>
                <w:lang w:eastAsia="ru-RU"/>
              </w:rPr>
              <w:t>;</w:t>
            </w:r>
          </w:p>
          <w:p w:rsidR="002F42E2" w:rsidRPr="000A6BDE" w:rsidRDefault="00505B00"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6B6552">
              <w:rPr>
                <w:rFonts w:ascii="Times New Roman" w:hAnsi="Times New Roman" w:cs="Times New Roman"/>
                <w:sz w:val="24"/>
                <w:szCs w:val="24"/>
                <w:lang w:eastAsia="ru-RU"/>
              </w:rPr>
              <w:t>к 2024 году во всех дошкольных образовательных организациях созданы безопасные условия обучения и воспитания детей;</w:t>
            </w:r>
          </w:p>
          <w:p w:rsidR="002F42E2" w:rsidRPr="000A6BDE" w:rsidRDefault="00505B00" w:rsidP="00723671">
            <w:pPr>
              <w:autoSpaceDE w:val="0"/>
              <w:autoSpaceDN w:val="0"/>
              <w:adjustRightInd w:val="0"/>
              <w:spacing w:before="60" w:after="6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у</w:t>
            </w:r>
            <w:r w:rsidR="002F42E2" w:rsidRPr="000A6BDE">
              <w:rPr>
                <w:rFonts w:ascii="Times New Roman" w:hAnsi="Times New Roman" w:cs="Times New Roman"/>
                <w:sz w:val="24"/>
                <w:szCs w:val="24"/>
                <w:lang w:eastAsia="ru-RU"/>
              </w:rPr>
              <w:t>довлетворенность семей качеством дошкольного образования на 90%.</w:t>
            </w:r>
          </w:p>
        </w:tc>
      </w:tr>
    </w:tbl>
    <w:p w:rsidR="002F42E2" w:rsidRPr="000A6BDE" w:rsidRDefault="002F42E2" w:rsidP="002F42E2">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p>
    <w:p w:rsidR="002F42E2" w:rsidRPr="000A6BDE" w:rsidRDefault="002F42E2" w:rsidP="002F42E2">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1.1. Характеристика сферы деятельности</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На территории Шегарского района по состоянию на 01.09.2019 года функционирует 16 муниципальных образовательных организаций, оказывающих муниципальные услуги по реализации программ дошкольного образования: (3 </w:t>
      </w:r>
      <w:r w:rsidRPr="000A6BDE">
        <w:rPr>
          <w:rFonts w:ascii="Times New Roman" w:hAnsi="Times New Roman" w:cs="Times New Roman"/>
          <w:sz w:val="24"/>
          <w:szCs w:val="24"/>
          <w:lang w:eastAsia="ru-RU"/>
        </w:rPr>
        <w:lastRenderedPageBreak/>
        <w:t>дошкольных образовательных организации и 13 общеобразовательных школ); их воспитанниками являются 672 человека.</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 численность детей в возрасте от 2 мес. до 8 лет на начало 2019 года на территории Шегарского района составила 1930 человек. Прогноз численности детей на 2020 год предполагает прирост на 0,35%.</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Все дети в возрасте от 3 до 7 лет, нуждающиеся в предоставлении места в ДОУ, получают дошкольное образование. На учете для определения </w:t>
      </w:r>
      <w:r w:rsidR="007D155A" w:rsidRPr="000A6BDE">
        <w:rPr>
          <w:rFonts w:ascii="Times New Roman" w:hAnsi="Times New Roman" w:cs="Times New Roman"/>
          <w:sz w:val="24"/>
          <w:szCs w:val="24"/>
          <w:lang w:eastAsia="ru-RU"/>
        </w:rPr>
        <w:t>в дошкольные</w:t>
      </w:r>
      <w:r w:rsidRPr="000A6BDE">
        <w:rPr>
          <w:rFonts w:ascii="Times New Roman" w:hAnsi="Times New Roman" w:cs="Times New Roman"/>
          <w:sz w:val="24"/>
          <w:szCs w:val="24"/>
          <w:lang w:eastAsia="ru-RU"/>
        </w:rPr>
        <w:t xml:space="preserve"> образовательные учреждения на 01.09.2019 года </w:t>
      </w:r>
      <w:r w:rsidR="007D155A" w:rsidRPr="000A6BDE">
        <w:rPr>
          <w:rFonts w:ascii="Times New Roman" w:hAnsi="Times New Roman" w:cs="Times New Roman"/>
          <w:sz w:val="24"/>
          <w:szCs w:val="24"/>
          <w:lang w:eastAsia="ru-RU"/>
        </w:rPr>
        <w:t>состоит 243</w:t>
      </w:r>
      <w:r w:rsidRPr="000A6BDE">
        <w:rPr>
          <w:rFonts w:ascii="Times New Roman" w:hAnsi="Times New Roman" w:cs="Times New Roman"/>
          <w:sz w:val="24"/>
          <w:szCs w:val="24"/>
          <w:lang w:eastAsia="ru-RU"/>
        </w:rPr>
        <w:t xml:space="preserve"> ребёнка в возрасте от 2 месяцев до 3 лет.</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целях сокращения очереди в дошкольные образовательные организации реализуется комплекс мер, в числе которых:</w:t>
      </w:r>
    </w:p>
    <w:p w:rsidR="002F42E2" w:rsidRPr="000A6BDE" w:rsidRDefault="002F42E2" w:rsidP="002F42E2">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строительство детского сада на 145 мест, 42 из которых для детей в возрасте от 2 месяцев до 3 лет;</w:t>
      </w:r>
    </w:p>
    <w:p w:rsidR="002F42E2" w:rsidRPr="000A6BDE" w:rsidRDefault="002F42E2" w:rsidP="002F42E2">
      <w:pPr>
        <w:numPr>
          <w:ilvl w:val="0"/>
          <w:numId w:val="1"/>
        </w:numPr>
        <w:tabs>
          <w:tab w:val="left" w:pos="993"/>
        </w:tabs>
        <w:spacing w:after="0" w:line="240" w:lineRule="auto"/>
        <w:ind w:left="0" w:firstLine="709"/>
        <w:jc w:val="both"/>
        <w:rPr>
          <w:rFonts w:ascii="Times New Roman" w:hAnsi="Times New Roman" w:cs="Times New Roman"/>
        </w:rPr>
      </w:pPr>
      <w:r w:rsidRPr="000A6BDE">
        <w:rPr>
          <w:rFonts w:ascii="Times New Roman" w:hAnsi="Times New Roman" w:cs="Times New Roman"/>
          <w:sz w:val="24"/>
          <w:szCs w:val="24"/>
          <w:lang w:eastAsia="ru-RU"/>
        </w:rPr>
        <w:t>Перепрофилирование образовательных организаций с     целью создания мест для детей в возрасте от 2 мес. до 3 лет.</w:t>
      </w:r>
    </w:p>
    <w:p w:rsidR="002F42E2" w:rsidRPr="000A6BDE" w:rsidRDefault="002F42E2" w:rsidP="002F42E2">
      <w:pPr>
        <w:numPr>
          <w:ilvl w:val="0"/>
          <w:numId w:val="1"/>
        </w:numPr>
        <w:tabs>
          <w:tab w:val="left" w:pos="993"/>
        </w:tabs>
        <w:spacing w:after="0" w:line="240" w:lineRule="auto"/>
        <w:ind w:left="0" w:firstLine="708"/>
        <w:jc w:val="both"/>
        <w:rPr>
          <w:rFonts w:ascii="Times New Roman" w:hAnsi="Times New Roman" w:cs="Times New Roman"/>
          <w:sz w:val="24"/>
          <w:szCs w:val="24"/>
          <w:lang w:eastAsia="ru-RU"/>
        </w:rPr>
      </w:pPr>
      <w:proofErr w:type="gramStart"/>
      <w:r w:rsidRPr="000A6BDE">
        <w:rPr>
          <w:rFonts w:ascii="Times New Roman" w:hAnsi="Times New Roman" w:cs="Times New Roman"/>
          <w:sz w:val="24"/>
          <w:szCs w:val="24"/>
          <w:lang w:eastAsia="ru-RU"/>
        </w:rPr>
        <w:t xml:space="preserve">участие Шегарского района в реализации </w:t>
      </w:r>
      <w:r w:rsidR="00DD0DFA" w:rsidRPr="000A6BDE">
        <w:rPr>
          <w:rFonts w:ascii="Times New Roman" w:hAnsi="Times New Roman" w:cs="Times New Roman"/>
          <w:sz w:val="24"/>
          <w:szCs w:val="24"/>
          <w:lang w:eastAsia="ru-RU"/>
        </w:rPr>
        <w:t>государственной программы</w:t>
      </w:r>
      <w:r w:rsidRPr="000A6BDE">
        <w:rPr>
          <w:rFonts w:ascii="Times New Roman" w:hAnsi="Times New Roman" w:cs="Times New Roman"/>
          <w:sz w:val="24"/>
          <w:szCs w:val="24"/>
          <w:lang w:eastAsia="ru-RU"/>
        </w:rPr>
        <w:t xml:space="preserve"> «Обеспечение доступности и развития дошкольного образования в Томской области на 2013-2020 </w:t>
      </w:r>
      <w:r w:rsidR="00DD0DFA" w:rsidRPr="000A6BDE">
        <w:rPr>
          <w:rFonts w:ascii="Times New Roman" w:hAnsi="Times New Roman" w:cs="Times New Roman"/>
          <w:sz w:val="24"/>
          <w:szCs w:val="24"/>
          <w:lang w:eastAsia="ru-RU"/>
        </w:rPr>
        <w:t>годы» позволило</w:t>
      </w:r>
      <w:r w:rsidRPr="000A6BDE">
        <w:rPr>
          <w:rFonts w:ascii="Times New Roman" w:hAnsi="Times New Roman" w:cs="Times New Roman"/>
          <w:sz w:val="24"/>
          <w:szCs w:val="24"/>
          <w:lang w:eastAsia="ru-RU"/>
        </w:rPr>
        <w:t xml:space="preserve"> в 2015 году создать дополнительно 30 мест в дошкольных группах на базе общеобразовательных школ, реализующих программы дошкольного образования: в режиме сокращенного дня в МКОУ «Гусевская СОШ» -15 мест, в МКОУ «</w:t>
      </w:r>
      <w:r w:rsidR="00DD0DFA" w:rsidRPr="000A6BDE">
        <w:rPr>
          <w:rFonts w:ascii="Times New Roman" w:hAnsi="Times New Roman" w:cs="Times New Roman"/>
          <w:sz w:val="24"/>
          <w:szCs w:val="24"/>
          <w:lang w:eastAsia="ru-RU"/>
        </w:rPr>
        <w:t>Трубачевская СОШ</w:t>
      </w:r>
      <w:r w:rsidRPr="000A6BDE">
        <w:rPr>
          <w:rFonts w:ascii="Times New Roman" w:hAnsi="Times New Roman" w:cs="Times New Roman"/>
          <w:sz w:val="24"/>
          <w:szCs w:val="24"/>
          <w:lang w:eastAsia="ru-RU"/>
        </w:rPr>
        <w:t>» -15 мест.</w:t>
      </w:r>
      <w:proofErr w:type="gramEnd"/>
    </w:p>
    <w:p w:rsidR="002F42E2" w:rsidRPr="000A6BDE" w:rsidRDefault="002F42E2" w:rsidP="002F42E2">
      <w:pPr>
        <w:pStyle w:val="s1"/>
        <w:spacing w:before="0" w:beforeAutospacing="0" w:after="0" w:afterAutospacing="0"/>
        <w:ind w:firstLine="708"/>
        <w:jc w:val="both"/>
        <w:rPr>
          <w:lang w:eastAsia="ru-RU"/>
        </w:rPr>
      </w:pPr>
      <w:r w:rsidRPr="000A6BDE">
        <w:rPr>
          <w:lang w:eastAsia="ru-RU"/>
        </w:rPr>
        <w:t xml:space="preserve">Все образовательные организации, реализующие программы дошкольного образования, осуществляют педагогическую деятельность по 5 образовательным областям: социально-коммуникативное развитие, физическое развитие, познавательное развитие, речевое развитие и художественно-эстетическое развитие. </w:t>
      </w:r>
      <w:proofErr w:type="gramStart"/>
      <w:r w:rsidRPr="000A6BDE">
        <w:rPr>
          <w:lang w:eastAsia="ru-RU"/>
        </w:rPr>
        <w:t>Для представления бесплатной методической, психолого-педагогической, диагностической и консультативной помощи родителям детей, не посещающим дошкольные группы или получающих дошкольное образование в форме семейного образования на базе МКДОУ «Шегарский детский сад №1 комбинированного вида» действует консультационный центр.</w:t>
      </w:r>
      <w:proofErr w:type="gramEnd"/>
    </w:p>
    <w:p w:rsidR="002F42E2" w:rsidRPr="000A6BDE" w:rsidRDefault="002F42E2" w:rsidP="002F4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Численность работников дошкольных образовательных организаций в 2019 году составила 105 человек, в том числе 43 педагогических работников, из них высшее образование имеют 79 процентов. Средний возраст педагогов дошкольных образовательных организаций составляет 40 лет.</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 дошкольные образовательные организации имеют свой сайт в сети Интернет.</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spacing w:after="0" w:line="240" w:lineRule="auto"/>
        <w:ind w:firstLine="709"/>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1.2. Приоритеты, цели и задачи</w:t>
      </w:r>
    </w:p>
    <w:p w:rsidR="002F42E2" w:rsidRPr="000A6BDE" w:rsidRDefault="002F42E2" w:rsidP="002F4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Вопросы развития и обеспечения доступности дошкольного образования входят в число приоритетов государственной политики Российской Федерации и Томской области.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2F42E2" w:rsidRPr="000A6BDE" w:rsidRDefault="002F42E2" w:rsidP="002F42E2">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достичь 100 процентов доступности дошкольного образования для детей в возрасте от 3 до 7 лет (Указ Президента Российской Федерации от 7 мая 2012 года № 599 «О мерах по реализации государственной политики в области образования и науки»);</w:t>
      </w:r>
    </w:p>
    <w:p w:rsidR="002F42E2" w:rsidRPr="000A6BDE" w:rsidRDefault="002F42E2" w:rsidP="002F42E2">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2F42E2" w:rsidRPr="000A6BDE" w:rsidRDefault="002F42E2" w:rsidP="002F42E2">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довести к 2024 году среднюю заработную плату педагогических работников дошкольных образовательных учреждений до средней заработной платы в сфере общего </w:t>
      </w:r>
      <w:r w:rsidRPr="000A6BDE">
        <w:rPr>
          <w:rFonts w:ascii="Times New Roman" w:hAnsi="Times New Roman" w:cs="Times New Roman"/>
          <w:sz w:val="24"/>
          <w:szCs w:val="24"/>
          <w:lang w:eastAsia="ru-RU"/>
        </w:rPr>
        <w:lastRenderedPageBreak/>
        <w:t>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2F42E2" w:rsidRPr="000A6BDE" w:rsidRDefault="002F42E2" w:rsidP="002F42E2">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обеспечить уровень удовлетворенности граждан Российской Федерации качеством предоставления государственных и муниципальных услуг к 2024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2F42E2" w:rsidRPr="000A6BDE" w:rsidRDefault="002F42E2" w:rsidP="002F42E2">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Достичь 70% доступности дошкольного образования для детей в возрасте от 2 месяцев до 8 лет. (Ст. 67 Федеральный закон от 29.12.2012 № 273-ФЗ «Об образовании в Российской федерации»)</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p>
    <w:p w:rsidR="002F42E2" w:rsidRPr="000A6BDE" w:rsidRDefault="002F42E2" w:rsidP="002F42E2">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1.3. Целевые показатели (индикаторы)</w:t>
      </w:r>
    </w:p>
    <w:p w:rsidR="002F42E2" w:rsidRPr="000A6BDE" w:rsidRDefault="002F42E2" w:rsidP="002F42E2">
      <w:pPr>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1) </w:t>
      </w:r>
      <w:r w:rsidR="00855F2F" w:rsidRPr="00855F2F">
        <w:rPr>
          <w:rFonts w:ascii="Times New Roman" w:hAnsi="Times New Roman" w:cs="Times New Roman"/>
          <w:sz w:val="24"/>
          <w:szCs w:val="24"/>
        </w:rPr>
        <w:t xml:space="preserve">Доля детей в возрасте от 2 мес.-8 лет, состоящих на учете для определения в муниципальные дошкольные образовательные учреждения, в общей численности детей в возрасте 2 мес.-8 лет, скорректированной на количество детей </w:t>
      </w:r>
      <w:r w:rsidR="0051239E" w:rsidRPr="00855F2F">
        <w:rPr>
          <w:rFonts w:ascii="Times New Roman" w:hAnsi="Times New Roman" w:cs="Times New Roman"/>
          <w:sz w:val="24"/>
          <w:szCs w:val="24"/>
        </w:rPr>
        <w:t>до 8 лет,</w:t>
      </w:r>
      <w:r w:rsidR="00855F2F" w:rsidRPr="00855F2F">
        <w:rPr>
          <w:rFonts w:ascii="Times New Roman" w:hAnsi="Times New Roman" w:cs="Times New Roman"/>
          <w:sz w:val="24"/>
          <w:szCs w:val="24"/>
        </w:rPr>
        <w:t xml:space="preserve"> получающих начальное общее образование.      </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доступность дошкольного образования в муниципальном образовании. </w:t>
      </w:r>
      <w:proofErr w:type="gramStart"/>
      <w:r w:rsidRPr="000A6BDE">
        <w:rPr>
          <w:rFonts w:ascii="Times New Roman" w:hAnsi="Times New Roman" w:cs="Times New Roman"/>
          <w:sz w:val="24"/>
          <w:szCs w:val="24"/>
          <w:lang w:eastAsia="ru-RU"/>
        </w:rPr>
        <w:t>Предусмотрен</w:t>
      </w:r>
      <w:proofErr w:type="gramEnd"/>
      <w:r w:rsidRPr="000A6BDE">
        <w:rPr>
          <w:rFonts w:ascii="Times New Roman" w:hAnsi="Times New Roman" w:cs="Times New Roman"/>
          <w:sz w:val="24"/>
          <w:szCs w:val="24"/>
          <w:lang w:eastAsia="ru-RU"/>
        </w:rPr>
        <w:t xml:space="preserve"> в системе показателей для оценки эффективности деятельности органов местного самоуправления.</w:t>
      </w:r>
    </w:p>
    <w:p w:rsidR="002F42E2" w:rsidRPr="000A6BDE" w:rsidRDefault="002F42E2" w:rsidP="002F42E2">
      <w:pPr>
        <w:tabs>
          <w:tab w:val="left" w:pos="709"/>
        </w:tabs>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rPr>
        <w:tab/>
        <w:t>2) Доля детей в возрасте от 2 мес.-8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2 мес.-8 лет, скорректированную на количество детей до 8 лет, обучающихся в общеобразовательных учреждениях</w:t>
      </w:r>
      <w:r w:rsidRPr="000A6BDE">
        <w:rPr>
          <w:rFonts w:ascii="Times New Roman" w:hAnsi="Times New Roman" w:cs="Times New Roman"/>
          <w:sz w:val="24"/>
          <w:szCs w:val="24"/>
          <w:lang w:eastAsia="ru-RU"/>
        </w:rPr>
        <w:t>.</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охват детей в возрасте 2 мес.-8 лет дошкольным образованием. Предусмотрен в системе </w:t>
      </w:r>
      <w:proofErr w:type="gramStart"/>
      <w:r w:rsidRPr="000A6BDE">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0A6BDE">
        <w:rPr>
          <w:rFonts w:ascii="Times New Roman" w:hAnsi="Times New Roman" w:cs="Times New Roman"/>
          <w:sz w:val="24"/>
          <w:szCs w:val="24"/>
          <w:lang w:eastAsia="ru-RU"/>
        </w:rPr>
        <w:t>.</w:t>
      </w:r>
    </w:p>
    <w:p w:rsidR="002F42E2" w:rsidRPr="000A6BDE" w:rsidRDefault="002F42E2" w:rsidP="002F42E2">
      <w:pPr>
        <w:tabs>
          <w:tab w:val="left" w:pos="709"/>
        </w:tabs>
        <w:spacing w:after="0"/>
        <w:jc w:val="both"/>
        <w:rPr>
          <w:rFonts w:ascii="Times New Roman" w:hAnsi="Times New Roman" w:cs="Times New Roman"/>
          <w:sz w:val="24"/>
          <w:szCs w:val="24"/>
          <w:lang w:eastAsia="ru-RU"/>
        </w:rPr>
      </w:pPr>
      <w:r w:rsidRPr="000A6BDE">
        <w:rPr>
          <w:rFonts w:ascii="Times New Roman" w:hAnsi="Times New Roman" w:cs="Times New Roman"/>
          <w:sz w:val="24"/>
          <w:szCs w:val="24"/>
        </w:rPr>
        <w:tab/>
        <w:t xml:space="preserve">3) </w:t>
      </w:r>
      <w:r w:rsidR="00855F2F" w:rsidRPr="00855F2F">
        <w:rPr>
          <w:rFonts w:ascii="Times New Roman" w:hAnsi="Times New Roman" w:cs="Times New Roman"/>
          <w:sz w:val="24"/>
          <w:szCs w:val="24"/>
        </w:rPr>
        <w:t>Доля муниципальных дошкольных образовательных организаций, здания которых требуют капитального ремонта, в общем числе муниципальных дошкольных образовательных учреждений.</w:t>
      </w:r>
    </w:p>
    <w:p w:rsidR="002F42E2" w:rsidRPr="000A6BDE" w:rsidRDefault="00855F2F" w:rsidP="002F42E2">
      <w:pPr>
        <w:tabs>
          <w:tab w:val="left" w:pos="113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42E2" w:rsidRPr="000A6BDE">
        <w:rPr>
          <w:rFonts w:ascii="Times New Roman" w:hAnsi="Times New Roman" w:cs="Times New Roman"/>
          <w:sz w:val="24"/>
          <w:szCs w:val="24"/>
          <w:lang w:eastAsia="ru-RU"/>
        </w:rPr>
        <w:t xml:space="preserve">Показатель характеризует безопасность условий для образования и воспитания детей </w:t>
      </w:r>
      <w:r w:rsidR="007D155A" w:rsidRPr="000A6BDE">
        <w:rPr>
          <w:rFonts w:ascii="Times New Roman" w:hAnsi="Times New Roman" w:cs="Times New Roman"/>
          <w:sz w:val="24"/>
          <w:szCs w:val="24"/>
          <w:lang w:eastAsia="ru-RU"/>
        </w:rPr>
        <w:t>в дошкольных</w:t>
      </w:r>
      <w:r w:rsidR="002F42E2" w:rsidRPr="000A6BDE">
        <w:rPr>
          <w:rFonts w:ascii="Times New Roman" w:hAnsi="Times New Roman" w:cs="Times New Roman"/>
          <w:sz w:val="24"/>
          <w:szCs w:val="24"/>
          <w:lang w:eastAsia="ru-RU"/>
        </w:rPr>
        <w:t xml:space="preserve"> образовательных организациях. Показатель предусмотрен в системе показателей для оценки эффективности деятельности органов местного самоуправления.</w:t>
      </w:r>
    </w:p>
    <w:p w:rsidR="002F42E2" w:rsidRPr="000A6BDE" w:rsidRDefault="002F42E2" w:rsidP="002F42E2">
      <w:pPr>
        <w:tabs>
          <w:tab w:val="left" w:pos="567"/>
        </w:tabs>
        <w:spacing w:after="0"/>
        <w:jc w:val="both"/>
        <w:rPr>
          <w:rFonts w:ascii="Times New Roman" w:hAnsi="Times New Roman" w:cs="Times New Roman"/>
          <w:sz w:val="24"/>
          <w:szCs w:val="24"/>
        </w:rPr>
      </w:pPr>
      <w:r w:rsidRPr="000A6BDE">
        <w:rPr>
          <w:rFonts w:ascii="Times New Roman" w:hAnsi="Times New Roman" w:cs="Times New Roman"/>
          <w:bCs/>
          <w:sz w:val="24"/>
          <w:szCs w:val="24"/>
          <w:lang w:eastAsia="ru-RU"/>
        </w:rPr>
        <w:tab/>
        <w:t xml:space="preserve">4) </w:t>
      </w:r>
      <w:r w:rsidRPr="000A6BDE">
        <w:rPr>
          <w:rFonts w:ascii="Times New Roman" w:hAnsi="Times New Roman" w:cs="Times New Roman"/>
          <w:sz w:val="24"/>
          <w:szCs w:val="24"/>
        </w:rPr>
        <w:t>Доля муниципальных дошкольных образовательных организаций, здания и территория которых соответствует единому региональному стандарту безопасности общеобразовательных организаций.</w:t>
      </w:r>
    </w:p>
    <w:p w:rsidR="002F42E2" w:rsidRPr="000A6BDE" w:rsidRDefault="00855F2F" w:rsidP="002F42E2">
      <w:pPr>
        <w:tabs>
          <w:tab w:val="left" w:pos="113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42E2" w:rsidRPr="000A6BDE">
        <w:rPr>
          <w:rFonts w:ascii="Times New Roman" w:hAnsi="Times New Roman" w:cs="Times New Roman"/>
          <w:sz w:val="24"/>
          <w:szCs w:val="24"/>
          <w:lang w:eastAsia="ru-RU"/>
        </w:rPr>
        <w:t>Показатель характеризует безопасность условий для образования и воспитания детей в дошкольных образовательных организациях. Показатель предусмотрен в системе показателей для оценки эффективности деятельности органов местного самоуправления.</w:t>
      </w:r>
    </w:p>
    <w:p w:rsidR="002F42E2" w:rsidRPr="000A6BDE" w:rsidRDefault="00855F2F" w:rsidP="002F42E2">
      <w:pPr>
        <w:tabs>
          <w:tab w:val="left" w:pos="113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42E2" w:rsidRPr="000A6BDE">
        <w:rPr>
          <w:rFonts w:ascii="Times New Roman" w:hAnsi="Times New Roman" w:cs="Times New Roman"/>
          <w:sz w:val="24"/>
          <w:szCs w:val="24"/>
          <w:lang w:eastAsia="ru-RU"/>
        </w:rPr>
        <w:t>5) Доля рассмотренных обоснованных жалоб по вопросам удовлетворенности семьи качеством дошкольного образования, поступивших в орган управления образования от родителей (законных представителей) воспитанников дошкольных образовательных организаций в общей численности поступивших жалоб.</w:t>
      </w:r>
    </w:p>
    <w:p w:rsidR="002F42E2" w:rsidRPr="000A6BDE" w:rsidRDefault="00855F2F" w:rsidP="002F42E2">
      <w:pPr>
        <w:tabs>
          <w:tab w:val="left" w:pos="113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42E2" w:rsidRPr="000A6BDE">
        <w:rPr>
          <w:rFonts w:ascii="Times New Roman" w:hAnsi="Times New Roman" w:cs="Times New Roman"/>
          <w:sz w:val="24"/>
          <w:szCs w:val="24"/>
          <w:lang w:eastAsia="ru-RU"/>
        </w:rPr>
        <w:t xml:space="preserve">Показатель характеризует </w:t>
      </w:r>
      <w:r w:rsidR="00DD0DFA" w:rsidRPr="000A6BDE">
        <w:rPr>
          <w:rFonts w:ascii="Times New Roman" w:hAnsi="Times New Roman" w:cs="Times New Roman"/>
          <w:sz w:val="24"/>
          <w:szCs w:val="24"/>
          <w:lang w:eastAsia="ru-RU"/>
        </w:rPr>
        <w:t>уровень удовлетворенности</w:t>
      </w:r>
      <w:r w:rsidR="002F42E2" w:rsidRPr="000A6BDE">
        <w:rPr>
          <w:rFonts w:ascii="Times New Roman" w:hAnsi="Times New Roman" w:cs="Times New Roman"/>
          <w:sz w:val="24"/>
          <w:szCs w:val="24"/>
          <w:lang w:eastAsia="ru-RU"/>
        </w:rPr>
        <w:t xml:space="preserve"> семей качеством предоставляемого дошкольного образования и предусмотрен в системе </w:t>
      </w:r>
      <w:proofErr w:type="gramStart"/>
      <w:r w:rsidR="002F42E2" w:rsidRPr="000A6BDE">
        <w:rPr>
          <w:rFonts w:ascii="Times New Roman" w:hAnsi="Times New Roman" w:cs="Times New Roman"/>
          <w:sz w:val="24"/>
          <w:szCs w:val="24"/>
          <w:lang w:eastAsia="ru-RU"/>
        </w:rPr>
        <w:t>показателей оценки эффективности деятельности руководителей дошкольных образовательных организаций</w:t>
      </w:r>
      <w:proofErr w:type="gramEnd"/>
      <w:r w:rsidR="002F42E2" w:rsidRPr="000A6BDE">
        <w:rPr>
          <w:rFonts w:ascii="Times New Roman" w:hAnsi="Times New Roman" w:cs="Times New Roman"/>
          <w:sz w:val="24"/>
          <w:szCs w:val="24"/>
          <w:lang w:eastAsia="ru-RU"/>
        </w:rPr>
        <w:t>.</w:t>
      </w:r>
    </w:p>
    <w:p w:rsidR="002F42E2" w:rsidRPr="000A6BDE" w:rsidRDefault="002F42E2" w:rsidP="002F42E2">
      <w:pPr>
        <w:tabs>
          <w:tab w:val="left" w:pos="1134"/>
        </w:tabs>
        <w:spacing w:after="0"/>
        <w:jc w:val="both"/>
        <w:rPr>
          <w:rFonts w:ascii="Times New Roman" w:hAnsi="Times New Roman" w:cs="Times New Roman"/>
          <w:sz w:val="24"/>
          <w:szCs w:val="24"/>
        </w:rPr>
      </w:pPr>
    </w:p>
    <w:p w:rsidR="002F42E2" w:rsidRPr="000A6BDE" w:rsidRDefault="002F42E2" w:rsidP="002F42E2">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1.4. Сроки и этапы реализации подпрограммы</w:t>
      </w: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Подпрограмма реализуется в 2020-2024 годах. </w:t>
      </w: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Этапы реализации подпрограммы не выделяются.</w:t>
      </w:r>
    </w:p>
    <w:p w:rsidR="002F42E2" w:rsidRPr="000A6BDE" w:rsidRDefault="002F42E2" w:rsidP="002F42E2">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p>
    <w:p w:rsidR="002F42E2" w:rsidRPr="000A6BDE" w:rsidRDefault="002F42E2" w:rsidP="002F42E2">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1.5. Основные мероприятия</w:t>
      </w:r>
    </w:p>
    <w:p w:rsidR="002F42E2" w:rsidRPr="000A6BDE" w:rsidRDefault="002F42E2" w:rsidP="002F42E2">
      <w:pPr>
        <w:keepNext/>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Основные мероприятия в сфере реализации подпрограммы:</w:t>
      </w:r>
    </w:p>
    <w:p w:rsidR="002F42E2" w:rsidRPr="000A6BDE" w:rsidRDefault="002F42E2" w:rsidP="002F42E2">
      <w:pPr>
        <w:numPr>
          <w:ilvl w:val="0"/>
          <w:numId w:val="4"/>
        </w:numPr>
        <w:tabs>
          <w:tab w:val="left" w:pos="1134"/>
        </w:tabs>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Оказание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Муниципальная услуга включена в Перечень муниципальных услуг, предоставляемых Администрацией Шегарского района. Административный регламент данной услуги утвержден постановлением Администрации Шегарского района от 27июня 2019 года № 502. Услуга доступна для получения в электронном виде  по адресу: </w:t>
      </w:r>
      <w:hyperlink r:id="rId17" w:history="1">
        <w:r w:rsidRPr="000A6BDE">
          <w:rPr>
            <w:rStyle w:val="a3"/>
            <w:rFonts w:ascii="Times New Roman" w:hAnsi="Times New Roman" w:cs="Times New Roman"/>
            <w:color w:val="auto"/>
            <w:sz w:val="24"/>
            <w:szCs w:val="24"/>
            <w:lang w:eastAsia="ru-RU"/>
          </w:rPr>
          <w:t>http://</w:t>
        </w:r>
        <w:r w:rsidRPr="000A6BDE">
          <w:rPr>
            <w:rStyle w:val="a3"/>
            <w:rFonts w:ascii="Times New Roman" w:hAnsi="Times New Roman" w:cs="Times New Roman"/>
            <w:color w:val="auto"/>
            <w:sz w:val="24"/>
            <w:szCs w:val="24"/>
            <w:lang w:val="en-US" w:eastAsia="ru-RU"/>
          </w:rPr>
          <w:t>www</w:t>
        </w:r>
        <w:r w:rsidRPr="000A6BDE">
          <w:rPr>
            <w:rStyle w:val="a3"/>
            <w:rFonts w:ascii="Times New Roman" w:hAnsi="Times New Roman" w:cs="Times New Roman"/>
            <w:color w:val="auto"/>
            <w:sz w:val="24"/>
            <w:szCs w:val="24"/>
            <w:lang w:eastAsia="ru-RU"/>
          </w:rPr>
          <w:t>.</w:t>
        </w:r>
        <w:proofErr w:type="spellStart"/>
        <w:r w:rsidRPr="000A6BDE">
          <w:rPr>
            <w:rStyle w:val="a3"/>
            <w:rFonts w:ascii="Times New Roman" w:hAnsi="Times New Roman" w:cs="Times New Roman"/>
            <w:color w:val="auto"/>
            <w:sz w:val="24"/>
            <w:szCs w:val="24"/>
            <w:lang w:val="en-US" w:eastAsia="ru-RU"/>
          </w:rPr>
          <w:t>shegadm</w:t>
        </w:r>
        <w:proofErr w:type="spellEnd"/>
        <w:r w:rsidRPr="000A6BDE">
          <w:rPr>
            <w:rStyle w:val="a3"/>
            <w:rFonts w:ascii="Times New Roman" w:hAnsi="Times New Roman" w:cs="Times New Roman"/>
            <w:color w:val="auto"/>
            <w:sz w:val="24"/>
            <w:szCs w:val="24"/>
            <w:lang w:eastAsia="ru-RU"/>
          </w:rPr>
          <w:t>.</w:t>
        </w:r>
        <w:r w:rsidRPr="000A6BDE">
          <w:rPr>
            <w:rStyle w:val="a3"/>
            <w:rFonts w:ascii="Times New Roman" w:hAnsi="Times New Roman" w:cs="Times New Roman"/>
            <w:color w:val="auto"/>
            <w:sz w:val="24"/>
            <w:szCs w:val="24"/>
            <w:lang w:val="en-US" w:eastAsia="ru-RU"/>
          </w:rPr>
          <w:t>ru</w:t>
        </w:r>
        <w:r w:rsidRPr="000A6BDE">
          <w:rPr>
            <w:rStyle w:val="a3"/>
            <w:rFonts w:ascii="Times New Roman" w:hAnsi="Times New Roman" w:cs="Times New Roman"/>
            <w:color w:val="auto"/>
            <w:sz w:val="24"/>
            <w:szCs w:val="24"/>
            <w:lang w:eastAsia="ru-RU"/>
          </w:rPr>
          <w:t>/</w:t>
        </w:r>
      </w:hyperlink>
      <w:r w:rsidRPr="000A6BDE">
        <w:rPr>
          <w:rFonts w:ascii="Times New Roman" w:hAnsi="Times New Roman" w:cs="Times New Roman"/>
          <w:sz w:val="24"/>
          <w:szCs w:val="24"/>
          <w:lang w:eastAsia="ru-RU"/>
        </w:rPr>
        <w:t xml:space="preserve">. </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Данная услуга предоставляется централизованно </w:t>
      </w:r>
      <w:r w:rsidR="0051239E">
        <w:rPr>
          <w:rFonts w:ascii="Times New Roman" w:hAnsi="Times New Roman" w:cs="Times New Roman"/>
          <w:sz w:val="24"/>
          <w:szCs w:val="24"/>
          <w:lang w:eastAsia="ru-RU"/>
        </w:rPr>
        <w:t>МКУ «</w:t>
      </w:r>
      <w:r w:rsidR="00DD0DFA">
        <w:rPr>
          <w:rFonts w:ascii="Times New Roman" w:hAnsi="Times New Roman" w:cs="Times New Roman"/>
          <w:sz w:val="24"/>
          <w:szCs w:val="24"/>
          <w:lang w:eastAsia="ru-RU"/>
        </w:rPr>
        <w:t>Управление</w:t>
      </w:r>
      <w:r w:rsidRPr="000A6BDE">
        <w:rPr>
          <w:rFonts w:ascii="Times New Roman" w:hAnsi="Times New Roman" w:cs="Times New Roman"/>
          <w:sz w:val="24"/>
          <w:szCs w:val="24"/>
          <w:lang w:eastAsia="ru-RU"/>
        </w:rPr>
        <w:t xml:space="preserve"> образования Администрации Шегарского района</w:t>
      </w:r>
      <w:r w:rsidR="0051239E">
        <w:rPr>
          <w:rFonts w:ascii="Times New Roman" w:hAnsi="Times New Roman" w:cs="Times New Roman"/>
          <w:sz w:val="24"/>
          <w:szCs w:val="24"/>
          <w:lang w:eastAsia="ru-RU"/>
        </w:rPr>
        <w:t>»</w:t>
      </w:r>
      <w:r w:rsidRPr="000A6BDE">
        <w:rPr>
          <w:rFonts w:ascii="Times New Roman" w:hAnsi="Times New Roman" w:cs="Times New Roman"/>
          <w:sz w:val="24"/>
          <w:szCs w:val="24"/>
          <w:lang w:eastAsia="ru-RU"/>
        </w:rPr>
        <w:t>.</w:t>
      </w:r>
    </w:p>
    <w:p w:rsidR="002F42E2" w:rsidRPr="000A6BDE" w:rsidRDefault="002F42E2" w:rsidP="002F42E2">
      <w:pPr>
        <w:numPr>
          <w:ilvl w:val="0"/>
          <w:numId w:val="4"/>
        </w:numPr>
        <w:tabs>
          <w:tab w:val="left" w:pos="1134"/>
        </w:tabs>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В рамках основного мероприятия осуществляется оказание муниципальных услуг образовательными организациями Шегарского района, реализующими основную образовательную программу дошкольного образования. </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Предоставляются муниципальные услуги:</w:t>
      </w:r>
    </w:p>
    <w:p w:rsidR="002F42E2" w:rsidRPr="000A6BDE" w:rsidRDefault="002F42E2" w:rsidP="00302B1C">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предоставление дошкольного образования;</w:t>
      </w:r>
    </w:p>
    <w:p w:rsidR="002F42E2" w:rsidRPr="000A6BDE" w:rsidRDefault="002F42E2" w:rsidP="00302B1C">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диагностическая, консультативная, психолого-педагогическая помощь родителям детей, обучающихся на уровне дошкольного образования в форме семейного образования;</w:t>
      </w:r>
    </w:p>
    <w:p w:rsidR="002F42E2" w:rsidRPr="000A6BDE" w:rsidRDefault="002F42E2" w:rsidP="00302B1C">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Финансирование основного мероприятия осуществляется на основании финансирования из средств областного бюджета.</w:t>
      </w:r>
    </w:p>
    <w:p w:rsidR="002F42E2" w:rsidRPr="000A6BDE" w:rsidRDefault="00855F2F" w:rsidP="00302B1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2F42E2" w:rsidRPr="000A6BDE">
        <w:rPr>
          <w:rFonts w:ascii="Times New Roman" w:hAnsi="Times New Roman" w:cs="Times New Roman"/>
          <w:sz w:val="24"/>
          <w:szCs w:val="24"/>
          <w:lang w:eastAsia="ru-RU"/>
        </w:rPr>
        <w:t xml:space="preserve">) Предоставление мер социальной поддержки по освобождению от родительской платы за присмотр и </w:t>
      </w:r>
      <w:r w:rsidR="007D155A" w:rsidRPr="000A6BDE">
        <w:rPr>
          <w:rFonts w:ascii="Times New Roman" w:hAnsi="Times New Roman" w:cs="Times New Roman"/>
          <w:sz w:val="24"/>
          <w:szCs w:val="24"/>
          <w:lang w:eastAsia="ru-RU"/>
        </w:rPr>
        <w:t>уход в</w:t>
      </w:r>
      <w:r w:rsidR="002F42E2" w:rsidRPr="000A6BDE">
        <w:rPr>
          <w:rFonts w:ascii="Times New Roman" w:hAnsi="Times New Roman" w:cs="Times New Roman"/>
          <w:sz w:val="24"/>
          <w:szCs w:val="24"/>
          <w:lang w:eastAsia="ru-RU"/>
        </w:rPr>
        <w:t xml:space="preserve"> образовательных организациях, реализующих основную образовательную программу дошкольного образования, родителей (законных представителей) детей-инвалидов, детей-сирот, детей, оставшихся без попечения родителей, детей с туберкулезной интоксикацией.</w:t>
      </w:r>
    </w:p>
    <w:p w:rsidR="002F42E2" w:rsidRPr="000A6BDE" w:rsidRDefault="00855F2F" w:rsidP="00302B1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2F42E2" w:rsidRPr="000A6BDE">
        <w:rPr>
          <w:rFonts w:ascii="Times New Roman" w:hAnsi="Times New Roman" w:cs="Times New Roman"/>
          <w:sz w:val="24"/>
          <w:szCs w:val="24"/>
          <w:lang w:eastAsia="ru-RU"/>
        </w:rPr>
        <w:t>) Предоставление мер социальной поддержки по снижению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 с ограниченными возможностями здоровья (ОВЗ) до 36-40 рублей за 1 дето/день.</w:t>
      </w:r>
    </w:p>
    <w:p w:rsidR="002F42E2" w:rsidRPr="000A6BDE" w:rsidRDefault="002F42E2" w:rsidP="002F42E2">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A6BDE">
        <w:rPr>
          <w:rFonts w:ascii="Times New Roman" w:hAnsi="Times New Roman" w:cs="Times New Roman"/>
          <w:sz w:val="24"/>
          <w:szCs w:val="24"/>
          <w:lang w:eastAsia="ru-RU"/>
        </w:rPr>
        <w:t>В рамках основного мероприятия осуществляется выполнение переданных Федеральным законом «Об образовании в Российской Федерации» от 29 декабря 2012 года № 273  полномочий по предоставлению меры социальной поддержки по освобождению от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родителей (законных представителей) детей-инвалидов, детей-сирот, детей, оставшихся без попечения родителей, детей с туберкулезной интоксикацией</w:t>
      </w:r>
      <w:r w:rsidRPr="00FB5ACD">
        <w:rPr>
          <w:rFonts w:ascii="Times New Roman" w:hAnsi="Times New Roman" w:cs="Times New Roman"/>
          <w:sz w:val="24"/>
          <w:szCs w:val="24"/>
          <w:lang w:eastAsia="ru-RU"/>
        </w:rPr>
        <w:t>.</w:t>
      </w:r>
      <w:proofErr w:type="gramEnd"/>
      <w:r w:rsidR="00546E4B" w:rsidRPr="00FB5ACD">
        <w:rPr>
          <w:rFonts w:ascii="Times New Roman" w:hAnsi="Times New Roman" w:cs="Times New Roman"/>
          <w:sz w:val="24"/>
          <w:szCs w:val="24"/>
          <w:lang w:eastAsia="ru-RU"/>
        </w:rPr>
        <w:t xml:space="preserve"> Бесплатное предоставление услуг дошкольного образования для детей-инвалидов, детей-сирот и детей, оставшихся без попечения родителей, компенсация материальных затрат на оплату воспитания и обучения детей в дошкольны</w:t>
      </w:r>
      <w:r w:rsidR="003254B7" w:rsidRPr="00FB5ACD">
        <w:rPr>
          <w:rFonts w:ascii="Times New Roman" w:hAnsi="Times New Roman" w:cs="Times New Roman"/>
          <w:sz w:val="24"/>
          <w:szCs w:val="24"/>
          <w:lang w:eastAsia="ru-RU"/>
        </w:rPr>
        <w:t xml:space="preserve">х образовательных </w:t>
      </w:r>
      <w:r w:rsidR="007D155A" w:rsidRPr="00FB5ACD">
        <w:rPr>
          <w:rFonts w:ascii="Times New Roman" w:hAnsi="Times New Roman" w:cs="Times New Roman"/>
          <w:sz w:val="24"/>
          <w:szCs w:val="24"/>
          <w:lang w:eastAsia="ru-RU"/>
        </w:rPr>
        <w:t>организациях подкреплены</w:t>
      </w:r>
      <w:r w:rsidRPr="00FB5ACD">
        <w:rPr>
          <w:rFonts w:ascii="Times New Roman" w:hAnsi="Times New Roman" w:cs="Times New Roman"/>
          <w:sz w:val="24"/>
          <w:szCs w:val="24"/>
          <w:lang w:eastAsia="ru-RU"/>
        </w:rPr>
        <w:t xml:space="preserve"> решением Думы Шегарского района Томской области от 10.09.2013 года. Снижение платы за детей с ОВЗ установлено постановлением Администрации Шегарского района от </w:t>
      </w:r>
      <w:r w:rsidR="003254B7" w:rsidRPr="00FB5ACD">
        <w:rPr>
          <w:rFonts w:ascii="Times New Roman" w:hAnsi="Times New Roman" w:cs="Times New Roman"/>
          <w:sz w:val="24"/>
          <w:szCs w:val="24"/>
          <w:lang w:eastAsia="ru-RU"/>
        </w:rPr>
        <w:t>22.03.2022 г. № 2022</w:t>
      </w:r>
      <w:r w:rsidRPr="00FB5ACD">
        <w:rPr>
          <w:rFonts w:ascii="Times New Roman" w:hAnsi="Times New Roman" w:cs="Times New Roman"/>
          <w:sz w:val="24"/>
          <w:szCs w:val="24"/>
          <w:lang w:eastAsia="ru-RU"/>
        </w:rPr>
        <w:t>.</w:t>
      </w:r>
    </w:p>
    <w:p w:rsidR="002F42E2" w:rsidRPr="000A6BDE" w:rsidRDefault="002F42E2" w:rsidP="002F42E2">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rPr>
        <w:t>6) В</w:t>
      </w:r>
      <w:r w:rsidR="0051239E">
        <w:rPr>
          <w:rFonts w:ascii="Times New Roman" w:hAnsi="Times New Roman" w:cs="Times New Roman"/>
          <w:sz w:val="24"/>
          <w:szCs w:val="24"/>
        </w:rPr>
        <w:t xml:space="preserve"> </w:t>
      </w:r>
      <w:r w:rsidRPr="000A6BDE">
        <w:rPr>
          <w:rFonts w:ascii="Times New Roman" w:hAnsi="Times New Roman" w:cs="Times New Roman"/>
          <w:sz w:val="24"/>
          <w:szCs w:val="24"/>
        </w:rPr>
        <w:t>рамках задач «Развитие материально-технической базы дошкольных образовательных организаций для обеспечения организации деятельности по присмотру и уходу за детьми в возрасте от 2 мес. до 8-</w:t>
      </w:r>
      <w:r w:rsidR="007D155A" w:rsidRPr="000A6BDE">
        <w:rPr>
          <w:rFonts w:ascii="Times New Roman" w:hAnsi="Times New Roman" w:cs="Times New Roman"/>
          <w:sz w:val="24"/>
          <w:szCs w:val="24"/>
        </w:rPr>
        <w:t>ми лет</w:t>
      </w:r>
      <w:r w:rsidRPr="000A6BDE">
        <w:rPr>
          <w:rFonts w:ascii="Times New Roman" w:hAnsi="Times New Roman" w:cs="Times New Roman"/>
          <w:sz w:val="24"/>
          <w:szCs w:val="24"/>
        </w:rPr>
        <w:t xml:space="preserve"> и «</w:t>
      </w:r>
      <w:r w:rsidRPr="000A6BDE">
        <w:rPr>
          <w:rFonts w:ascii="Times New Roman" w:hAnsi="Times New Roman" w:cs="Times New Roman"/>
          <w:sz w:val="24"/>
          <w:szCs w:val="24"/>
          <w:lang w:eastAsia="ru-RU"/>
        </w:rPr>
        <w:t>Создание дополнительных мест для детей в возрасте от 2 мес. до 3-х лет» запланировано:</w:t>
      </w:r>
    </w:p>
    <w:p w:rsidR="002F42E2" w:rsidRPr="000A6BDE" w:rsidRDefault="002F42E2" w:rsidP="002F42E2">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 строительство дошкольной образовательной организации на 145 мест в с. Мельниково;</w:t>
      </w:r>
    </w:p>
    <w:p w:rsidR="002F42E2" w:rsidRPr="000A6BDE" w:rsidRDefault="002F42E2" w:rsidP="002F42E2">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дооснащение дошкольной образовательной организации на 145 мест </w:t>
      </w:r>
      <w:proofErr w:type="gramStart"/>
      <w:r w:rsidRPr="000A6BDE">
        <w:rPr>
          <w:rFonts w:ascii="Times New Roman" w:hAnsi="Times New Roman" w:cs="Times New Roman"/>
          <w:sz w:val="24"/>
          <w:szCs w:val="24"/>
          <w:lang w:eastAsia="ru-RU"/>
        </w:rPr>
        <w:t>в</w:t>
      </w:r>
      <w:proofErr w:type="gramEnd"/>
      <w:r w:rsidRPr="000A6BDE">
        <w:rPr>
          <w:rFonts w:ascii="Times New Roman" w:hAnsi="Times New Roman" w:cs="Times New Roman"/>
          <w:sz w:val="24"/>
          <w:szCs w:val="24"/>
          <w:lang w:eastAsia="ru-RU"/>
        </w:rPr>
        <w:t xml:space="preserve"> с. Мельниково;</w:t>
      </w:r>
    </w:p>
    <w:p w:rsidR="002F42E2" w:rsidRPr="000A6BDE" w:rsidRDefault="002F42E2" w:rsidP="002F42E2">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перепрофилирование и реконструкция групп для обеспечения местами детей в возрасте от 2 мес. до 3 лет </w:t>
      </w:r>
    </w:p>
    <w:p w:rsidR="002F42E2" w:rsidRPr="000A6BDE" w:rsidRDefault="002F42E2" w:rsidP="002F4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2020 году МКДОУ «Шегарский детский сад №1 комбинированного вида» и МКДОУ «Шегарский детский сад № 2»;</w:t>
      </w:r>
    </w:p>
    <w:p w:rsidR="002F42E2" w:rsidRPr="000A6BDE" w:rsidRDefault="002F42E2" w:rsidP="002F42E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текущий ремонт санузла в здании МКДОУ «Побединский детский сад «Лесная дача» в 2020 году;</w:t>
      </w:r>
    </w:p>
    <w:p w:rsidR="002F42E2" w:rsidRPr="000A6BDE" w:rsidRDefault="002F42E2" w:rsidP="002F42E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капитальный ремонт санузла </w:t>
      </w:r>
      <w:r w:rsidRPr="000A6BDE">
        <w:rPr>
          <w:rFonts w:ascii="Times New Roman" w:hAnsi="Times New Roman" w:cs="Times New Roman"/>
          <w:sz w:val="24"/>
          <w:szCs w:val="24"/>
        </w:rPr>
        <w:t>МКДОУ «Побединский детский сад «Лесная дача»;</w:t>
      </w:r>
    </w:p>
    <w:p w:rsidR="002F42E2" w:rsidRPr="000A6BDE" w:rsidRDefault="002F42E2" w:rsidP="002F42E2">
      <w:pPr>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 строительство теневых навесов на детских площадках</w:t>
      </w:r>
      <w:r w:rsidR="00D75E60" w:rsidRPr="000A6BDE">
        <w:rPr>
          <w:rFonts w:ascii="Times New Roman" w:hAnsi="Times New Roman" w:cs="Times New Roman"/>
          <w:sz w:val="24"/>
          <w:szCs w:val="24"/>
          <w:lang w:eastAsia="ru-RU"/>
        </w:rPr>
        <w:t>;</w:t>
      </w:r>
    </w:p>
    <w:p w:rsidR="002F42E2" w:rsidRPr="000A6BDE" w:rsidRDefault="002F42E2" w:rsidP="002F42E2">
      <w:pPr>
        <w:tabs>
          <w:tab w:val="left" w:pos="0"/>
        </w:tabs>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       - текущий ремонт санузла в </w:t>
      </w:r>
      <w:r w:rsidRPr="000A6BDE">
        <w:rPr>
          <w:rFonts w:ascii="Times New Roman" w:hAnsi="Times New Roman" w:cs="Times New Roman"/>
          <w:sz w:val="24"/>
          <w:szCs w:val="24"/>
        </w:rPr>
        <w:t>МКДОУ «Шегарский детский сад №2» в 2023 году;</w:t>
      </w:r>
    </w:p>
    <w:p w:rsidR="002F42E2" w:rsidRPr="000A6BDE" w:rsidRDefault="002F42E2" w:rsidP="002F42E2">
      <w:pPr>
        <w:tabs>
          <w:tab w:val="left" w:pos="0"/>
        </w:tabs>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        -текущий ремонт игровых площадок в </w:t>
      </w:r>
      <w:r w:rsidRPr="000A6BDE">
        <w:rPr>
          <w:rFonts w:ascii="Times New Roman" w:hAnsi="Times New Roman" w:cs="Times New Roman"/>
          <w:sz w:val="24"/>
          <w:szCs w:val="24"/>
        </w:rPr>
        <w:t xml:space="preserve">МКДОУ «Шегарский детский сад №2» </w:t>
      </w:r>
    </w:p>
    <w:p w:rsidR="002F42E2" w:rsidRPr="000A6BDE" w:rsidRDefault="002F42E2" w:rsidP="002F42E2">
      <w:pPr>
        <w:tabs>
          <w:tab w:val="left" w:pos="0"/>
        </w:tabs>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 xml:space="preserve">         в 2023 году;</w:t>
      </w:r>
    </w:p>
    <w:p w:rsidR="002F42E2" w:rsidRPr="000A6BDE" w:rsidRDefault="002F42E2" w:rsidP="002F42E2">
      <w:pPr>
        <w:tabs>
          <w:tab w:val="left" w:pos="0"/>
        </w:tabs>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rPr>
        <w:t xml:space="preserve">       -  модернизация пищеблоков в </w:t>
      </w:r>
      <w:r w:rsidRPr="000A6BDE">
        <w:rPr>
          <w:rFonts w:ascii="Times New Roman" w:hAnsi="Times New Roman" w:cs="Times New Roman"/>
          <w:sz w:val="24"/>
          <w:szCs w:val="24"/>
          <w:lang w:eastAsia="ru-RU"/>
        </w:rPr>
        <w:t xml:space="preserve">МКДОУ «Побединский детский сад «Лесная дача», </w:t>
      </w:r>
      <w:r w:rsidRPr="000A6BDE">
        <w:rPr>
          <w:rFonts w:ascii="Times New Roman" w:hAnsi="Times New Roman" w:cs="Times New Roman"/>
          <w:sz w:val="24"/>
          <w:szCs w:val="24"/>
        </w:rPr>
        <w:t>МКДОУ «Шегарский детский сад №2», МКДОУ «Шегарский детский сад №1»,</w:t>
      </w:r>
    </w:p>
    <w:p w:rsidR="002F42E2" w:rsidRPr="000A6BDE" w:rsidRDefault="002F42E2" w:rsidP="002F42E2">
      <w:pPr>
        <w:tabs>
          <w:tab w:val="left" w:pos="0"/>
        </w:tabs>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ab/>
        <w:t>7) Мероприятия, направленные на обеспечение современных и безопасных условий обучения и воспитания детей в муниципальных дошкольных образовательных организациях и обеспечение антитеррористической защищённости дошкольных образовательных организаций:</w:t>
      </w:r>
    </w:p>
    <w:p w:rsidR="002F42E2" w:rsidRPr="000A6BDE" w:rsidRDefault="002F42E2" w:rsidP="002F42E2">
      <w:pPr>
        <w:tabs>
          <w:tab w:val="left" w:pos="709"/>
        </w:tabs>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 капитальный ремонт вытяжной вентиляции в </w:t>
      </w:r>
      <w:r w:rsidRPr="000A6BDE">
        <w:rPr>
          <w:rFonts w:ascii="Times New Roman" w:hAnsi="Times New Roman" w:cs="Times New Roman"/>
          <w:sz w:val="24"/>
          <w:szCs w:val="24"/>
        </w:rPr>
        <w:t>МКДОУ «Шегарский детский сад №2» в 2023 году</w:t>
      </w:r>
    </w:p>
    <w:p w:rsidR="002F42E2" w:rsidRPr="000A6BDE" w:rsidRDefault="002F42E2" w:rsidP="002F42E2">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 xml:space="preserve">       - замена окон, утепление цоколя здания</w:t>
      </w:r>
      <w:r w:rsidRPr="000A6BDE">
        <w:rPr>
          <w:rFonts w:ascii="Times New Roman" w:hAnsi="Times New Roman" w:cs="Times New Roman"/>
          <w:sz w:val="24"/>
          <w:szCs w:val="24"/>
          <w:lang w:eastAsia="ru-RU"/>
        </w:rPr>
        <w:t xml:space="preserve"> МКДОУ «Побединский детский сад «Лесная дача» в 2024 году</w:t>
      </w:r>
      <w:r w:rsidRPr="000A6BDE">
        <w:rPr>
          <w:rFonts w:ascii="Times New Roman" w:hAnsi="Times New Roman" w:cs="Times New Roman"/>
          <w:sz w:val="24"/>
          <w:szCs w:val="24"/>
        </w:rPr>
        <w:t xml:space="preserve">, </w:t>
      </w:r>
    </w:p>
    <w:p w:rsidR="002F42E2" w:rsidRPr="000A6BDE" w:rsidRDefault="002F42E2" w:rsidP="002F42E2">
      <w:pPr>
        <w:autoSpaceDE w:val="0"/>
        <w:autoSpaceDN w:val="0"/>
        <w:adjustRightInd w:val="0"/>
        <w:spacing w:after="0" w:line="240" w:lineRule="auto"/>
        <w:ind w:firstLine="426"/>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 капитальный ремонт </w:t>
      </w:r>
      <w:proofErr w:type="spellStart"/>
      <w:r w:rsidRPr="000A6BDE">
        <w:rPr>
          <w:rFonts w:ascii="Times New Roman" w:hAnsi="Times New Roman" w:cs="Times New Roman"/>
          <w:sz w:val="24"/>
          <w:szCs w:val="24"/>
          <w:lang w:eastAsia="ru-RU"/>
        </w:rPr>
        <w:t>отмостков</w:t>
      </w:r>
      <w:proofErr w:type="spellEnd"/>
      <w:r w:rsidRPr="000A6BDE">
        <w:rPr>
          <w:rFonts w:ascii="Times New Roman" w:hAnsi="Times New Roman" w:cs="Times New Roman"/>
          <w:sz w:val="24"/>
          <w:szCs w:val="24"/>
          <w:lang w:eastAsia="ru-RU"/>
        </w:rPr>
        <w:t xml:space="preserve"> здания в МКДОУ «Побединский детский сад «Лесная дача» в 202</w:t>
      </w:r>
      <w:r w:rsidR="000800C5" w:rsidRPr="000A6BDE">
        <w:rPr>
          <w:rFonts w:ascii="Times New Roman" w:hAnsi="Times New Roman" w:cs="Times New Roman"/>
          <w:sz w:val="24"/>
          <w:szCs w:val="24"/>
          <w:lang w:eastAsia="ru-RU"/>
        </w:rPr>
        <w:t>3</w:t>
      </w:r>
      <w:r w:rsidRPr="000A6BDE">
        <w:rPr>
          <w:rFonts w:ascii="Times New Roman" w:hAnsi="Times New Roman" w:cs="Times New Roman"/>
          <w:sz w:val="24"/>
          <w:szCs w:val="24"/>
          <w:lang w:eastAsia="ru-RU"/>
        </w:rPr>
        <w:t xml:space="preserve"> году;</w:t>
      </w:r>
    </w:p>
    <w:p w:rsidR="002F42E2" w:rsidRPr="000A6BDE" w:rsidRDefault="002F42E2" w:rsidP="002F42E2">
      <w:pPr>
        <w:autoSpaceDE w:val="0"/>
        <w:autoSpaceDN w:val="0"/>
        <w:adjustRightInd w:val="0"/>
        <w:spacing w:after="0" w:line="240" w:lineRule="auto"/>
        <w:ind w:firstLine="426"/>
        <w:jc w:val="both"/>
        <w:rPr>
          <w:rFonts w:ascii="Times New Roman" w:hAnsi="Times New Roman" w:cs="Times New Roman"/>
          <w:sz w:val="24"/>
          <w:szCs w:val="24"/>
        </w:rPr>
      </w:pPr>
      <w:r w:rsidRPr="000A6BDE">
        <w:rPr>
          <w:rFonts w:ascii="Times New Roman" w:hAnsi="Times New Roman" w:cs="Times New Roman"/>
          <w:sz w:val="24"/>
          <w:szCs w:val="24"/>
        </w:rPr>
        <w:t xml:space="preserve">- ремонт части кровли в </w:t>
      </w:r>
      <w:r w:rsidR="00FB5ACD" w:rsidRPr="000A6BDE">
        <w:rPr>
          <w:rFonts w:ascii="Times New Roman" w:hAnsi="Times New Roman" w:cs="Times New Roman"/>
          <w:sz w:val="24"/>
          <w:szCs w:val="24"/>
        </w:rPr>
        <w:t>МКДОУ «</w:t>
      </w:r>
      <w:r w:rsidRPr="000A6BDE">
        <w:rPr>
          <w:rFonts w:ascii="Times New Roman" w:hAnsi="Times New Roman" w:cs="Times New Roman"/>
          <w:sz w:val="24"/>
          <w:szCs w:val="24"/>
        </w:rPr>
        <w:t>Шегарский детский сад №2»;</w:t>
      </w:r>
    </w:p>
    <w:p w:rsidR="002F42E2" w:rsidRPr="000A6BDE" w:rsidRDefault="002F42E2" w:rsidP="002F42E2">
      <w:pPr>
        <w:tabs>
          <w:tab w:val="left" w:pos="0"/>
        </w:tabs>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 разработка проектно-сметной документации на замену электропроводки и </w:t>
      </w:r>
      <w:proofErr w:type="spellStart"/>
      <w:r w:rsidRPr="000A6BDE">
        <w:rPr>
          <w:rFonts w:ascii="Times New Roman" w:hAnsi="Times New Roman" w:cs="Times New Roman"/>
          <w:sz w:val="24"/>
          <w:szCs w:val="24"/>
          <w:lang w:eastAsia="ru-RU"/>
        </w:rPr>
        <w:t>электрощитка</w:t>
      </w:r>
      <w:proofErr w:type="spellEnd"/>
      <w:r w:rsidRPr="000A6BDE">
        <w:rPr>
          <w:rFonts w:ascii="Times New Roman" w:hAnsi="Times New Roman" w:cs="Times New Roman"/>
          <w:sz w:val="24"/>
          <w:szCs w:val="24"/>
          <w:lang w:eastAsia="ru-RU"/>
        </w:rPr>
        <w:t xml:space="preserve"> и замена в МКДОУ «Побединский детский сад «Лесная дача»;</w:t>
      </w:r>
    </w:p>
    <w:p w:rsidR="002F42E2" w:rsidRDefault="003254B7" w:rsidP="002F42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42E2" w:rsidRPr="000A6BDE">
        <w:rPr>
          <w:rFonts w:ascii="Times New Roman" w:hAnsi="Times New Roman" w:cs="Times New Roman"/>
          <w:sz w:val="24"/>
          <w:szCs w:val="24"/>
        </w:rPr>
        <w:t>- ограждение территории МКДОУ «Шегарский детский сад № 1 комбинированного вида" в 2022 году, МКДОУ «Побединский детский сад «Лесная дача» в 202</w:t>
      </w:r>
      <w:r w:rsidR="000800C5" w:rsidRPr="000A6BDE">
        <w:rPr>
          <w:rFonts w:ascii="Times New Roman" w:hAnsi="Times New Roman" w:cs="Times New Roman"/>
          <w:sz w:val="24"/>
          <w:szCs w:val="24"/>
        </w:rPr>
        <w:t>3</w:t>
      </w:r>
      <w:r w:rsidR="002F42E2" w:rsidRPr="000A6BDE">
        <w:rPr>
          <w:rFonts w:ascii="Times New Roman" w:hAnsi="Times New Roman" w:cs="Times New Roman"/>
          <w:sz w:val="24"/>
          <w:szCs w:val="24"/>
        </w:rPr>
        <w:t xml:space="preserve"> г., МКДОУ «Шегарский детский сад № 2» в 202</w:t>
      </w:r>
      <w:r w:rsidR="000800C5" w:rsidRPr="000A6BDE">
        <w:rPr>
          <w:rFonts w:ascii="Times New Roman" w:hAnsi="Times New Roman" w:cs="Times New Roman"/>
          <w:sz w:val="24"/>
          <w:szCs w:val="24"/>
        </w:rPr>
        <w:t>2</w:t>
      </w:r>
      <w:r w:rsidR="002F42E2" w:rsidRPr="000A6BDE">
        <w:rPr>
          <w:rFonts w:ascii="Times New Roman" w:hAnsi="Times New Roman" w:cs="Times New Roman"/>
          <w:sz w:val="24"/>
          <w:szCs w:val="24"/>
        </w:rPr>
        <w:t xml:space="preserve"> году; </w:t>
      </w:r>
    </w:p>
    <w:p w:rsidR="003254B7" w:rsidRPr="000A6BDE" w:rsidRDefault="003254B7" w:rsidP="002F42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укрепление материально-технической базы </w:t>
      </w:r>
      <w:r w:rsidRPr="003254B7">
        <w:rPr>
          <w:rFonts w:ascii="Times New Roman" w:hAnsi="Times New Roman" w:cs="Times New Roman"/>
          <w:sz w:val="24"/>
          <w:szCs w:val="24"/>
        </w:rPr>
        <w:t>МКДОУ «Шегарский детский сад № 1 ко</w:t>
      </w:r>
      <w:r>
        <w:rPr>
          <w:rFonts w:ascii="Times New Roman" w:hAnsi="Times New Roman" w:cs="Times New Roman"/>
          <w:sz w:val="24"/>
          <w:szCs w:val="24"/>
        </w:rPr>
        <w:t>мбинированного вида" в 2022 г.</w:t>
      </w:r>
      <w:r w:rsidRPr="003254B7">
        <w:rPr>
          <w:rFonts w:ascii="Times New Roman" w:hAnsi="Times New Roman" w:cs="Times New Roman"/>
          <w:sz w:val="24"/>
          <w:szCs w:val="24"/>
        </w:rPr>
        <w:t xml:space="preserve">, МКДОУ «Побединский </w:t>
      </w:r>
      <w:r>
        <w:rPr>
          <w:rFonts w:ascii="Times New Roman" w:hAnsi="Times New Roman" w:cs="Times New Roman"/>
          <w:sz w:val="24"/>
          <w:szCs w:val="24"/>
        </w:rPr>
        <w:t>детский сад «Лесная дача» в 2022</w:t>
      </w:r>
      <w:r w:rsidRPr="003254B7">
        <w:rPr>
          <w:rFonts w:ascii="Times New Roman" w:hAnsi="Times New Roman" w:cs="Times New Roman"/>
          <w:sz w:val="24"/>
          <w:szCs w:val="24"/>
        </w:rPr>
        <w:t xml:space="preserve"> г., МКДОУ «Шегарский детский сад № 2» в 2022 году;</w:t>
      </w:r>
    </w:p>
    <w:p w:rsidR="002F42E2" w:rsidRPr="000A6BDE" w:rsidRDefault="003254B7" w:rsidP="002F42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42E2" w:rsidRPr="000A6BDE">
        <w:rPr>
          <w:rFonts w:ascii="Times New Roman" w:hAnsi="Times New Roman" w:cs="Times New Roman"/>
          <w:sz w:val="24"/>
          <w:szCs w:val="24"/>
        </w:rPr>
        <w:t xml:space="preserve"> - разработка проектно-сметной документации на замену пожарной сигнализации и замена пожарной сигнализации в МКДОУ «Побединский детский сад «Лесная дача», в 2023 году в МКДОУ «Шегарский детский сад №2», в 2024 году в МКДОУ «Шегарский детский сад №1 комбинированного вида».</w:t>
      </w:r>
    </w:p>
    <w:p w:rsidR="002F42E2" w:rsidRPr="000A6BDE" w:rsidRDefault="002F42E2" w:rsidP="002F42E2">
      <w:pPr>
        <w:tabs>
          <w:tab w:val="left" w:pos="0"/>
        </w:tabs>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ab/>
      </w:r>
    </w:p>
    <w:p w:rsidR="002F42E2" w:rsidRPr="000A6BDE" w:rsidRDefault="002F42E2" w:rsidP="002F42E2">
      <w:pPr>
        <w:keepNext/>
        <w:autoSpaceDE w:val="0"/>
        <w:autoSpaceDN w:val="0"/>
        <w:adjustRightInd w:val="0"/>
        <w:spacing w:after="0" w:line="240" w:lineRule="auto"/>
        <w:ind w:right="-85"/>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 xml:space="preserve">1.6. Ресурсное обеспечение </w:t>
      </w:r>
    </w:p>
    <w:p w:rsidR="002F42E2" w:rsidRPr="000A6BDE" w:rsidRDefault="002F42E2" w:rsidP="002F42E2">
      <w:pPr>
        <w:keepNext/>
        <w:spacing w:after="0" w:line="240" w:lineRule="auto"/>
        <w:ind w:right="-1"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Источниками ресурсного обеспечения подпрограммы являются:</w:t>
      </w:r>
    </w:p>
    <w:p w:rsidR="002F42E2" w:rsidRPr="000A6BDE" w:rsidRDefault="002F42E2" w:rsidP="002F42E2">
      <w:pPr>
        <w:keepNext/>
        <w:spacing w:after="0" w:line="240" w:lineRule="auto"/>
        <w:ind w:right="-1"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средства муниципального бюджета Шегарского района;</w:t>
      </w:r>
    </w:p>
    <w:p w:rsidR="002F42E2" w:rsidRPr="000A6BDE" w:rsidRDefault="002F42E2" w:rsidP="002F42E2">
      <w:pPr>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lang w:eastAsia="ru-RU"/>
        </w:rPr>
        <w:t>- субвенции, субсидии, иные межбюджетные трансферты из бюджета Томской области</w:t>
      </w:r>
      <w:r w:rsidRPr="000A6BDE">
        <w:rPr>
          <w:rFonts w:ascii="Times New Roman" w:hAnsi="Times New Roman" w:cs="Times New Roman"/>
          <w:sz w:val="24"/>
          <w:szCs w:val="24"/>
        </w:rPr>
        <w:t xml:space="preserve">; </w:t>
      </w:r>
      <w:r w:rsidR="002B374A" w:rsidRPr="000A6BDE">
        <w:rPr>
          <w:rFonts w:ascii="Times New Roman" w:hAnsi="Times New Roman" w:cs="Times New Roman"/>
          <w:sz w:val="24"/>
          <w:szCs w:val="24"/>
          <w:lang w:eastAsia="ru-RU"/>
        </w:rPr>
        <w:t>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w:t>
      </w:r>
    </w:p>
    <w:p w:rsidR="00265BC2" w:rsidRPr="000A6BDE" w:rsidRDefault="00265BC2" w:rsidP="00265BC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Общий объем финансирования мероприятий подпрограммы за 2020-2024 годы составит 165</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6</w:t>
      </w:r>
      <w:r w:rsidR="006371F5" w:rsidRPr="000A6BDE">
        <w:rPr>
          <w:rFonts w:ascii="Times New Roman" w:hAnsi="Times New Roman" w:cs="Times New Roman"/>
          <w:sz w:val="24"/>
          <w:szCs w:val="24"/>
          <w:lang w:eastAsia="ru-RU"/>
        </w:rPr>
        <w:t>90</w:t>
      </w:r>
      <w:r w:rsidRPr="000A6BDE">
        <w:rPr>
          <w:rFonts w:ascii="Times New Roman" w:hAnsi="Times New Roman" w:cs="Times New Roman"/>
          <w:sz w:val="24"/>
          <w:szCs w:val="24"/>
          <w:lang w:eastAsia="ru-RU"/>
        </w:rPr>
        <w:t>,</w:t>
      </w:r>
      <w:r w:rsidR="006371F5" w:rsidRPr="000A6BDE">
        <w:rPr>
          <w:rFonts w:ascii="Times New Roman" w:hAnsi="Times New Roman" w:cs="Times New Roman"/>
          <w:sz w:val="24"/>
          <w:szCs w:val="24"/>
          <w:lang w:eastAsia="ru-RU"/>
        </w:rPr>
        <w:t>1</w:t>
      </w:r>
      <w:r w:rsidRPr="000A6BDE">
        <w:rPr>
          <w:rFonts w:ascii="Times New Roman" w:hAnsi="Times New Roman" w:cs="Times New Roman"/>
          <w:sz w:val="24"/>
          <w:szCs w:val="24"/>
          <w:lang w:eastAsia="ru-RU"/>
        </w:rPr>
        <w:t>5 тыс. руб., в том числе за счет средств федерального бюджета 56</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551,43тыс. руб., за счет средств областного бюджета 91</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593,68</w:t>
      </w:r>
      <w:r w:rsidR="006371F5"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 xml:space="preserve">тыс. руб., за счет средств муниципального бюджета </w:t>
      </w:r>
      <w:r w:rsidRPr="000A6BDE">
        <w:rPr>
          <w:rFonts w:ascii="Times New Roman" w:eastAsia="Times New Roman" w:hAnsi="Times New Roman" w:cs="Times New Roman"/>
          <w:lang w:eastAsia="ru-RU"/>
        </w:rPr>
        <w:t>17</w:t>
      </w:r>
      <w:r w:rsidR="006371F5" w:rsidRPr="000A6BDE">
        <w:rPr>
          <w:rFonts w:ascii="Times New Roman" w:eastAsia="Times New Roman" w:hAnsi="Times New Roman" w:cs="Times New Roman"/>
          <w:lang w:eastAsia="ru-RU"/>
        </w:rPr>
        <w:t xml:space="preserve"> </w:t>
      </w:r>
      <w:r w:rsidRPr="000A6BDE">
        <w:rPr>
          <w:rFonts w:ascii="Times New Roman" w:eastAsia="Times New Roman" w:hAnsi="Times New Roman" w:cs="Times New Roman"/>
          <w:lang w:eastAsia="ru-RU"/>
        </w:rPr>
        <w:t>54</w:t>
      </w:r>
      <w:r w:rsidR="006371F5" w:rsidRPr="000A6BDE">
        <w:rPr>
          <w:rFonts w:ascii="Times New Roman" w:eastAsia="Times New Roman" w:hAnsi="Times New Roman" w:cs="Times New Roman"/>
          <w:lang w:eastAsia="ru-RU"/>
        </w:rPr>
        <w:t>5</w:t>
      </w:r>
      <w:r w:rsidRPr="000A6BDE">
        <w:rPr>
          <w:rFonts w:ascii="Times New Roman" w:eastAsia="Times New Roman" w:hAnsi="Times New Roman" w:cs="Times New Roman"/>
          <w:lang w:eastAsia="ru-RU"/>
        </w:rPr>
        <w:t>,</w:t>
      </w:r>
      <w:r w:rsidR="006371F5" w:rsidRPr="000A6BDE">
        <w:rPr>
          <w:rFonts w:ascii="Times New Roman" w:eastAsia="Times New Roman" w:hAnsi="Times New Roman" w:cs="Times New Roman"/>
          <w:lang w:eastAsia="ru-RU"/>
        </w:rPr>
        <w:t xml:space="preserve">04 </w:t>
      </w:r>
      <w:r w:rsidRPr="000A6BDE">
        <w:rPr>
          <w:rFonts w:ascii="Times New Roman" w:hAnsi="Times New Roman" w:cs="Times New Roman"/>
          <w:sz w:val="24"/>
          <w:szCs w:val="24"/>
          <w:lang w:eastAsia="ru-RU"/>
        </w:rPr>
        <w:t>тыс.  рублей.</w:t>
      </w:r>
    </w:p>
    <w:p w:rsidR="00265BC2" w:rsidRPr="000A6BDE" w:rsidRDefault="00265BC2" w:rsidP="00265BC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 xml:space="preserve">Сведения о ресурсном </w:t>
      </w:r>
      <w:r w:rsidRPr="000A6BDE">
        <w:rPr>
          <w:rFonts w:ascii="Times New Roman" w:hAnsi="Times New Roman" w:cs="Times New Roman"/>
          <w:sz w:val="24"/>
          <w:szCs w:val="24"/>
        </w:rPr>
        <w:t>обеспечении подпрограммы за счет средств муниципального бюджета Шегарского района по годам реализации муниципальной программы</w:t>
      </w:r>
      <w:r w:rsidRPr="000A6BDE">
        <w:rPr>
          <w:rFonts w:ascii="Times New Roman" w:hAnsi="Times New Roman" w:cs="Times New Roman"/>
          <w:sz w:val="24"/>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95"/>
        <w:gridCol w:w="1933"/>
        <w:gridCol w:w="1363"/>
        <w:gridCol w:w="1630"/>
      </w:tblGrid>
      <w:tr w:rsidR="000A6BDE" w:rsidRPr="000A6BDE" w:rsidTr="00AF012F">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4705" w:type="dxa"/>
            <w:gridSpan w:val="3"/>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AF012F">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spacing w:after="0" w:line="240" w:lineRule="auto"/>
              <w:rPr>
                <w:rFonts w:ascii="Times New Roman" w:hAnsi="Times New Roman" w:cs="Times New Roman"/>
                <w:sz w:val="24"/>
                <w:szCs w:val="24"/>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spacing w:after="0" w:line="240" w:lineRule="auto"/>
              <w:rPr>
                <w:rFonts w:ascii="Times New Roman" w:hAnsi="Times New Roman" w:cs="Times New Roman"/>
                <w:sz w:val="24"/>
                <w:szCs w:val="24"/>
                <w:lang w:eastAsia="ru-RU"/>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(тыс. руб.)</w:t>
            </w:r>
          </w:p>
        </w:tc>
        <w:tc>
          <w:tcPr>
            <w:tcW w:w="1363" w:type="dxa"/>
            <w:tcBorders>
              <w:top w:val="single" w:sz="4" w:space="0" w:color="auto"/>
              <w:left w:val="single" w:sz="4" w:space="0" w:color="auto"/>
              <w:bottom w:val="single" w:sz="4" w:space="0" w:color="auto"/>
              <w:right w:val="single" w:sz="4" w:space="0" w:color="auto"/>
            </w:tcBorders>
            <w:vAlign w:val="center"/>
            <w:hideMark/>
          </w:tcPr>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(тыс. руб.)</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p w:rsidR="00265BC2" w:rsidRPr="000A6BDE" w:rsidRDefault="00265BC2"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(тыс. руб.)</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295"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146489,93</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3123,1</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86815,4</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56551,43</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295"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4784,52</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6,239</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4778,28</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BF2DD2">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295" w:type="dxa"/>
            <w:tcBorders>
              <w:top w:val="single" w:sz="4" w:space="0" w:color="auto"/>
              <w:left w:val="single" w:sz="4" w:space="0" w:color="auto"/>
              <w:bottom w:val="single" w:sz="4" w:space="0" w:color="auto"/>
              <w:right w:val="single" w:sz="4" w:space="0" w:color="auto"/>
            </w:tcBorders>
          </w:tcPr>
          <w:p w:rsidR="00265BC2" w:rsidRPr="00976496" w:rsidRDefault="00BF2DD2" w:rsidP="006371F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3836,7</w:t>
            </w:r>
          </w:p>
        </w:tc>
        <w:tc>
          <w:tcPr>
            <w:tcW w:w="1712" w:type="dxa"/>
            <w:tcBorders>
              <w:top w:val="single" w:sz="4" w:space="0" w:color="auto"/>
              <w:left w:val="single" w:sz="4" w:space="0" w:color="auto"/>
              <w:bottom w:val="single" w:sz="4" w:space="0" w:color="auto"/>
              <w:right w:val="single" w:sz="4" w:space="0" w:color="auto"/>
            </w:tcBorders>
          </w:tcPr>
          <w:p w:rsidR="00265BC2" w:rsidRPr="00F02C6C" w:rsidRDefault="00D061B2" w:rsidP="00BF2DD2">
            <w:pPr>
              <w:jc w:val="center"/>
              <w:rPr>
                <w:rFonts w:ascii="Times New Roman" w:hAnsi="Times New Roman" w:cs="Times New Roman"/>
                <w:sz w:val="24"/>
                <w:szCs w:val="24"/>
                <w:highlight w:val="yellow"/>
                <w:lang w:eastAsia="ru-RU"/>
              </w:rPr>
            </w:pPr>
            <w:r w:rsidRPr="00976496">
              <w:rPr>
                <w:rFonts w:ascii="Times New Roman" w:hAnsi="Times New Roman" w:cs="Times New Roman"/>
                <w:sz w:val="24"/>
                <w:szCs w:val="24"/>
                <w:lang w:eastAsia="ru-RU"/>
              </w:rPr>
              <w:t>3</w:t>
            </w:r>
            <w:r w:rsidR="00BF2DD2">
              <w:rPr>
                <w:rFonts w:ascii="Times New Roman" w:hAnsi="Times New Roman" w:cs="Times New Roman"/>
                <w:sz w:val="24"/>
                <w:szCs w:val="24"/>
                <w:lang w:eastAsia="ru-RU"/>
              </w:rPr>
              <w:t>836,</w:t>
            </w:r>
            <w:r w:rsidR="006371F5" w:rsidRPr="00976496">
              <w:rPr>
                <w:rFonts w:ascii="Times New Roman" w:hAnsi="Times New Roman" w:cs="Times New Roman"/>
                <w:sz w:val="24"/>
                <w:szCs w:val="24"/>
                <w:lang w:eastAsia="ru-RU"/>
              </w:rPr>
              <w:t>7</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295" w:type="dxa"/>
            <w:tcBorders>
              <w:top w:val="single" w:sz="4" w:space="0" w:color="auto"/>
              <w:left w:val="single" w:sz="4" w:space="0" w:color="auto"/>
              <w:bottom w:val="single" w:sz="4" w:space="0" w:color="auto"/>
              <w:right w:val="single" w:sz="4" w:space="0" w:color="auto"/>
            </w:tcBorders>
            <w:hideMark/>
          </w:tcPr>
          <w:p w:rsidR="00265BC2" w:rsidRPr="00976496" w:rsidRDefault="00265BC2" w:rsidP="00976496">
            <w:pPr>
              <w:jc w:val="center"/>
              <w:rPr>
                <w:rFonts w:ascii="Times New Roman" w:hAnsi="Times New Roman" w:cs="Times New Roman"/>
                <w:sz w:val="24"/>
                <w:szCs w:val="24"/>
                <w:lang w:eastAsia="ru-RU"/>
              </w:rPr>
            </w:pPr>
            <w:r w:rsidRPr="00976496">
              <w:rPr>
                <w:rFonts w:ascii="Times New Roman" w:hAnsi="Times New Roman" w:cs="Times New Roman"/>
                <w:sz w:val="24"/>
                <w:szCs w:val="24"/>
                <w:lang w:eastAsia="ru-RU"/>
              </w:rPr>
              <w:t>5950,0</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5950,0</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295" w:type="dxa"/>
            <w:tcBorders>
              <w:top w:val="single" w:sz="4" w:space="0" w:color="auto"/>
              <w:left w:val="single" w:sz="4" w:space="0" w:color="auto"/>
              <w:bottom w:val="single" w:sz="4" w:space="0" w:color="auto"/>
              <w:right w:val="single" w:sz="4" w:space="0" w:color="auto"/>
            </w:tcBorders>
            <w:hideMark/>
          </w:tcPr>
          <w:p w:rsidR="00265BC2" w:rsidRPr="00976496" w:rsidRDefault="00265BC2" w:rsidP="00AF012F">
            <w:pPr>
              <w:jc w:val="center"/>
              <w:rPr>
                <w:rFonts w:ascii="Times New Roman" w:hAnsi="Times New Roman" w:cs="Times New Roman"/>
                <w:sz w:val="24"/>
                <w:szCs w:val="24"/>
                <w:lang w:eastAsia="ru-RU"/>
              </w:rPr>
            </w:pPr>
            <w:r w:rsidRPr="00976496">
              <w:rPr>
                <w:rFonts w:ascii="Times New Roman" w:hAnsi="Times New Roman" w:cs="Times New Roman"/>
                <w:sz w:val="24"/>
                <w:szCs w:val="24"/>
                <w:lang w:eastAsia="ru-RU"/>
              </w:rPr>
              <w:t>4350,0</w:t>
            </w:r>
          </w:p>
        </w:tc>
        <w:tc>
          <w:tcPr>
            <w:tcW w:w="1712"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4350,0</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0,0</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265BC2" w:rsidRPr="000A6BDE" w:rsidRDefault="00265BC2" w:rsidP="00AF012F">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295" w:type="dxa"/>
            <w:tcBorders>
              <w:top w:val="single" w:sz="4" w:space="0" w:color="auto"/>
              <w:left w:val="single" w:sz="4" w:space="0" w:color="auto"/>
              <w:bottom w:val="single" w:sz="4" w:space="0" w:color="auto"/>
              <w:right w:val="single" w:sz="4" w:space="0" w:color="auto"/>
            </w:tcBorders>
          </w:tcPr>
          <w:p w:rsidR="00265BC2" w:rsidRPr="00976496" w:rsidRDefault="00265BC2" w:rsidP="00BF2DD2">
            <w:pPr>
              <w:jc w:val="center"/>
              <w:rPr>
                <w:rFonts w:ascii="Times New Roman" w:hAnsi="Times New Roman" w:cs="Times New Roman"/>
                <w:sz w:val="24"/>
                <w:szCs w:val="24"/>
                <w:lang w:eastAsia="ru-RU"/>
              </w:rPr>
            </w:pPr>
            <w:r w:rsidRPr="00976496">
              <w:rPr>
                <w:rFonts w:ascii="Times New Roman" w:hAnsi="Times New Roman" w:cs="Times New Roman"/>
                <w:sz w:val="24"/>
                <w:szCs w:val="24"/>
                <w:lang w:eastAsia="ru-RU"/>
              </w:rPr>
              <w:t>165</w:t>
            </w:r>
            <w:r w:rsidR="00976496" w:rsidRPr="00976496">
              <w:rPr>
                <w:rFonts w:ascii="Times New Roman" w:hAnsi="Times New Roman" w:cs="Times New Roman"/>
                <w:sz w:val="24"/>
                <w:szCs w:val="24"/>
                <w:lang w:eastAsia="ru-RU"/>
              </w:rPr>
              <w:t>4</w:t>
            </w:r>
            <w:r w:rsidR="00BF2DD2">
              <w:rPr>
                <w:rFonts w:ascii="Times New Roman" w:hAnsi="Times New Roman" w:cs="Times New Roman"/>
                <w:sz w:val="24"/>
                <w:szCs w:val="24"/>
                <w:lang w:eastAsia="ru-RU"/>
              </w:rPr>
              <w:t>11</w:t>
            </w:r>
            <w:r w:rsidRPr="00976496">
              <w:rPr>
                <w:rFonts w:ascii="Times New Roman" w:hAnsi="Times New Roman" w:cs="Times New Roman"/>
                <w:sz w:val="24"/>
                <w:szCs w:val="24"/>
                <w:lang w:eastAsia="ru-RU"/>
              </w:rPr>
              <w:t>,</w:t>
            </w:r>
            <w:r w:rsidR="006371F5" w:rsidRPr="00976496">
              <w:rPr>
                <w:rFonts w:ascii="Times New Roman" w:hAnsi="Times New Roman" w:cs="Times New Roman"/>
                <w:sz w:val="24"/>
                <w:szCs w:val="24"/>
                <w:lang w:eastAsia="ru-RU"/>
              </w:rPr>
              <w:t>1</w:t>
            </w:r>
            <w:r w:rsidRPr="00976496">
              <w:rPr>
                <w:rFonts w:ascii="Times New Roman" w:hAnsi="Times New Roman" w:cs="Times New Roman"/>
                <w:sz w:val="24"/>
                <w:szCs w:val="24"/>
                <w:lang w:eastAsia="ru-RU"/>
              </w:rPr>
              <w:t>5</w:t>
            </w:r>
          </w:p>
        </w:tc>
        <w:tc>
          <w:tcPr>
            <w:tcW w:w="1712" w:type="dxa"/>
            <w:tcBorders>
              <w:top w:val="single" w:sz="4" w:space="0" w:color="auto"/>
              <w:left w:val="single" w:sz="4" w:space="0" w:color="auto"/>
              <w:bottom w:val="single" w:sz="4" w:space="0" w:color="auto"/>
              <w:right w:val="single" w:sz="4" w:space="0" w:color="auto"/>
            </w:tcBorders>
          </w:tcPr>
          <w:p w:rsidR="00265BC2" w:rsidRPr="00F02C6C" w:rsidRDefault="00265BC2" w:rsidP="00BF2DD2">
            <w:pPr>
              <w:jc w:val="center"/>
              <w:rPr>
                <w:rFonts w:ascii="Times New Roman" w:hAnsi="Times New Roman" w:cs="Times New Roman"/>
                <w:sz w:val="24"/>
                <w:szCs w:val="24"/>
                <w:highlight w:val="yellow"/>
                <w:lang w:eastAsia="ru-RU"/>
              </w:rPr>
            </w:pPr>
            <w:r w:rsidRPr="00976496">
              <w:rPr>
                <w:rFonts w:ascii="Times New Roman" w:hAnsi="Times New Roman" w:cs="Times New Roman"/>
                <w:sz w:val="24"/>
                <w:szCs w:val="24"/>
                <w:lang w:eastAsia="ru-RU"/>
              </w:rPr>
              <w:t>17</w:t>
            </w:r>
            <w:r w:rsidR="00BF2DD2">
              <w:rPr>
                <w:rFonts w:ascii="Times New Roman" w:hAnsi="Times New Roman" w:cs="Times New Roman"/>
                <w:sz w:val="24"/>
                <w:szCs w:val="24"/>
                <w:lang w:eastAsia="ru-RU"/>
              </w:rPr>
              <w:t>266</w:t>
            </w:r>
            <w:r w:rsidRPr="00976496">
              <w:rPr>
                <w:rFonts w:ascii="Times New Roman" w:hAnsi="Times New Roman" w:cs="Times New Roman"/>
                <w:sz w:val="24"/>
                <w:szCs w:val="24"/>
                <w:lang w:eastAsia="ru-RU"/>
              </w:rPr>
              <w:t>,</w:t>
            </w:r>
            <w:r w:rsidR="006371F5" w:rsidRPr="00976496">
              <w:rPr>
                <w:rFonts w:ascii="Times New Roman" w:hAnsi="Times New Roman" w:cs="Times New Roman"/>
                <w:sz w:val="24"/>
                <w:szCs w:val="24"/>
                <w:lang w:eastAsia="ru-RU"/>
              </w:rPr>
              <w:t>04</w:t>
            </w:r>
          </w:p>
        </w:tc>
        <w:tc>
          <w:tcPr>
            <w:tcW w:w="1363"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91593,68</w:t>
            </w:r>
          </w:p>
        </w:tc>
        <w:tc>
          <w:tcPr>
            <w:tcW w:w="1630" w:type="dxa"/>
            <w:tcBorders>
              <w:top w:val="single" w:sz="4" w:space="0" w:color="auto"/>
              <w:left w:val="single" w:sz="4" w:space="0" w:color="auto"/>
              <w:bottom w:val="single" w:sz="4" w:space="0" w:color="auto"/>
              <w:right w:val="single" w:sz="4" w:space="0" w:color="auto"/>
            </w:tcBorders>
          </w:tcPr>
          <w:p w:rsidR="00265BC2" w:rsidRPr="000A6BDE" w:rsidRDefault="00265BC2" w:rsidP="00AF012F">
            <w:pPr>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56551,43</w:t>
            </w:r>
          </w:p>
        </w:tc>
      </w:tr>
    </w:tbl>
    <w:p w:rsidR="00396490" w:rsidRPr="000A6BDE" w:rsidRDefault="00265BC2" w:rsidP="00396490">
      <w:pPr>
        <w:keepNext/>
        <w:autoSpaceDE w:val="0"/>
        <w:autoSpaceDN w:val="0"/>
        <w:adjustRightInd w:val="0"/>
        <w:spacing w:after="0" w:line="240" w:lineRule="auto"/>
        <w:ind w:right="-85"/>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подпрограммы за счет средств муниципального бюджета подлежит уточнению в рамках бюджетного цикла.</w:t>
      </w:r>
    </w:p>
    <w:p w:rsidR="002F42E2" w:rsidRPr="000A6BDE" w:rsidRDefault="002F42E2" w:rsidP="002F42E2">
      <w:pPr>
        <w:keepNext/>
        <w:autoSpaceDE w:val="0"/>
        <w:autoSpaceDN w:val="0"/>
        <w:adjustRightInd w:val="0"/>
        <w:spacing w:after="0" w:line="240" w:lineRule="auto"/>
        <w:ind w:right="-85"/>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 xml:space="preserve">1.7. Конечные результаты и оценка эффективности </w:t>
      </w: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Ожидаемые конечные результаты реализации подпрограммы:</w:t>
      </w:r>
    </w:p>
    <w:p w:rsidR="002F42E2" w:rsidRPr="000A6BDE" w:rsidRDefault="002F42E2" w:rsidP="002F42E2">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обеспечение для всех детей в возрасте от 2 мес. до 8 лет, желающих получать услуги дошкольного образования возможности получать услуги дошкольного образования;</w:t>
      </w:r>
    </w:p>
    <w:p w:rsidR="002F42E2" w:rsidRPr="000A6BDE" w:rsidRDefault="002F42E2" w:rsidP="002F42E2">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обновление кадрового состава и привлечение молодых талантливых педагогов для работы в дошкольных образовательных организациях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2F42E2" w:rsidRPr="000A6BDE" w:rsidRDefault="002F42E2" w:rsidP="002F42E2">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Обеспечение современных и безопасных условий обучения и воспитание детей в муниципальных дошкольных образовательных учреждениях.</w:t>
      </w:r>
    </w:p>
    <w:p w:rsidR="002F42E2" w:rsidRPr="000A6BDE" w:rsidRDefault="003254B7" w:rsidP="00AA24EF">
      <w:pPr>
        <w:pStyle w:val="a5"/>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90</w:t>
      </w:r>
      <w:r w:rsidR="002F42E2" w:rsidRPr="000A6BDE">
        <w:rPr>
          <w:rFonts w:ascii="Times New Roman" w:hAnsi="Times New Roman" w:cs="Times New Roman"/>
          <w:sz w:val="24"/>
          <w:szCs w:val="24"/>
          <w:lang w:eastAsia="ru-RU"/>
        </w:rPr>
        <w:t>% родителей (законных представителей) полностью удовлетворены качеством предоставляемого дошкольного образования.</w:t>
      </w:r>
      <w:proofErr w:type="gramEnd"/>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BC774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F42E2" w:rsidRPr="000A6BDE" w:rsidRDefault="002F42E2" w:rsidP="002F42E2">
      <w:pPr>
        <w:rPr>
          <w:rFonts w:ascii="Times New Roman" w:hAnsi="Times New Roman" w:cs="Times New Roman"/>
          <w:lang w:eastAsia="ru-RU"/>
        </w:rPr>
        <w:sectPr w:rsidR="002F42E2" w:rsidRPr="000A6BDE" w:rsidSect="00BC774D">
          <w:headerReference w:type="default" r:id="rId18"/>
          <w:pgSz w:w="11906" w:h="16838"/>
          <w:pgMar w:top="426" w:right="850" w:bottom="709" w:left="1701" w:header="708" w:footer="708" w:gutter="0"/>
          <w:cols w:space="708"/>
          <w:docGrid w:linePitch="360"/>
        </w:sectPr>
      </w:pPr>
    </w:p>
    <w:p w:rsidR="002F42E2" w:rsidRPr="000A6BDE" w:rsidRDefault="002F42E2" w:rsidP="002F42E2">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ПЕРЕЧЕНЬ ПРОГРАММНЫХ МЕРОПРИЯТИЙ МУНИЦИПАЛЬНОЙ ПОДПРОГРАММЫ</w:t>
      </w:r>
    </w:p>
    <w:p w:rsidR="002F42E2" w:rsidRPr="000A6BDE" w:rsidRDefault="002F42E2" w:rsidP="002F42E2">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"Развитие дошкольного образования»</w:t>
      </w:r>
    </w:p>
    <w:tbl>
      <w:tblPr>
        <w:tblW w:w="15142" w:type="dxa"/>
        <w:jc w:val="center"/>
        <w:tblCellSpacing w:w="5" w:type="nil"/>
        <w:tblLayout w:type="fixed"/>
        <w:tblCellMar>
          <w:left w:w="75" w:type="dxa"/>
          <w:right w:w="75" w:type="dxa"/>
        </w:tblCellMar>
        <w:tblLook w:val="0000" w:firstRow="0" w:lastRow="0" w:firstColumn="0" w:lastColumn="0" w:noHBand="0" w:noVBand="0"/>
      </w:tblPr>
      <w:tblGrid>
        <w:gridCol w:w="683"/>
        <w:gridCol w:w="29"/>
        <w:gridCol w:w="2551"/>
        <w:gridCol w:w="1134"/>
        <w:gridCol w:w="851"/>
        <w:gridCol w:w="992"/>
        <w:gridCol w:w="851"/>
        <w:gridCol w:w="992"/>
        <w:gridCol w:w="1250"/>
        <w:gridCol w:w="26"/>
        <w:gridCol w:w="1957"/>
        <w:gridCol w:w="27"/>
        <w:gridCol w:w="3799"/>
      </w:tblGrid>
      <w:tr w:rsidR="000A6BDE" w:rsidRPr="000A6BDE" w:rsidTr="00723671">
        <w:trPr>
          <w:tblCellSpacing w:w="5" w:type="nil"/>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N </w:t>
            </w:r>
            <w:proofErr w:type="spellStart"/>
            <w:r w:rsidRPr="000A6BDE">
              <w:rPr>
                <w:rFonts w:ascii="Times New Roman" w:hAnsi="Times New Roman" w:cs="Times New Roman"/>
              </w:rPr>
              <w:t>пп</w:t>
            </w:r>
            <w:proofErr w:type="spellEnd"/>
          </w:p>
        </w:tc>
        <w:tc>
          <w:tcPr>
            <w:tcW w:w="2580" w:type="dxa"/>
            <w:gridSpan w:val="2"/>
            <w:vMerge w:val="restart"/>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Наименование мероприятия</w:t>
            </w: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 Ресурсное обеспечение</w:t>
            </w:r>
          </w:p>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тыс. руб.</w:t>
            </w:r>
          </w:p>
        </w:tc>
        <w:tc>
          <w:tcPr>
            <w:tcW w:w="1250" w:type="dxa"/>
            <w:vMerge w:val="restart"/>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Сроки выполнения</w:t>
            </w:r>
          </w:p>
        </w:tc>
        <w:tc>
          <w:tcPr>
            <w:tcW w:w="1983" w:type="dxa"/>
            <w:gridSpan w:val="2"/>
            <w:vMerge w:val="restart"/>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Исполнитель (получатель денежных средств)</w:t>
            </w:r>
          </w:p>
          <w:p w:rsidR="002F42E2" w:rsidRPr="000A6BDE" w:rsidRDefault="002F42E2" w:rsidP="00723671">
            <w:pPr>
              <w:widowControl w:val="0"/>
              <w:autoSpaceDE w:val="0"/>
              <w:autoSpaceDN w:val="0"/>
              <w:adjustRightInd w:val="0"/>
              <w:jc w:val="center"/>
              <w:rPr>
                <w:rFonts w:ascii="Times New Roman" w:hAnsi="Times New Roman" w:cs="Times New Roman"/>
              </w:rPr>
            </w:pPr>
          </w:p>
          <w:p w:rsidR="002F42E2" w:rsidRPr="000A6BDE" w:rsidRDefault="002F42E2" w:rsidP="00723671">
            <w:pPr>
              <w:widowControl w:val="0"/>
              <w:autoSpaceDE w:val="0"/>
              <w:autoSpaceDN w:val="0"/>
              <w:adjustRightInd w:val="0"/>
              <w:jc w:val="center"/>
              <w:rPr>
                <w:rFonts w:ascii="Times New Roman" w:hAnsi="Times New Roman" w:cs="Times New Roman"/>
              </w:rPr>
            </w:pPr>
          </w:p>
        </w:tc>
        <w:tc>
          <w:tcPr>
            <w:tcW w:w="3826" w:type="dxa"/>
            <w:gridSpan w:val="2"/>
            <w:vMerge w:val="restart"/>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sz w:val="18"/>
                <w:szCs w:val="18"/>
              </w:rPr>
              <w:t>Ожидаемый непосредственный результат</w:t>
            </w:r>
          </w:p>
        </w:tc>
      </w:tr>
      <w:tr w:rsidR="000A6BDE" w:rsidRPr="000A6BDE" w:rsidTr="00723671">
        <w:trPr>
          <w:tblCellSpacing w:w="5" w:type="nil"/>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both"/>
              <w:rPr>
                <w:rFonts w:ascii="Times New Roman" w:hAnsi="Times New Roman" w:cs="Times New Roman"/>
              </w:rPr>
            </w:pPr>
          </w:p>
        </w:tc>
        <w:tc>
          <w:tcPr>
            <w:tcW w:w="2580" w:type="dxa"/>
            <w:gridSpan w:val="2"/>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всего</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в том числе </w:t>
            </w:r>
          </w:p>
        </w:tc>
        <w:tc>
          <w:tcPr>
            <w:tcW w:w="1250" w:type="dxa"/>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p>
        </w:tc>
      </w:tr>
      <w:tr w:rsidR="000A6BDE" w:rsidRPr="000A6BDE" w:rsidTr="00723671">
        <w:trPr>
          <w:tblCellSpacing w:w="5" w:type="nil"/>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both"/>
              <w:rPr>
                <w:rFonts w:ascii="Times New Roman" w:hAnsi="Times New Roman" w:cs="Times New Roman"/>
              </w:rPr>
            </w:pPr>
          </w:p>
        </w:tc>
        <w:tc>
          <w:tcPr>
            <w:tcW w:w="2580" w:type="dxa"/>
            <w:gridSpan w:val="2"/>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ФБ</w:t>
            </w:r>
          </w:p>
        </w:tc>
        <w:tc>
          <w:tcPr>
            <w:tcW w:w="992" w:type="dxa"/>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ОБ</w:t>
            </w:r>
          </w:p>
        </w:tc>
        <w:tc>
          <w:tcPr>
            <w:tcW w:w="851" w:type="dxa"/>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 МБ</w:t>
            </w:r>
          </w:p>
        </w:tc>
        <w:tc>
          <w:tcPr>
            <w:tcW w:w="992" w:type="dxa"/>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Частные инвестиции</w:t>
            </w:r>
          </w:p>
        </w:tc>
        <w:tc>
          <w:tcPr>
            <w:tcW w:w="1250" w:type="dxa"/>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tcPr>
          <w:p w:rsidR="002F42E2" w:rsidRPr="000A6BDE" w:rsidRDefault="002F42E2" w:rsidP="00723671">
            <w:pPr>
              <w:widowControl w:val="0"/>
              <w:autoSpaceDE w:val="0"/>
              <w:autoSpaceDN w:val="0"/>
              <w:adjustRightInd w:val="0"/>
              <w:jc w:val="center"/>
              <w:rPr>
                <w:rFonts w:ascii="Times New Roman" w:hAnsi="Times New Roman" w:cs="Times New Roman"/>
              </w:rPr>
            </w:pPr>
          </w:p>
        </w:tc>
      </w:tr>
      <w:tr w:rsidR="000A6BDE" w:rsidRPr="000A6BDE" w:rsidTr="00815073">
        <w:trPr>
          <w:trHeight w:val="958"/>
          <w:tblCellSpacing w:w="5" w:type="nil"/>
          <w:jc w:val="center"/>
        </w:trPr>
        <w:tc>
          <w:tcPr>
            <w:tcW w:w="15142" w:type="dxa"/>
            <w:gridSpan w:val="13"/>
            <w:tcBorders>
              <w:top w:val="single" w:sz="4" w:space="0" w:color="auto"/>
              <w:left w:val="single" w:sz="4" w:space="0" w:color="auto"/>
              <w:bottom w:val="single" w:sz="4" w:space="0" w:color="auto"/>
              <w:right w:val="single" w:sz="4" w:space="0" w:color="auto"/>
            </w:tcBorders>
          </w:tcPr>
          <w:p w:rsidR="002F42E2" w:rsidRPr="000A6BDE" w:rsidRDefault="002F42E2" w:rsidP="00815073">
            <w:pPr>
              <w:tabs>
                <w:tab w:val="left" w:pos="459"/>
              </w:tabs>
              <w:spacing w:before="60" w:after="60" w:line="240" w:lineRule="auto"/>
              <w:jc w:val="center"/>
              <w:rPr>
                <w:rFonts w:ascii="Times New Roman" w:hAnsi="Times New Roman" w:cs="Times New Roman"/>
                <w:b/>
                <w:sz w:val="24"/>
                <w:szCs w:val="24"/>
                <w:lang w:eastAsia="ru-RU"/>
              </w:rPr>
            </w:pPr>
            <w:r w:rsidRPr="000A6BDE">
              <w:rPr>
                <w:rFonts w:ascii="Times New Roman" w:hAnsi="Times New Roman" w:cs="Times New Roman"/>
                <w:b/>
                <w:sz w:val="24"/>
                <w:szCs w:val="24"/>
                <w:lang w:eastAsia="ru-RU"/>
              </w:rPr>
              <w:t>1. Организация и повышение качества  оказания муниципальных услуг по предоставлению общедоступного и бесплатного дошкольного образования (в том числе повышение качества управления дошкольными образовательными организациями) на территории Шегарского района.</w:t>
            </w:r>
          </w:p>
        </w:tc>
      </w:tr>
      <w:tr w:rsidR="000A6BDE" w:rsidRPr="000A6BDE" w:rsidTr="00302B1C">
        <w:trPr>
          <w:trHeight w:val="2953"/>
          <w:tblCellSpacing w:w="5" w:type="nil"/>
          <w:jc w:val="center"/>
        </w:trPr>
        <w:tc>
          <w:tcPr>
            <w:tcW w:w="683" w:type="dxa"/>
            <w:tcBorders>
              <w:top w:val="single" w:sz="4" w:space="0" w:color="auto"/>
              <w:left w:val="single" w:sz="4"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1.1</w:t>
            </w:r>
          </w:p>
        </w:tc>
        <w:tc>
          <w:tcPr>
            <w:tcW w:w="2580" w:type="dxa"/>
            <w:gridSpan w:val="2"/>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Оказание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1134"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2020 -2024</w:t>
            </w:r>
          </w:p>
          <w:p w:rsidR="002F42E2" w:rsidRPr="000A6BDE" w:rsidRDefault="002F42E2" w:rsidP="00723671">
            <w:pPr>
              <w:widowControl w:val="0"/>
              <w:autoSpaceDE w:val="0"/>
              <w:autoSpaceDN w:val="0"/>
              <w:adjustRightInd w:val="0"/>
              <w:rPr>
                <w:rFonts w:ascii="Times New Roman" w:hAnsi="Times New Roman" w:cs="Times New Roman"/>
              </w:rPr>
            </w:pPr>
          </w:p>
        </w:tc>
        <w:tc>
          <w:tcPr>
            <w:tcW w:w="1983" w:type="dxa"/>
            <w:gridSpan w:val="2"/>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 образования Администрации Шегарского района</w:t>
            </w:r>
          </w:p>
        </w:tc>
        <w:tc>
          <w:tcPr>
            <w:tcW w:w="3826" w:type="dxa"/>
            <w:gridSpan w:val="2"/>
            <w:tcBorders>
              <w:top w:val="single" w:sz="4" w:space="0" w:color="auto"/>
              <w:left w:val="single" w:sz="6" w:space="0" w:color="auto"/>
              <w:bottom w:val="single" w:sz="4" w:space="0" w:color="auto"/>
              <w:right w:val="single" w:sz="4" w:space="0" w:color="auto"/>
            </w:tcBorders>
          </w:tcPr>
          <w:p w:rsidR="002F42E2" w:rsidRPr="000A6BDE" w:rsidRDefault="003254B7" w:rsidP="00723671">
            <w:pPr>
              <w:widowControl w:val="0"/>
              <w:autoSpaceDE w:val="0"/>
              <w:autoSpaceDN w:val="0"/>
              <w:adjustRightInd w:val="0"/>
              <w:rPr>
                <w:rFonts w:ascii="Times New Roman" w:hAnsi="Times New Roman" w:cs="Times New Roman"/>
              </w:rPr>
            </w:pPr>
            <w:r>
              <w:rPr>
                <w:rFonts w:ascii="Times New Roman" w:hAnsi="Times New Roman" w:cs="Times New Roman"/>
              </w:rPr>
              <w:t>М</w:t>
            </w:r>
            <w:r w:rsidR="002F42E2" w:rsidRPr="000A6BDE">
              <w:rPr>
                <w:rFonts w:ascii="Times New Roman" w:hAnsi="Times New Roman" w:cs="Times New Roman"/>
              </w:rPr>
              <w:t>униципа</w:t>
            </w:r>
            <w:r>
              <w:rPr>
                <w:rFonts w:ascii="Times New Roman" w:hAnsi="Times New Roman" w:cs="Times New Roman"/>
              </w:rPr>
              <w:t>льная услуга</w:t>
            </w:r>
            <w:r w:rsidR="002F42E2" w:rsidRPr="000A6BDE">
              <w:rPr>
                <w:rFonts w:ascii="Times New Roman" w:hAnsi="Times New Roman" w:cs="Times New Roman"/>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hAnsi="Times New Roman" w:cs="Times New Roman"/>
              </w:rPr>
              <w:t xml:space="preserve"> предоставлена 100% -м гражданам, имеющим право на получение услуги.</w:t>
            </w:r>
          </w:p>
        </w:tc>
      </w:tr>
      <w:tr w:rsidR="000A6BDE" w:rsidRPr="000A6BDE" w:rsidTr="00723671">
        <w:trPr>
          <w:trHeight w:val="70"/>
          <w:tblCellSpacing w:w="5" w:type="nil"/>
          <w:jc w:val="center"/>
        </w:trPr>
        <w:tc>
          <w:tcPr>
            <w:tcW w:w="683" w:type="dxa"/>
            <w:tcBorders>
              <w:top w:val="single" w:sz="4" w:space="0" w:color="auto"/>
              <w:left w:val="single" w:sz="4"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1.2</w:t>
            </w:r>
          </w:p>
        </w:tc>
        <w:tc>
          <w:tcPr>
            <w:tcW w:w="2580" w:type="dxa"/>
            <w:gridSpan w:val="2"/>
            <w:tcBorders>
              <w:top w:val="single" w:sz="4" w:space="0" w:color="auto"/>
              <w:left w:val="single" w:sz="6" w:space="0" w:color="auto"/>
              <w:bottom w:val="single" w:sz="4" w:space="0" w:color="auto"/>
              <w:right w:val="single" w:sz="6" w:space="0" w:color="auto"/>
            </w:tcBorders>
          </w:tcPr>
          <w:p w:rsidR="002F42E2" w:rsidRPr="000A6BDE" w:rsidRDefault="002F42E2" w:rsidP="00723671">
            <w:pPr>
              <w:tabs>
                <w:tab w:val="left" w:pos="1134"/>
              </w:tabs>
              <w:jc w:val="both"/>
              <w:rPr>
                <w:rFonts w:ascii="Times New Roman" w:hAnsi="Times New Roman" w:cs="Times New Roman"/>
              </w:rPr>
            </w:pPr>
            <w:r w:rsidRPr="000A6BDE">
              <w:rPr>
                <w:rFonts w:ascii="Times New Roman" w:hAnsi="Times New Roman" w:cs="Times New Roman"/>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2F42E2" w:rsidRPr="000A6BDE" w:rsidRDefault="002F42E2"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0</w:t>
            </w:r>
          </w:p>
        </w:tc>
        <w:tc>
          <w:tcPr>
            <w:tcW w:w="851"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2020-2024</w:t>
            </w:r>
          </w:p>
        </w:tc>
        <w:tc>
          <w:tcPr>
            <w:tcW w:w="1983" w:type="dxa"/>
            <w:gridSpan w:val="2"/>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Все МКДОУ Шегарского района, МКОУ «</w:t>
            </w:r>
            <w:proofErr w:type="spellStart"/>
            <w:r w:rsidRPr="000A6BDE">
              <w:rPr>
                <w:rFonts w:ascii="Times New Roman" w:hAnsi="Times New Roman" w:cs="Times New Roman"/>
              </w:rPr>
              <w:t>Анастаьевская</w:t>
            </w:r>
            <w:proofErr w:type="spellEnd"/>
            <w:r w:rsidRPr="000A6BDE">
              <w:rPr>
                <w:rFonts w:ascii="Times New Roman" w:hAnsi="Times New Roman" w:cs="Times New Roman"/>
              </w:rPr>
              <w:t xml:space="preserve"> СОШ», МКОУ «Баткатская СОШ»,</w:t>
            </w:r>
          </w:p>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МКОУ «Бабарыкинская СОШ», МКОУ </w:t>
            </w:r>
            <w:r w:rsidRPr="000A6BDE">
              <w:rPr>
                <w:rFonts w:ascii="Times New Roman" w:hAnsi="Times New Roman" w:cs="Times New Roman"/>
              </w:rPr>
              <w:lastRenderedPageBreak/>
              <w:t>«Каргалинская ООШ»,</w:t>
            </w:r>
          </w:p>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МКОУ «</w:t>
            </w:r>
            <w:proofErr w:type="spellStart"/>
            <w:r w:rsidRPr="000A6BDE">
              <w:rPr>
                <w:rFonts w:ascii="Times New Roman" w:hAnsi="Times New Roman" w:cs="Times New Roman"/>
              </w:rPr>
              <w:t>Гусевкская</w:t>
            </w:r>
            <w:proofErr w:type="spellEnd"/>
            <w:r w:rsidRPr="000A6BDE">
              <w:rPr>
                <w:rFonts w:ascii="Times New Roman" w:hAnsi="Times New Roman" w:cs="Times New Roman"/>
              </w:rPr>
              <w:t xml:space="preserve"> СОШ», МКОУ «Маркеловская СОШ», МКОУ «Малобрагинская ООШ», МКОУ «Монастырская СОШ», МКОУ «</w:t>
            </w:r>
            <w:proofErr w:type="spellStart"/>
            <w:r w:rsidRPr="000A6BDE">
              <w:rPr>
                <w:rFonts w:ascii="Times New Roman" w:hAnsi="Times New Roman" w:cs="Times New Roman"/>
              </w:rPr>
              <w:t>Трубачесвкая</w:t>
            </w:r>
            <w:proofErr w:type="spellEnd"/>
            <w:r w:rsidRPr="000A6BDE">
              <w:rPr>
                <w:rFonts w:ascii="Times New Roman" w:hAnsi="Times New Roman" w:cs="Times New Roman"/>
              </w:rPr>
              <w:t xml:space="preserve"> СОШ», МКОУ «Побединская СОШ», МКОУ «Шегарская СОШ №1»</w:t>
            </w:r>
          </w:p>
        </w:tc>
        <w:tc>
          <w:tcPr>
            <w:tcW w:w="3826" w:type="dxa"/>
            <w:gridSpan w:val="2"/>
            <w:tcBorders>
              <w:top w:val="single" w:sz="4" w:space="0" w:color="auto"/>
              <w:left w:val="single" w:sz="6"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Обеспечение присмотра и ухода за детьми.</w:t>
            </w:r>
          </w:p>
        </w:tc>
      </w:tr>
      <w:tr w:rsidR="000A6BDE" w:rsidRPr="000A6BDE" w:rsidTr="00723671">
        <w:trPr>
          <w:tblCellSpacing w:w="5" w:type="nil"/>
          <w:jc w:val="center"/>
        </w:trPr>
        <w:tc>
          <w:tcPr>
            <w:tcW w:w="712"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Повышение квалификации руководителей образовательных организаций, реализующих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2020-2024</w:t>
            </w:r>
          </w:p>
        </w:tc>
        <w:tc>
          <w:tcPr>
            <w:tcW w:w="1984"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Все МКДОУ Шегарского района, МКОУ «</w:t>
            </w:r>
            <w:proofErr w:type="spellStart"/>
            <w:r w:rsidRPr="000A6BDE">
              <w:rPr>
                <w:rFonts w:ascii="Times New Roman" w:hAnsi="Times New Roman" w:cs="Times New Roman"/>
              </w:rPr>
              <w:t>Анастаьевская</w:t>
            </w:r>
            <w:proofErr w:type="spellEnd"/>
            <w:r w:rsidRPr="000A6BDE">
              <w:rPr>
                <w:rFonts w:ascii="Times New Roman" w:hAnsi="Times New Roman" w:cs="Times New Roman"/>
              </w:rPr>
              <w:t xml:space="preserve"> СОШ», МКОУ «Баткатская СОШ»</w:t>
            </w:r>
            <w:proofErr w:type="gramStart"/>
            <w:r w:rsidRPr="000A6BDE">
              <w:rPr>
                <w:rFonts w:ascii="Times New Roman" w:hAnsi="Times New Roman" w:cs="Times New Roman"/>
              </w:rPr>
              <w:t>,М</w:t>
            </w:r>
            <w:proofErr w:type="gramEnd"/>
            <w:r w:rsidRPr="000A6BDE">
              <w:rPr>
                <w:rFonts w:ascii="Times New Roman" w:hAnsi="Times New Roman" w:cs="Times New Roman"/>
              </w:rPr>
              <w:t>КОУ «Бабарыкинская СОШ», МКОУ «Каргалинская ООШ»,МКОУ «</w:t>
            </w:r>
            <w:proofErr w:type="spellStart"/>
            <w:r w:rsidRPr="000A6BDE">
              <w:rPr>
                <w:rFonts w:ascii="Times New Roman" w:hAnsi="Times New Roman" w:cs="Times New Roman"/>
              </w:rPr>
              <w:t>Гусевкская</w:t>
            </w:r>
            <w:proofErr w:type="spellEnd"/>
            <w:r w:rsidRPr="000A6BDE">
              <w:rPr>
                <w:rFonts w:ascii="Times New Roman" w:hAnsi="Times New Roman" w:cs="Times New Roman"/>
              </w:rPr>
              <w:t xml:space="preserve"> СОШ», МКОУ «Маркеловская СОШ», МКОУ «Монастырская СОШ», МКОУ «</w:t>
            </w:r>
            <w:proofErr w:type="spellStart"/>
            <w:r w:rsidRPr="000A6BDE">
              <w:rPr>
                <w:rFonts w:ascii="Times New Roman" w:hAnsi="Times New Roman" w:cs="Times New Roman"/>
              </w:rPr>
              <w:t>Трубачесвкая</w:t>
            </w:r>
            <w:proofErr w:type="spellEnd"/>
            <w:r w:rsidRPr="000A6BDE">
              <w:rPr>
                <w:rFonts w:ascii="Times New Roman" w:hAnsi="Times New Roman" w:cs="Times New Roman"/>
              </w:rPr>
              <w:t xml:space="preserve"> СОШ», МКОУ </w:t>
            </w:r>
            <w:r w:rsidRPr="000A6BDE">
              <w:rPr>
                <w:rFonts w:ascii="Times New Roman" w:hAnsi="Times New Roman" w:cs="Times New Roman"/>
              </w:rPr>
              <w:lastRenderedPageBreak/>
              <w:t>«Вороновская НОШ».</w:t>
            </w:r>
          </w:p>
        </w:tc>
        <w:tc>
          <w:tcPr>
            <w:tcW w:w="3799" w:type="dxa"/>
            <w:tcBorders>
              <w:top w:val="single" w:sz="4" w:space="0" w:color="auto"/>
              <w:left w:val="single" w:sz="4" w:space="0" w:color="auto"/>
              <w:bottom w:val="single" w:sz="4" w:space="0" w:color="auto"/>
              <w:right w:val="single" w:sz="4" w:space="0" w:color="auto"/>
            </w:tcBorders>
          </w:tcPr>
          <w:p w:rsidR="002F42E2" w:rsidRPr="000A6BDE" w:rsidRDefault="003254B7" w:rsidP="003254B7">
            <w:pPr>
              <w:widowControl w:val="0"/>
              <w:autoSpaceDE w:val="0"/>
              <w:autoSpaceDN w:val="0"/>
              <w:adjustRightInd w:val="0"/>
              <w:jc w:val="center"/>
              <w:rPr>
                <w:rFonts w:ascii="Times New Roman" w:hAnsi="Times New Roman" w:cs="Times New Roman"/>
              </w:rPr>
            </w:pPr>
            <w:r>
              <w:rPr>
                <w:rFonts w:ascii="Times New Roman" w:hAnsi="Times New Roman" w:cs="Times New Roman"/>
              </w:rPr>
              <w:lastRenderedPageBreak/>
              <w:t>К 2024 году 100% руководителей прошли курсы повышения квалификации</w:t>
            </w:r>
          </w:p>
        </w:tc>
      </w:tr>
      <w:tr w:rsidR="000A6BDE" w:rsidRPr="000A6BDE" w:rsidTr="00723671">
        <w:trPr>
          <w:tblCellSpacing w:w="5" w:type="nil"/>
          <w:jc w:val="center"/>
        </w:trPr>
        <w:tc>
          <w:tcPr>
            <w:tcW w:w="15142" w:type="dxa"/>
            <w:gridSpan w:val="13"/>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lastRenderedPageBreak/>
              <w:t>2. Создание дополнительных мест для детей в возрасте от 2 мес. до 3-х лет и реализация мер социальной поддержки, направленных на повышение доступности дошкольного образования</w:t>
            </w:r>
            <w:r w:rsidR="00D0516E" w:rsidRPr="000A6BDE">
              <w:rPr>
                <w:rFonts w:ascii="Times New Roman" w:hAnsi="Times New Roman" w:cs="Times New Roman"/>
                <w:b/>
              </w:rPr>
              <w:t>, укрепление материально-технической базы</w:t>
            </w:r>
          </w:p>
        </w:tc>
      </w:tr>
      <w:tr w:rsidR="000A6BDE" w:rsidRPr="000A6BDE" w:rsidTr="00D610B2">
        <w:trPr>
          <w:trHeight w:val="756"/>
          <w:tblCellSpacing w:w="5" w:type="nil"/>
          <w:jc w:val="center"/>
        </w:trPr>
        <w:tc>
          <w:tcPr>
            <w:tcW w:w="683" w:type="dxa"/>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2.1</w:t>
            </w:r>
          </w:p>
        </w:tc>
        <w:tc>
          <w:tcPr>
            <w:tcW w:w="2580" w:type="dxa"/>
            <w:gridSpan w:val="2"/>
            <w:vMerge w:val="restart"/>
            <w:tcBorders>
              <w:top w:val="single" w:sz="4" w:space="0" w:color="auto"/>
              <w:left w:val="single" w:sz="4" w:space="0" w:color="auto"/>
              <w:right w:val="single" w:sz="4" w:space="0" w:color="auto"/>
            </w:tcBorders>
          </w:tcPr>
          <w:p w:rsidR="002F42E2" w:rsidRPr="000A6BDE" w:rsidRDefault="002F42E2" w:rsidP="0016480D">
            <w:pPr>
              <w:widowControl w:val="0"/>
              <w:autoSpaceDE w:val="0"/>
              <w:autoSpaceDN w:val="0"/>
              <w:adjustRightInd w:val="0"/>
              <w:rPr>
                <w:rFonts w:ascii="Times New Roman" w:hAnsi="Times New Roman" w:cs="Times New Roman"/>
              </w:rPr>
            </w:pPr>
            <w:r w:rsidRPr="000A6BDE">
              <w:rPr>
                <w:rFonts w:ascii="Times New Roman" w:hAnsi="Times New Roman" w:cs="Times New Roman"/>
              </w:rPr>
              <w:t>Перепрофилирование групп для детей в возрасте от 2 мес. до 3 лет</w:t>
            </w:r>
          </w:p>
        </w:tc>
        <w:tc>
          <w:tcPr>
            <w:tcW w:w="1134" w:type="dxa"/>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620,0</w:t>
            </w:r>
          </w:p>
        </w:tc>
        <w:tc>
          <w:tcPr>
            <w:tcW w:w="851" w:type="dxa"/>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p w:rsidR="002F42E2" w:rsidRPr="000A6BDE" w:rsidRDefault="002F42E2" w:rsidP="00723671">
            <w:pPr>
              <w:widowControl w:val="0"/>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620,0</w:t>
            </w:r>
          </w:p>
        </w:tc>
        <w:tc>
          <w:tcPr>
            <w:tcW w:w="992" w:type="dxa"/>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p w:rsidR="002F42E2" w:rsidRPr="000A6BDE" w:rsidRDefault="002F42E2" w:rsidP="00723671">
            <w:pPr>
              <w:widowControl w:val="0"/>
              <w:autoSpaceDE w:val="0"/>
              <w:autoSpaceDN w:val="0"/>
              <w:adjustRightInd w:val="0"/>
              <w:jc w:val="center"/>
              <w:rPr>
                <w:rFonts w:ascii="Times New Roman" w:hAnsi="Times New Roman" w:cs="Times New Roman"/>
              </w:rPr>
            </w:pPr>
          </w:p>
        </w:tc>
        <w:tc>
          <w:tcPr>
            <w:tcW w:w="1983" w:type="dxa"/>
            <w:gridSpan w:val="2"/>
            <w:tcBorders>
              <w:top w:val="single" w:sz="4" w:space="0" w:color="auto"/>
              <w:left w:val="single" w:sz="4" w:space="0" w:color="auto"/>
              <w:bottom w:val="single" w:sz="8"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 2»;</w:t>
            </w:r>
          </w:p>
        </w:tc>
        <w:tc>
          <w:tcPr>
            <w:tcW w:w="3826"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Создание </w:t>
            </w:r>
            <w:r w:rsidR="00965888">
              <w:rPr>
                <w:rFonts w:ascii="Times New Roman" w:hAnsi="Times New Roman" w:cs="Times New Roman"/>
              </w:rPr>
              <w:t xml:space="preserve">103-х </w:t>
            </w:r>
            <w:r w:rsidRPr="000A6BDE">
              <w:rPr>
                <w:rFonts w:ascii="Times New Roman" w:hAnsi="Times New Roman" w:cs="Times New Roman"/>
              </w:rPr>
              <w:t>дополнительных мест</w:t>
            </w:r>
          </w:p>
        </w:tc>
      </w:tr>
      <w:tr w:rsidR="000A6BDE" w:rsidRPr="000A6BDE" w:rsidTr="00D610B2">
        <w:trPr>
          <w:trHeight w:val="1125"/>
          <w:tblCellSpacing w:w="5" w:type="nil"/>
          <w:jc w:val="center"/>
        </w:trPr>
        <w:tc>
          <w:tcPr>
            <w:tcW w:w="683" w:type="dxa"/>
            <w:vMerge/>
            <w:tcBorders>
              <w:top w:val="single" w:sz="4"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p>
        </w:tc>
        <w:tc>
          <w:tcPr>
            <w:tcW w:w="2580" w:type="dxa"/>
            <w:gridSpan w:val="2"/>
            <w:vMerge/>
            <w:tcBorders>
              <w:top w:val="single" w:sz="4"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p>
        </w:tc>
        <w:tc>
          <w:tcPr>
            <w:tcW w:w="1134" w:type="dxa"/>
            <w:tcBorders>
              <w:top w:val="single" w:sz="8"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300,0</w:t>
            </w:r>
          </w:p>
        </w:tc>
        <w:tc>
          <w:tcPr>
            <w:tcW w:w="851" w:type="dxa"/>
            <w:tcBorders>
              <w:top w:val="single" w:sz="8"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p w:rsidR="00D610B2" w:rsidRPr="000A6BDE" w:rsidRDefault="00D610B2" w:rsidP="00D610B2">
            <w:pPr>
              <w:rPr>
                <w:rFonts w:ascii="Times New Roman" w:hAnsi="Times New Roman" w:cs="Times New Roman"/>
              </w:rPr>
            </w:pPr>
          </w:p>
        </w:tc>
        <w:tc>
          <w:tcPr>
            <w:tcW w:w="992" w:type="dxa"/>
            <w:tcBorders>
              <w:top w:val="single" w:sz="8"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8"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300,0</w:t>
            </w:r>
          </w:p>
        </w:tc>
        <w:tc>
          <w:tcPr>
            <w:tcW w:w="992" w:type="dxa"/>
            <w:tcBorders>
              <w:top w:val="single" w:sz="8"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8" w:space="0" w:color="auto"/>
              <w:left w:val="single" w:sz="4" w:space="0" w:color="auto"/>
              <w:bottom w:val="single" w:sz="4" w:space="0" w:color="auto"/>
              <w:right w:val="single" w:sz="4" w:space="0" w:color="auto"/>
            </w:tcBorders>
          </w:tcPr>
          <w:p w:rsidR="00D610B2" w:rsidRPr="000A6BDE" w:rsidRDefault="00D610B2" w:rsidP="00D610B2">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p w:rsidR="00D610B2" w:rsidRPr="000A6BDE" w:rsidRDefault="00D610B2" w:rsidP="00D610B2">
            <w:pPr>
              <w:rPr>
                <w:rFonts w:ascii="Times New Roman" w:hAnsi="Times New Roman" w:cs="Times New Roman"/>
              </w:rPr>
            </w:pPr>
          </w:p>
        </w:tc>
        <w:tc>
          <w:tcPr>
            <w:tcW w:w="1983" w:type="dxa"/>
            <w:gridSpan w:val="2"/>
            <w:tcBorders>
              <w:top w:val="single" w:sz="8"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 1»</w:t>
            </w:r>
          </w:p>
        </w:tc>
        <w:tc>
          <w:tcPr>
            <w:tcW w:w="3826" w:type="dxa"/>
            <w:gridSpan w:val="2"/>
            <w:vMerge/>
            <w:tcBorders>
              <w:top w:val="single" w:sz="4" w:space="0" w:color="auto"/>
              <w:left w:val="single" w:sz="4" w:space="0" w:color="auto"/>
              <w:bottom w:val="single" w:sz="4" w:space="0" w:color="auto"/>
              <w:right w:val="single" w:sz="4" w:space="0" w:color="auto"/>
            </w:tcBorders>
          </w:tcPr>
          <w:p w:rsidR="00D610B2" w:rsidRPr="000A6BDE" w:rsidRDefault="00D610B2" w:rsidP="00723671">
            <w:pPr>
              <w:widowControl w:val="0"/>
              <w:autoSpaceDE w:val="0"/>
              <w:autoSpaceDN w:val="0"/>
              <w:adjustRightInd w:val="0"/>
              <w:rPr>
                <w:rFonts w:ascii="Times New Roman" w:hAnsi="Times New Roman" w:cs="Times New Roman"/>
              </w:rPr>
            </w:pPr>
          </w:p>
        </w:tc>
      </w:tr>
      <w:tr w:rsidR="000A6BDE" w:rsidRPr="000A6BDE" w:rsidTr="00723671">
        <w:trPr>
          <w:trHeight w:val="7590"/>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2.2</w:t>
            </w: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Освобождение от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детей-инвалидов, детей-сирот, детей, оставшихся без попечения родителей, детей с туберкулезной интоксикацией.</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2020-2024</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965888">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 МКДОУ</w:t>
            </w:r>
            <w:r w:rsidR="00965888">
              <w:rPr>
                <w:rFonts w:ascii="Times New Roman" w:hAnsi="Times New Roman" w:cs="Times New Roman"/>
              </w:rPr>
              <w:t xml:space="preserve"> «Шегарский детский сад №1 комбинированного вида», МКДОУ «Шегарский детский сад №2», МКДОУ «Побединский детский сад «Лесная дача»</w:t>
            </w:r>
            <w:r w:rsidRPr="000A6BDE">
              <w:rPr>
                <w:rFonts w:ascii="Times New Roman" w:hAnsi="Times New Roman" w:cs="Times New Roman"/>
              </w:rPr>
              <w:t>, МКОУ «</w:t>
            </w:r>
            <w:proofErr w:type="spellStart"/>
            <w:r w:rsidRPr="000A6BDE">
              <w:rPr>
                <w:rFonts w:ascii="Times New Roman" w:hAnsi="Times New Roman" w:cs="Times New Roman"/>
              </w:rPr>
              <w:t>Анастаьевск</w:t>
            </w:r>
            <w:r w:rsidR="00965888">
              <w:rPr>
                <w:rFonts w:ascii="Times New Roman" w:hAnsi="Times New Roman" w:cs="Times New Roman"/>
              </w:rPr>
              <w:t>ая</w:t>
            </w:r>
            <w:proofErr w:type="spellEnd"/>
            <w:r w:rsidR="00965888">
              <w:rPr>
                <w:rFonts w:ascii="Times New Roman" w:hAnsi="Times New Roman" w:cs="Times New Roman"/>
              </w:rPr>
              <w:t xml:space="preserve"> СОШ», МКОУ «Баткатская СОШ», </w:t>
            </w:r>
            <w:r w:rsidRPr="000A6BDE">
              <w:rPr>
                <w:rFonts w:ascii="Times New Roman" w:hAnsi="Times New Roman" w:cs="Times New Roman"/>
              </w:rPr>
              <w:t>МКОУ «Бабарыкинская СОШ», МКОУ «</w:t>
            </w:r>
            <w:r w:rsidR="00965888">
              <w:rPr>
                <w:rFonts w:ascii="Times New Roman" w:hAnsi="Times New Roman" w:cs="Times New Roman"/>
              </w:rPr>
              <w:t>Каргалинская ООШ»</w:t>
            </w:r>
            <w:proofErr w:type="gramStart"/>
            <w:r w:rsidR="00965888">
              <w:rPr>
                <w:rFonts w:ascii="Times New Roman" w:hAnsi="Times New Roman" w:cs="Times New Roman"/>
              </w:rPr>
              <w:t>,М</w:t>
            </w:r>
            <w:proofErr w:type="gramEnd"/>
            <w:r w:rsidR="00965888">
              <w:rPr>
                <w:rFonts w:ascii="Times New Roman" w:hAnsi="Times New Roman" w:cs="Times New Roman"/>
              </w:rPr>
              <w:t>КОУ «Гусев</w:t>
            </w:r>
            <w:r w:rsidRPr="000A6BDE">
              <w:rPr>
                <w:rFonts w:ascii="Times New Roman" w:hAnsi="Times New Roman" w:cs="Times New Roman"/>
              </w:rPr>
              <w:t>ская СОШ», МКОУ «Маркеловская СОШ», МКОУ «Малобрагинская ООШ», МКОУ «Монастырская СОШ», МКОУ «</w:t>
            </w:r>
            <w:proofErr w:type="spellStart"/>
            <w:r w:rsidRPr="000A6BDE">
              <w:rPr>
                <w:rFonts w:ascii="Times New Roman" w:hAnsi="Times New Roman" w:cs="Times New Roman"/>
              </w:rPr>
              <w:t>Трубачесвкая</w:t>
            </w:r>
            <w:proofErr w:type="spellEnd"/>
            <w:r w:rsidRPr="000A6BDE">
              <w:rPr>
                <w:rFonts w:ascii="Times New Roman" w:hAnsi="Times New Roman" w:cs="Times New Roman"/>
              </w:rPr>
              <w:t xml:space="preserve"> СОШ», МКОУ «Побединская СОШ», МКОУ «Шегарская СОШ №1»</w:t>
            </w: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Повышение доступности  дошкольного образования для детей-инвалидов.</w:t>
            </w:r>
          </w:p>
        </w:tc>
      </w:tr>
      <w:tr w:rsidR="000A6BDE" w:rsidRPr="000A6BDE" w:rsidTr="00723671">
        <w:trPr>
          <w:trHeight w:val="679"/>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2.3</w:t>
            </w: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Строительство дошкольной </w:t>
            </w:r>
            <w:r w:rsidRPr="000A6BDE">
              <w:rPr>
                <w:rFonts w:ascii="Times New Roman" w:hAnsi="Times New Roman" w:cs="Times New Roman"/>
              </w:rPr>
              <w:lastRenderedPageBreak/>
              <w:t xml:space="preserve">образовательной организации на 145 мест </w:t>
            </w:r>
            <w:proofErr w:type="gramStart"/>
            <w:r w:rsidRPr="000A6BDE">
              <w:rPr>
                <w:rFonts w:ascii="Times New Roman" w:hAnsi="Times New Roman" w:cs="Times New Roman"/>
              </w:rPr>
              <w:t>в</w:t>
            </w:r>
            <w:proofErr w:type="gramEnd"/>
            <w:r w:rsidRPr="000A6BDE">
              <w:rPr>
                <w:rFonts w:ascii="Times New Roman" w:hAnsi="Times New Roman" w:cs="Times New Roman"/>
              </w:rPr>
              <w:t xml:space="preserve"> с. Мельниково</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134444,72</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56551,42</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77815,4</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77,9</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МКДОУ «Шегарский </w:t>
            </w:r>
            <w:r w:rsidRPr="000A6BDE">
              <w:rPr>
                <w:rFonts w:ascii="Times New Roman" w:hAnsi="Times New Roman" w:cs="Times New Roman"/>
              </w:rPr>
              <w:lastRenderedPageBreak/>
              <w:t>детский сад № 1»</w:t>
            </w: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 xml:space="preserve">Создание дополнительных мест для детей в дошкольных образовательных </w:t>
            </w:r>
            <w:r w:rsidRPr="000A6BDE">
              <w:rPr>
                <w:rFonts w:ascii="Times New Roman" w:hAnsi="Times New Roman" w:cs="Times New Roman"/>
              </w:rPr>
              <w:lastRenderedPageBreak/>
              <w:t>организациях</w:t>
            </w:r>
          </w:p>
        </w:tc>
      </w:tr>
      <w:tr w:rsidR="000A6BDE" w:rsidRPr="000A6BDE" w:rsidTr="00723671">
        <w:trPr>
          <w:trHeight w:val="178"/>
          <w:tblCellSpacing w:w="5" w:type="nil"/>
          <w:jc w:val="center"/>
        </w:trPr>
        <w:tc>
          <w:tcPr>
            <w:tcW w:w="683" w:type="dxa"/>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2.3.1</w:t>
            </w:r>
          </w:p>
        </w:tc>
        <w:tc>
          <w:tcPr>
            <w:tcW w:w="2580"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Оснащение дошкольной образовательной организации на 145 мест </w:t>
            </w:r>
            <w:proofErr w:type="gramStart"/>
            <w:r w:rsidRPr="000A6BDE">
              <w:rPr>
                <w:rFonts w:ascii="Times New Roman" w:hAnsi="Times New Roman" w:cs="Times New Roman"/>
              </w:rPr>
              <w:t>в</w:t>
            </w:r>
            <w:proofErr w:type="gramEnd"/>
            <w:r w:rsidRPr="000A6BDE">
              <w:rPr>
                <w:rFonts w:ascii="Times New Roman" w:hAnsi="Times New Roman" w:cs="Times New Roman"/>
              </w:rPr>
              <w:t xml:space="preserve"> с. Мельниково оборудованием, предусмотренным проектной документацией</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D354DD">
            <w:pPr>
              <w:widowControl w:val="0"/>
              <w:autoSpaceDE w:val="0"/>
              <w:autoSpaceDN w:val="0"/>
              <w:adjustRightInd w:val="0"/>
              <w:rPr>
                <w:rFonts w:ascii="Times New Roman" w:hAnsi="Times New Roman" w:cs="Times New Roman"/>
              </w:rPr>
            </w:pPr>
            <w:r w:rsidRPr="000A6BDE">
              <w:rPr>
                <w:rFonts w:ascii="Times New Roman" w:hAnsi="Times New Roman" w:cs="Times New Roman"/>
              </w:rPr>
              <w:t>6989,28</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6982,3</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D354DD" w:rsidP="005D74A4">
            <w:pPr>
              <w:widowControl w:val="0"/>
              <w:autoSpaceDE w:val="0"/>
              <w:autoSpaceDN w:val="0"/>
              <w:adjustRightInd w:val="0"/>
              <w:rPr>
                <w:rFonts w:ascii="Times New Roman" w:hAnsi="Times New Roman" w:cs="Times New Roman"/>
              </w:rPr>
            </w:pPr>
            <w:r w:rsidRPr="000A6BDE">
              <w:rPr>
                <w:rFonts w:ascii="Times New Roman" w:hAnsi="Times New Roman" w:cs="Times New Roman"/>
              </w:rPr>
              <w:t>6,9</w:t>
            </w:r>
            <w:r w:rsidR="005D74A4" w:rsidRPr="000A6BDE">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1983"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 1»</w:t>
            </w:r>
          </w:p>
        </w:tc>
        <w:tc>
          <w:tcPr>
            <w:tcW w:w="3826"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Создание </w:t>
            </w:r>
            <w:r w:rsidR="00965888">
              <w:rPr>
                <w:rFonts w:ascii="Times New Roman" w:hAnsi="Times New Roman" w:cs="Times New Roman"/>
              </w:rPr>
              <w:t xml:space="preserve">145 </w:t>
            </w:r>
            <w:r w:rsidRPr="000A6BDE">
              <w:rPr>
                <w:rFonts w:ascii="Times New Roman" w:hAnsi="Times New Roman" w:cs="Times New Roman"/>
              </w:rPr>
              <w:t>дополнительных мест для детей в дошкольных образовательных организациях</w:t>
            </w:r>
          </w:p>
        </w:tc>
      </w:tr>
      <w:tr w:rsidR="000A6BDE" w:rsidRPr="000A6BDE" w:rsidTr="00723671">
        <w:trPr>
          <w:trHeight w:val="178"/>
          <w:tblCellSpacing w:w="5" w:type="nil"/>
          <w:jc w:val="center"/>
        </w:trPr>
        <w:tc>
          <w:tcPr>
            <w:tcW w:w="683"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38747,55</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3843,7</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3,848</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1983"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3826"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0A6BDE" w:rsidRPr="000A6BDE" w:rsidTr="00723671">
        <w:trPr>
          <w:trHeight w:val="178"/>
          <w:tblCellSpacing w:w="5" w:type="nil"/>
          <w:jc w:val="center"/>
        </w:trPr>
        <w:tc>
          <w:tcPr>
            <w:tcW w:w="683" w:type="dxa"/>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2.3.2</w:t>
            </w:r>
          </w:p>
        </w:tc>
        <w:tc>
          <w:tcPr>
            <w:tcW w:w="2580"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Оснащение дошкольной образовательной организации на 145 мест в с. Мельниково</w:t>
            </w:r>
            <w:proofErr w:type="gramStart"/>
            <w:r w:rsidRPr="000A6BDE">
              <w:rPr>
                <w:rFonts w:ascii="Times New Roman" w:hAnsi="Times New Roman" w:cs="Times New Roman"/>
              </w:rPr>
              <w:t xml:space="preserve"> ,</w:t>
            </w:r>
            <w:proofErr w:type="gramEnd"/>
            <w:r w:rsidRPr="000A6BDE">
              <w:rPr>
                <w:rFonts w:ascii="Times New Roman" w:hAnsi="Times New Roman" w:cs="Times New Roman"/>
              </w:rPr>
              <w:t xml:space="preserve"> в том числе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4075,68</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2017,7</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2057,98</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1983"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 1»</w:t>
            </w:r>
          </w:p>
        </w:tc>
        <w:tc>
          <w:tcPr>
            <w:tcW w:w="3826" w:type="dxa"/>
            <w:gridSpan w:val="2"/>
            <w:vMerge w:val="restart"/>
            <w:tcBorders>
              <w:top w:val="single" w:sz="4" w:space="0" w:color="auto"/>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Создание дополнительных мест для детей в дошкольных образовательных организациях</w:t>
            </w:r>
          </w:p>
        </w:tc>
      </w:tr>
      <w:tr w:rsidR="000A6BDE" w:rsidRPr="000A6BDE" w:rsidTr="00723671">
        <w:trPr>
          <w:trHeight w:val="178"/>
          <w:tblCellSpacing w:w="5" w:type="nil"/>
          <w:jc w:val="center"/>
        </w:trPr>
        <w:tc>
          <w:tcPr>
            <w:tcW w:w="683"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936,97</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934,57</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2,391</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1983"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3826"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0A6BDE" w:rsidRPr="000A6BDE" w:rsidTr="00FB5ACD">
        <w:trPr>
          <w:trHeight w:val="5267"/>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2.4</w:t>
            </w: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Снижение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 с ограниченными возможностями здоровья (ОВЗ)</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2020-2024</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965888" w:rsidP="00723671">
            <w:pPr>
              <w:widowControl w:val="0"/>
              <w:autoSpaceDE w:val="0"/>
              <w:autoSpaceDN w:val="0"/>
              <w:adjustRightInd w:val="0"/>
              <w:rPr>
                <w:rFonts w:ascii="Times New Roman" w:hAnsi="Times New Roman" w:cs="Times New Roman"/>
              </w:rPr>
            </w:pPr>
            <w:r w:rsidRPr="00965888">
              <w:rPr>
                <w:rFonts w:ascii="Times New Roman" w:hAnsi="Times New Roman" w:cs="Times New Roman"/>
              </w:rPr>
              <w:t>МКДОУ «Шегарский детский сад №1 комбинированного вида», МКДОУ «Шегарский детский сад №2», МКДОУ «Победи</w:t>
            </w:r>
            <w:r>
              <w:rPr>
                <w:rFonts w:ascii="Times New Roman" w:hAnsi="Times New Roman" w:cs="Times New Roman"/>
              </w:rPr>
              <w:t>нский детский сад «Лесная дача»</w:t>
            </w:r>
            <w:r w:rsidR="002F42E2" w:rsidRPr="000A6BDE">
              <w:rPr>
                <w:rFonts w:ascii="Times New Roman" w:hAnsi="Times New Roman" w:cs="Times New Roman"/>
              </w:rPr>
              <w:t>, МКОУ «</w:t>
            </w:r>
            <w:proofErr w:type="spellStart"/>
            <w:r w:rsidR="002F42E2" w:rsidRPr="000A6BDE">
              <w:rPr>
                <w:rFonts w:ascii="Times New Roman" w:hAnsi="Times New Roman" w:cs="Times New Roman"/>
              </w:rPr>
              <w:t>Анастаьевская</w:t>
            </w:r>
            <w:proofErr w:type="spellEnd"/>
            <w:r w:rsidR="002F42E2" w:rsidRPr="000A6BDE">
              <w:rPr>
                <w:rFonts w:ascii="Times New Roman" w:hAnsi="Times New Roman" w:cs="Times New Roman"/>
              </w:rPr>
              <w:t xml:space="preserve"> СОШ», МКОУ «Баткатская СОШ»,</w:t>
            </w:r>
            <w:r w:rsidR="00FB5ACD">
              <w:rPr>
                <w:rFonts w:ascii="Times New Roman" w:hAnsi="Times New Roman" w:cs="Times New Roman"/>
              </w:rPr>
              <w:t xml:space="preserve"> </w:t>
            </w:r>
            <w:r w:rsidR="002F42E2" w:rsidRPr="000A6BDE">
              <w:rPr>
                <w:rFonts w:ascii="Times New Roman" w:hAnsi="Times New Roman" w:cs="Times New Roman"/>
              </w:rPr>
              <w:t>МКОУ «Бабарыкинская СОШ», МКОУ «Каргалинская ООШ»</w:t>
            </w:r>
            <w:proofErr w:type="gramStart"/>
            <w:r w:rsidR="002F42E2" w:rsidRPr="000A6BDE">
              <w:rPr>
                <w:rFonts w:ascii="Times New Roman" w:hAnsi="Times New Roman" w:cs="Times New Roman"/>
              </w:rPr>
              <w:t>,М</w:t>
            </w:r>
            <w:proofErr w:type="gramEnd"/>
            <w:r w:rsidR="002F42E2" w:rsidRPr="000A6BDE">
              <w:rPr>
                <w:rFonts w:ascii="Times New Roman" w:hAnsi="Times New Roman" w:cs="Times New Roman"/>
              </w:rPr>
              <w:t>КОУ «</w:t>
            </w:r>
            <w:proofErr w:type="spellStart"/>
            <w:r w:rsidR="002F42E2" w:rsidRPr="000A6BDE">
              <w:rPr>
                <w:rFonts w:ascii="Times New Roman" w:hAnsi="Times New Roman" w:cs="Times New Roman"/>
              </w:rPr>
              <w:t>Гусевкская</w:t>
            </w:r>
            <w:proofErr w:type="spellEnd"/>
            <w:r w:rsidR="002F42E2" w:rsidRPr="000A6BDE">
              <w:rPr>
                <w:rFonts w:ascii="Times New Roman" w:hAnsi="Times New Roman" w:cs="Times New Roman"/>
              </w:rPr>
              <w:t xml:space="preserve"> СОШ», МКОУ «Маркеловская СОШ», МКОУ «Малобрагинская ООШ», МКОУ «Монастырская СОШ», МКОУ «</w:t>
            </w:r>
            <w:proofErr w:type="spellStart"/>
            <w:r w:rsidR="002F42E2" w:rsidRPr="000A6BDE">
              <w:rPr>
                <w:rFonts w:ascii="Times New Roman" w:hAnsi="Times New Roman" w:cs="Times New Roman"/>
              </w:rPr>
              <w:t>Трубачесвкая</w:t>
            </w:r>
            <w:proofErr w:type="spellEnd"/>
            <w:r w:rsidR="002F42E2" w:rsidRPr="000A6BDE">
              <w:rPr>
                <w:rFonts w:ascii="Times New Roman" w:hAnsi="Times New Roman" w:cs="Times New Roman"/>
              </w:rPr>
              <w:t xml:space="preserve"> СОШ», МКОУ «Побединск</w:t>
            </w:r>
            <w:r w:rsidR="001431DA" w:rsidRPr="000A6BDE">
              <w:rPr>
                <w:rFonts w:ascii="Times New Roman" w:hAnsi="Times New Roman" w:cs="Times New Roman"/>
              </w:rPr>
              <w:t>ая СОШ», МКОУ «Шегарская СОШ №1</w:t>
            </w:r>
          </w:p>
          <w:p w:rsidR="002F42E2" w:rsidRPr="000A6BDE" w:rsidRDefault="002F42E2" w:rsidP="00723671">
            <w:pPr>
              <w:widowControl w:val="0"/>
              <w:autoSpaceDE w:val="0"/>
              <w:autoSpaceDN w:val="0"/>
              <w:adjustRightInd w:val="0"/>
              <w:rPr>
                <w:rFonts w:ascii="Times New Roman" w:hAnsi="Times New Roman" w:cs="Times New Roman"/>
              </w:rPr>
            </w:pP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Повышение доступности  дошкольного образования для детей с ограниченными возможностями здоровья (ОВЗ).</w:t>
            </w:r>
          </w:p>
        </w:tc>
      </w:tr>
      <w:tr w:rsidR="000A6BDE" w:rsidRPr="000A6BDE" w:rsidTr="001431DA">
        <w:trPr>
          <w:trHeight w:val="2307"/>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2.5</w:t>
            </w:r>
          </w:p>
        </w:tc>
        <w:tc>
          <w:tcPr>
            <w:tcW w:w="2580" w:type="dxa"/>
            <w:gridSpan w:val="2"/>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Укрепление материально-технической базы</w:t>
            </w:r>
          </w:p>
        </w:tc>
        <w:tc>
          <w:tcPr>
            <w:tcW w:w="1134"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w:t>
            </w:r>
          </w:p>
        </w:tc>
        <w:tc>
          <w:tcPr>
            <w:tcW w:w="1250" w:type="dxa"/>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1983" w:type="dxa"/>
            <w:gridSpan w:val="2"/>
            <w:tcBorders>
              <w:top w:val="single" w:sz="4" w:space="0" w:color="auto"/>
              <w:left w:val="single" w:sz="4" w:space="0" w:color="auto"/>
              <w:bottom w:val="single" w:sz="4" w:space="0" w:color="auto"/>
              <w:right w:val="single" w:sz="4" w:space="0" w:color="auto"/>
            </w:tcBorders>
          </w:tcPr>
          <w:p w:rsidR="001431DA" w:rsidRPr="000A6BDE" w:rsidRDefault="001431DA" w:rsidP="001431DA">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 1», МКДОУ «Шегарский детский сад № 2», МКДОУ «Побединский детский сад «Лесная дача»</w:t>
            </w:r>
          </w:p>
        </w:tc>
        <w:tc>
          <w:tcPr>
            <w:tcW w:w="3826" w:type="dxa"/>
            <w:gridSpan w:val="2"/>
            <w:tcBorders>
              <w:top w:val="single" w:sz="4" w:space="0" w:color="auto"/>
              <w:left w:val="single" w:sz="4" w:space="0" w:color="auto"/>
              <w:bottom w:val="single" w:sz="4" w:space="0" w:color="auto"/>
              <w:right w:val="single" w:sz="4" w:space="0" w:color="auto"/>
            </w:tcBorders>
          </w:tcPr>
          <w:p w:rsidR="001431DA" w:rsidRPr="000A6BDE" w:rsidRDefault="001431DA"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современных комфортных условий.</w:t>
            </w:r>
          </w:p>
        </w:tc>
      </w:tr>
      <w:tr w:rsidR="000A6BDE" w:rsidRPr="000A6BDE" w:rsidTr="00723671">
        <w:trPr>
          <w:tblCellSpacing w:w="5" w:type="nil"/>
          <w:jc w:val="center"/>
        </w:trPr>
        <w:tc>
          <w:tcPr>
            <w:tcW w:w="15142" w:type="dxa"/>
            <w:gridSpan w:val="13"/>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t xml:space="preserve">3. Обеспечение  современных, </w:t>
            </w:r>
            <w:proofErr w:type="spellStart"/>
            <w:r w:rsidRPr="000A6BDE">
              <w:rPr>
                <w:rFonts w:ascii="Times New Roman" w:hAnsi="Times New Roman" w:cs="Times New Roman"/>
                <w:b/>
              </w:rPr>
              <w:t>здоровьесберегающих</w:t>
            </w:r>
            <w:proofErr w:type="spellEnd"/>
            <w:r w:rsidRPr="000A6BDE">
              <w:rPr>
                <w:rFonts w:ascii="Times New Roman" w:hAnsi="Times New Roman" w:cs="Times New Roman"/>
                <w:b/>
              </w:rPr>
              <w:t xml:space="preserve"> и безопасных условий для образования и воспитания детей в дошкольных образовательных организациях.</w:t>
            </w:r>
          </w:p>
        </w:tc>
      </w:tr>
      <w:tr w:rsidR="000A6BDE" w:rsidRPr="000A6BDE" w:rsidTr="00B80352">
        <w:trPr>
          <w:trHeight w:val="766"/>
          <w:tblCellSpacing w:w="5" w:type="nil"/>
          <w:jc w:val="center"/>
        </w:trPr>
        <w:tc>
          <w:tcPr>
            <w:tcW w:w="683"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3.1.</w:t>
            </w:r>
          </w:p>
          <w:p w:rsidR="00B80352" w:rsidRPr="000A6BDE" w:rsidRDefault="00B80352" w:rsidP="00723671">
            <w:pPr>
              <w:widowControl w:val="0"/>
              <w:autoSpaceDE w:val="0"/>
              <w:autoSpaceDN w:val="0"/>
              <w:adjustRightInd w:val="0"/>
              <w:rPr>
                <w:rFonts w:ascii="Times New Roman" w:hAnsi="Times New Roman" w:cs="Times New Roman"/>
              </w:rPr>
            </w:pPr>
          </w:p>
        </w:tc>
        <w:tc>
          <w:tcPr>
            <w:tcW w:w="2580" w:type="dxa"/>
            <w:gridSpan w:val="2"/>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Строительство теневых навесов на территориях детских площадок</w:t>
            </w:r>
          </w:p>
        </w:tc>
        <w:tc>
          <w:tcPr>
            <w:tcW w:w="1134"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500,0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500,0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B80352" w:rsidRPr="000A6BDE" w:rsidRDefault="00B80352" w:rsidP="00D75E60">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3" w:type="dxa"/>
            <w:gridSpan w:val="2"/>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26" w:type="dxa"/>
            <w:gridSpan w:val="2"/>
            <w:vMerge w:val="restart"/>
            <w:tcBorders>
              <w:top w:val="single" w:sz="4" w:space="0" w:color="auto"/>
              <w:left w:val="single" w:sz="4" w:space="0" w:color="auto"/>
              <w:right w:val="single" w:sz="4" w:space="0" w:color="auto"/>
            </w:tcBorders>
          </w:tcPr>
          <w:p w:rsidR="00965888"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современных комфортных условий, соблюдение требований Сан </w:t>
            </w:r>
            <w:proofErr w:type="spellStart"/>
            <w:r w:rsidRPr="000A6BDE">
              <w:rPr>
                <w:rFonts w:ascii="Times New Roman" w:hAnsi="Times New Roman" w:cs="Times New Roman"/>
              </w:rPr>
              <w:t>ПиН</w:t>
            </w:r>
            <w:proofErr w:type="spellEnd"/>
            <w:r w:rsidRPr="000A6BDE">
              <w:rPr>
                <w:rFonts w:ascii="Times New Roman" w:hAnsi="Times New Roman" w:cs="Times New Roman"/>
              </w:rPr>
              <w:t xml:space="preserve"> 2.4.1.3049-13.</w:t>
            </w:r>
          </w:p>
          <w:p w:rsidR="00965888" w:rsidRPr="00965888" w:rsidRDefault="00965888" w:rsidP="00965888">
            <w:pPr>
              <w:rPr>
                <w:rFonts w:ascii="Times New Roman" w:hAnsi="Times New Roman" w:cs="Times New Roman"/>
              </w:rPr>
            </w:pPr>
          </w:p>
          <w:p w:rsidR="00965888" w:rsidRPr="00965888" w:rsidRDefault="00965888" w:rsidP="00965888">
            <w:pPr>
              <w:rPr>
                <w:rFonts w:ascii="Times New Roman" w:hAnsi="Times New Roman" w:cs="Times New Roman"/>
              </w:rPr>
            </w:pPr>
          </w:p>
          <w:p w:rsidR="00965888" w:rsidRDefault="00965888" w:rsidP="00965888">
            <w:pPr>
              <w:rPr>
                <w:rFonts w:ascii="Times New Roman" w:hAnsi="Times New Roman" w:cs="Times New Roman"/>
              </w:rPr>
            </w:pPr>
          </w:p>
          <w:p w:rsidR="00965888" w:rsidRDefault="00965888" w:rsidP="00965888">
            <w:pPr>
              <w:rPr>
                <w:rFonts w:ascii="Times New Roman" w:hAnsi="Times New Roman" w:cs="Times New Roman"/>
              </w:rPr>
            </w:pPr>
          </w:p>
          <w:p w:rsidR="00965888" w:rsidRPr="00965888" w:rsidRDefault="00965888" w:rsidP="00965888">
            <w:pPr>
              <w:rPr>
                <w:rFonts w:ascii="Times New Roman" w:hAnsi="Times New Roman" w:cs="Times New Roman"/>
              </w:rPr>
            </w:pPr>
          </w:p>
          <w:p w:rsidR="00965888" w:rsidRDefault="00965888" w:rsidP="00965888">
            <w:pPr>
              <w:rPr>
                <w:rFonts w:ascii="Times New Roman" w:hAnsi="Times New Roman" w:cs="Times New Roman"/>
              </w:rPr>
            </w:pPr>
          </w:p>
          <w:p w:rsidR="00B80352" w:rsidRPr="00965888" w:rsidRDefault="00B80352" w:rsidP="00965888">
            <w:pPr>
              <w:rPr>
                <w:rFonts w:ascii="Times New Roman" w:hAnsi="Times New Roman" w:cs="Times New Roman"/>
              </w:rPr>
            </w:pPr>
          </w:p>
        </w:tc>
      </w:tr>
      <w:tr w:rsidR="000A6BDE" w:rsidRPr="000A6BDE" w:rsidTr="00B80352">
        <w:trPr>
          <w:trHeight w:val="1113"/>
          <w:tblCellSpacing w:w="5" w:type="nil"/>
          <w:jc w:val="center"/>
        </w:trPr>
        <w:tc>
          <w:tcPr>
            <w:tcW w:w="683"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1134" w:type="dxa"/>
            <w:tcBorders>
              <w:top w:val="single" w:sz="6"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D75E60">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75E60" w:rsidRPr="000A6BDE">
              <w:rPr>
                <w:rFonts w:ascii="Times New Roman" w:hAnsi="Times New Roman" w:cs="Times New Roman"/>
              </w:rPr>
              <w:t>3</w:t>
            </w:r>
          </w:p>
        </w:tc>
        <w:tc>
          <w:tcPr>
            <w:tcW w:w="1983"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3826" w:type="dxa"/>
            <w:gridSpan w:val="2"/>
            <w:vMerge/>
            <w:tcBorders>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0A6BDE" w:rsidRPr="000A6BDE" w:rsidTr="00723671">
        <w:trPr>
          <w:trHeight w:val="70"/>
          <w:tblCellSpacing w:w="5" w:type="nil"/>
          <w:jc w:val="center"/>
        </w:trPr>
        <w:tc>
          <w:tcPr>
            <w:tcW w:w="683" w:type="dxa"/>
            <w:vMerge w:val="restart"/>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3.2</w:t>
            </w:r>
          </w:p>
        </w:tc>
        <w:tc>
          <w:tcPr>
            <w:tcW w:w="2580" w:type="dxa"/>
            <w:gridSpan w:val="2"/>
            <w:vMerge w:val="restart"/>
            <w:tcBorders>
              <w:top w:val="single" w:sz="4" w:space="0" w:color="auto"/>
              <w:left w:val="single" w:sz="4" w:space="0" w:color="auto"/>
              <w:right w:val="single" w:sz="4" w:space="0" w:color="auto"/>
            </w:tcBorders>
          </w:tcPr>
          <w:p w:rsidR="002F42E2"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Ремонт санузлов</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60,221</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60,221</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965888" w:rsidP="00723671">
            <w:pPr>
              <w:widowControl w:val="0"/>
              <w:autoSpaceDE w:val="0"/>
              <w:autoSpaceDN w:val="0"/>
              <w:adjustRightInd w:val="0"/>
              <w:rPr>
                <w:rFonts w:ascii="Times New Roman" w:hAnsi="Times New Roman" w:cs="Times New Roman"/>
              </w:rPr>
            </w:pPr>
            <w:r>
              <w:rPr>
                <w:rFonts w:ascii="Times New Roman" w:eastAsia="Times New Roman" w:hAnsi="Times New Roman"/>
                <w:lang w:eastAsia="ru-RU"/>
              </w:rPr>
              <w:t xml:space="preserve">МКДОУ </w:t>
            </w:r>
            <w:r w:rsidR="002F42E2" w:rsidRPr="000A6BDE">
              <w:rPr>
                <w:rFonts w:ascii="Times New Roman" w:eastAsia="Times New Roman" w:hAnsi="Times New Roman"/>
                <w:lang w:eastAsia="ru-RU"/>
              </w:rPr>
              <w:t>«Побединский детский сад «Лесная дача»</w:t>
            </w:r>
          </w:p>
        </w:tc>
        <w:tc>
          <w:tcPr>
            <w:tcW w:w="3826" w:type="dxa"/>
            <w:gridSpan w:val="2"/>
            <w:vMerge/>
            <w:tcBorders>
              <w:left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965888" w:rsidRPr="000A6BDE" w:rsidTr="00723671">
        <w:trPr>
          <w:trHeight w:val="70"/>
          <w:tblCellSpacing w:w="5" w:type="nil"/>
          <w:jc w:val="center"/>
        </w:trPr>
        <w:tc>
          <w:tcPr>
            <w:tcW w:w="683" w:type="dxa"/>
            <w:vMerge/>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p>
        </w:tc>
        <w:tc>
          <w:tcPr>
            <w:tcW w:w="2580" w:type="dxa"/>
            <w:gridSpan w:val="2"/>
            <w:vMerge/>
            <w:tcBorders>
              <w:top w:val="single" w:sz="4" w:space="0" w:color="auto"/>
              <w:left w:val="single" w:sz="4" w:space="0" w:color="auto"/>
              <w:right w:val="single" w:sz="4" w:space="0" w:color="auto"/>
            </w:tcBorders>
          </w:tcPr>
          <w:p w:rsidR="00965888" w:rsidRDefault="00965888"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jc w:val="center"/>
              <w:rPr>
                <w:rFonts w:ascii="Times New Roman" w:hAnsi="Times New Roman" w:cs="Times New Roman"/>
              </w:rPr>
            </w:pPr>
            <w:r>
              <w:rPr>
                <w:rFonts w:ascii="Times New Roman" w:hAnsi="Times New Roman" w:cs="Times New Roman"/>
              </w:rPr>
              <w:t>2023</w:t>
            </w:r>
          </w:p>
        </w:tc>
        <w:tc>
          <w:tcPr>
            <w:tcW w:w="1983" w:type="dxa"/>
            <w:gridSpan w:val="2"/>
            <w:tcBorders>
              <w:top w:val="single" w:sz="4" w:space="0" w:color="auto"/>
              <w:left w:val="single" w:sz="4" w:space="0" w:color="auto"/>
              <w:bottom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eastAsia="Times New Roman" w:hAnsi="Times New Roman"/>
                <w:lang w:eastAsia="ru-RU"/>
              </w:rPr>
            </w:pPr>
            <w:r w:rsidRPr="00965888">
              <w:rPr>
                <w:rFonts w:ascii="Times New Roman" w:eastAsia="Times New Roman" w:hAnsi="Times New Roman"/>
                <w:lang w:eastAsia="ru-RU"/>
              </w:rPr>
              <w:t>МКДОУ «Побединский детский сад «Лесная дача»</w:t>
            </w:r>
          </w:p>
        </w:tc>
        <w:tc>
          <w:tcPr>
            <w:tcW w:w="3826" w:type="dxa"/>
            <w:gridSpan w:val="2"/>
            <w:vMerge/>
            <w:tcBorders>
              <w:left w:val="single" w:sz="4" w:space="0" w:color="auto"/>
              <w:right w:val="single" w:sz="4" w:space="0" w:color="auto"/>
            </w:tcBorders>
          </w:tcPr>
          <w:p w:rsidR="00965888" w:rsidRPr="000A6BDE" w:rsidRDefault="00965888" w:rsidP="00723671">
            <w:pPr>
              <w:widowControl w:val="0"/>
              <w:autoSpaceDE w:val="0"/>
              <w:autoSpaceDN w:val="0"/>
              <w:adjustRightInd w:val="0"/>
              <w:rPr>
                <w:rFonts w:ascii="Times New Roman" w:hAnsi="Times New Roman" w:cs="Times New Roman"/>
              </w:rPr>
            </w:pPr>
          </w:p>
        </w:tc>
      </w:tr>
      <w:tr w:rsidR="000A6BDE" w:rsidRPr="000A6BDE" w:rsidTr="00B80352">
        <w:trPr>
          <w:trHeight w:val="784"/>
          <w:tblCellSpacing w:w="5" w:type="nil"/>
          <w:jc w:val="center"/>
        </w:trPr>
        <w:tc>
          <w:tcPr>
            <w:tcW w:w="683" w:type="dxa"/>
            <w:vMerge/>
            <w:tcBorders>
              <w:left w:val="single" w:sz="4" w:space="0" w:color="auto"/>
              <w:bottom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150,0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150,0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3" w:type="dxa"/>
            <w:gridSpan w:val="2"/>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tc>
        <w:tc>
          <w:tcPr>
            <w:tcW w:w="3826" w:type="dxa"/>
            <w:gridSpan w:val="2"/>
            <w:vMerge/>
            <w:tcBorders>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p>
        </w:tc>
      </w:tr>
      <w:tr w:rsidR="000A6BDE" w:rsidRPr="000A6BDE" w:rsidTr="00903E7E">
        <w:trPr>
          <w:trHeight w:val="979"/>
          <w:tblCellSpacing w:w="5" w:type="nil"/>
          <w:jc w:val="center"/>
        </w:trPr>
        <w:tc>
          <w:tcPr>
            <w:tcW w:w="683"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3.3</w:t>
            </w:r>
          </w:p>
        </w:tc>
        <w:tc>
          <w:tcPr>
            <w:tcW w:w="2580" w:type="dxa"/>
            <w:gridSpan w:val="2"/>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Текущий ремонт игровых площадок</w:t>
            </w:r>
          </w:p>
        </w:tc>
        <w:tc>
          <w:tcPr>
            <w:tcW w:w="1134" w:type="dxa"/>
            <w:tcBorders>
              <w:top w:val="single" w:sz="4" w:space="0" w:color="auto"/>
              <w:left w:val="single" w:sz="4" w:space="0" w:color="auto"/>
              <w:right w:val="single" w:sz="4" w:space="0" w:color="auto"/>
            </w:tcBorders>
          </w:tcPr>
          <w:p w:rsidR="00B8035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B8035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3" w:type="dxa"/>
            <w:gridSpan w:val="2"/>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tc>
        <w:tc>
          <w:tcPr>
            <w:tcW w:w="3826" w:type="dxa"/>
            <w:gridSpan w:val="2"/>
            <w:vMerge/>
            <w:tcBorders>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p>
        </w:tc>
      </w:tr>
      <w:tr w:rsidR="000A6BDE" w:rsidRPr="000A6BDE" w:rsidTr="00903E7E">
        <w:trPr>
          <w:trHeight w:val="876"/>
          <w:tblCellSpacing w:w="5" w:type="nil"/>
          <w:jc w:val="center"/>
        </w:trPr>
        <w:tc>
          <w:tcPr>
            <w:tcW w:w="683"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3.4</w:t>
            </w:r>
          </w:p>
        </w:tc>
        <w:tc>
          <w:tcPr>
            <w:tcW w:w="2580" w:type="dxa"/>
            <w:gridSpan w:val="2"/>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Модернизация пищеблоков</w:t>
            </w:r>
          </w:p>
        </w:tc>
        <w:tc>
          <w:tcPr>
            <w:tcW w:w="1134"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3" w:type="dxa"/>
            <w:gridSpan w:val="2"/>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№1»</w:t>
            </w:r>
          </w:p>
        </w:tc>
        <w:tc>
          <w:tcPr>
            <w:tcW w:w="3826" w:type="dxa"/>
            <w:gridSpan w:val="2"/>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Повышение качества питания в ДОУ, соблюдение требований Сан </w:t>
            </w:r>
            <w:proofErr w:type="spellStart"/>
            <w:r w:rsidRPr="000A6BDE">
              <w:rPr>
                <w:rFonts w:ascii="Times New Roman" w:hAnsi="Times New Roman" w:cs="Times New Roman"/>
              </w:rPr>
              <w:t>ПиН</w:t>
            </w:r>
            <w:proofErr w:type="spellEnd"/>
            <w:r w:rsidRPr="000A6BDE">
              <w:rPr>
                <w:rFonts w:ascii="Times New Roman" w:hAnsi="Times New Roman" w:cs="Times New Roman"/>
              </w:rPr>
              <w:t xml:space="preserve"> 2.4.1.3049-13.</w:t>
            </w:r>
          </w:p>
        </w:tc>
      </w:tr>
      <w:tr w:rsidR="000A6BDE" w:rsidRPr="000A6BDE" w:rsidTr="00723671">
        <w:trPr>
          <w:trHeight w:val="211"/>
          <w:tblCellSpacing w:w="5" w:type="nil"/>
          <w:jc w:val="center"/>
        </w:trPr>
        <w:tc>
          <w:tcPr>
            <w:tcW w:w="683"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1983"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3826" w:type="dxa"/>
            <w:gridSpan w:val="2"/>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0A6BDE" w:rsidRPr="000A6BDE" w:rsidTr="00723671">
        <w:trPr>
          <w:trHeight w:val="1870"/>
          <w:tblCellSpacing w:w="5" w:type="nil"/>
          <w:jc w:val="center"/>
        </w:trPr>
        <w:tc>
          <w:tcPr>
            <w:tcW w:w="15142" w:type="dxa"/>
            <w:gridSpan w:val="13"/>
            <w:tcBorders>
              <w:top w:val="single" w:sz="4" w:space="0" w:color="auto"/>
              <w:left w:val="single" w:sz="4" w:space="0" w:color="auto"/>
              <w:bottom w:val="single" w:sz="4" w:space="0" w:color="auto"/>
            </w:tcBorders>
          </w:tcPr>
          <w:tbl>
            <w:tblPr>
              <w:tblW w:w="15142" w:type="dxa"/>
              <w:jc w:val="center"/>
              <w:tblCellSpacing w:w="5" w:type="nil"/>
              <w:tblLayout w:type="fixed"/>
              <w:tblCellMar>
                <w:left w:w="75" w:type="dxa"/>
                <w:right w:w="75" w:type="dxa"/>
              </w:tblCellMar>
              <w:tblLook w:val="0000" w:firstRow="0" w:lastRow="0" w:firstColumn="0" w:lastColumn="0" w:noHBand="0" w:noVBand="0"/>
            </w:tblPr>
            <w:tblGrid>
              <w:gridCol w:w="682"/>
              <w:gridCol w:w="2585"/>
              <w:gridCol w:w="1134"/>
              <w:gridCol w:w="851"/>
              <w:gridCol w:w="988"/>
              <w:gridCol w:w="855"/>
              <w:gridCol w:w="992"/>
              <w:gridCol w:w="1262"/>
              <w:gridCol w:w="1980"/>
              <w:gridCol w:w="3813"/>
            </w:tblGrid>
            <w:tr w:rsidR="000A6BDE" w:rsidRPr="000A6BDE" w:rsidTr="00903E7E">
              <w:trPr>
                <w:trHeight w:val="1525"/>
                <w:tblCellSpacing w:w="5" w:type="nil"/>
                <w:jc w:val="center"/>
              </w:trPr>
              <w:tc>
                <w:tcPr>
                  <w:tcW w:w="682" w:type="dxa"/>
                  <w:tcBorders>
                    <w:left w:val="single" w:sz="4"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3.5</w:t>
                  </w:r>
                </w:p>
              </w:tc>
              <w:tc>
                <w:tcPr>
                  <w:tcW w:w="2585" w:type="dxa"/>
                  <w:tcBorders>
                    <w:left w:val="single" w:sz="4" w:space="0" w:color="auto"/>
                    <w:right w:val="single" w:sz="4" w:space="0" w:color="auto"/>
                  </w:tcBorders>
                </w:tcPr>
                <w:p w:rsidR="00D75E60" w:rsidRPr="000A6BDE" w:rsidRDefault="00D75E60" w:rsidP="00965888">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Разработка проектно-сметной документации </w:t>
                  </w:r>
                  <w:r w:rsidR="00965888">
                    <w:rPr>
                      <w:rFonts w:ascii="Times New Roman" w:hAnsi="Times New Roman" w:cs="Times New Roman"/>
                    </w:rPr>
                    <w:t>и замена</w:t>
                  </w:r>
                  <w:r w:rsidRPr="000A6BDE">
                    <w:rPr>
                      <w:rFonts w:ascii="Times New Roman" w:hAnsi="Times New Roman" w:cs="Times New Roman"/>
                    </w:rPr>
                    <w:t xml:space="preserve"> электропроводки и электро-щит</w:t>
                  </w:r>
                  <w:r w:rsidR="00965888">
                    <w:rPr>
                      <w:rFonts w:ascii="Times New Roman" w:hAnsi="Times New Roman" w:cs="Times New Roman"/>
                    </w:rPr>
                    <w:t>овой</w:t>
                  </w:r>
                </w:p>
              </w:tc>
              <w:tc>
                <w:tcPr>
                  <w:tcW w:w="1134" w:type="dxa"/>
                  <w:tcBorders>
                    <w:top w:val="single" w:sz="4" w:space="0" w:color="auto"/>
                    <w:left w:val="single" w:sz="4"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40,0</w:t>
                  </w:r>
                </w:p>
              </w:tc>
              <w:tc>
                <w:tcPr>
                  <w:tcW w:w="851" w:type="dxa"/>
                  <w:tcBorders>
                    <w:top w:val="single" w:sz="4" w:space="0" w:color="auto"/>
                    <w:left w:val="single" w:sz="4"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4"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4"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40,0</w:t>
                  </w:r>
                </w:p>
              </w:tc>
              <w:tc>
                <w:tcPr>
                  <w:tcW w:w="992" w:type="dxa"/>
                  <w:tcBorders>
                    <w:top w:val="single" w:sz="4" w:space="0" w:color="auto"/>
                    <w:left w:val="single" w:sz="4"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right w:val="single" w:sz="4" w:space="0" w:color="auto"/>
                  </w:tcBorders>
                </w:tcPr>
                <w:p w:rsidR="00D75E60" w:rsidRPr="000A6BDE" w:rsidRDefault="00D75E60" w:rsidP="00D75E60">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0" w:type="dxa"/>
                  <w:tcBorders>
                    <w:top w:val="single" w:sz="4" w:space="0" w:color="auto"/>
                    <w:left w:val="single" w:sz="4" w:space="0" w:color="auto"/>
                    <w:right w:val="single" w:sz="6"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13" w:type="dxa"/>
                  <w:tcBorders>
                    <w:left w:val="single" w:sz="6" w:space="0" w:color="auto"/>
                    <w:right w:val="single" w:sz="4" w:space="0" w:color="auto"/>
                  </w:tcBorders>
                </w:tcPr>
                <w:p w:rsidR="00D75E60" w:rsidRPr="000A6BDE" w:rsidRDefault="00D75E60"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зданий детских садов электропроводкой, отвечающей требованиям безопасности.</w:t>
                  </w:r>
                </w:p>
              </w:tc>
            </w:tr>
            <w:tr w:rsidR="000A6BDE" w:rsidRPr="000A6BDE" w:rsidTr="00903E7E">
              <w:trPr>
                <w:trHeight w:val="1319"/>
                <w:tblCellSpacing w:w="5" w:type="nil"/>
                <w:jc w:val="center"/>
              </w:trPr>
              <w:tc>
                <w:tcPr>
                  <w:tcW w:w="682" w:type="dxa"/>
                  <w:tcBorders>
                    <w:top w:val="single" w:sz="4" w:space="0" w:color="auto"/>
                    <w:left w:val="single" w:sz="4"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3.6</w:t>
                  </w:r>
                </w:p>
              </w:tc>
              <w:tc>
                <w:tcPr>
                  <w:tcW w:w="2585"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Замена электропроводки и электро - щитка</w:t>
                  </w:r>
                </w:p>
              </w:tc>
              <w:tc>
                <w:tcPr>
                  <w:tcW w:w="1134"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350,0</w:t>
                  </w:r>
                </w:p>
              </w:tc>
              <w:tc>
                <w:tcPr>
                  <w:tcW w:w="851"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350,0</w:t>
                  </w:r>
                </w:p>
              </w:tc>
              <w:tc>
                <w:tcPr>
                  <w:tcW w:w="992"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0"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13" w:type="dxa"/>
                  <w:vMerge w:val="restart"/>
                  <w:tcBorders>
                    <w:top w:val="single" w:sz="4" w:space="0" w:color="auto"/>
                    <w:left w:val="single" w:sz="6" w:space="0" w:color="auto"/>
                    <w:right w:val="single" w:sz="4"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безопасных условий, соблюдение требований Сан </w:t>
                  </w:r>
                  <w:proofErr w:type="spellStart"/>
                  <w:r w:rsidRPr="000A6BDE">
                    <w:rPr>
                      <w:rFonts w:ascii="Times New Roman" w:hAnsi="Times New Roman" w:cs="Times New Roman"/>
                    </w:rPr>
                    <w:t>ПиН</w:t>
                  </w:r>
                  <w:proofErr w:type="spellEnd"/>
                  <w:r w:rsidRPr="000A6BDE">
                    <w:rPr>
                      <w:rFonts w:ascii="Times New Roman" w:hAnsi="Times New Roman" w:cs="Times New Roman"/>
                    </w:rPr>
                    <w:t xml:space="preserve"> 2.4.1.3049-13.</w:t>
                  </w:r>
                </w:p>
              </w:tc>
            </w:tr>
            <w:tr w:rsidR="000A6BDE" w:rsidRPr="000A6BDE" w:rsidTr="00D75E60">
              <w:trPr>
                <w:trHeight w:val="638"/>
                <w:tblCellSpacing w:w="5" w:type="nil"/>
                <w:jc w:val="center"/>
              </w:trPr>
              <w:tc>
                <w:tcPr>
                  <w:tcW w:w="682" w:type="dxa"/>
                  <w:tcBorders>
                    <w:top w:val="single" w:sz="4" w:space="0" w:color="auto"/>
                    <w:left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3.7</w:t>
                  </w:r>
                </w:p>
              </w:tc>
              <w:tc>
                <w:tcPr>
                  <w:tcW w:w="2585" w:type="dxa"/>
                  <w:tcBorders>
                    <w:top w:val="single" w:sz="4" w:space="0" w:color="auto"/>
                    <w:left w:val="single" w:sz="6" w:space="0" w:color="auto"/>
                    <w:right w:val="single" w:sz="6" w:space="0" w:color="auto"/>
                  </w:tcBorders>
                </w:tcPr>
                <w:p w:rsidR="002F42E2" w:rsidRPr="000A6BDE" w:rsidRDefault="002F42E2" w:rsidP="00965888">
                  <w:pPr>
                    <w:widowControl w:val="0"/>
                    <w:autoSpaceDE w:val="0"/>
                    <w:autoSpaceDN w:val="0"/>
                    <w:adjustRightInd w:val="0"/>
                    <w:rPr>
                      <w:rFonts w:ascii="Times New Roman" w:hAnsi="Times New Roman" w:cs="Times New Roman"/>
                    </w:rPr>
                  </w:pPr>
                  <w:r w:rsidRPr="000A6BDE">
                    <w:rPr>
                      <w:rFonts w:ascii="Times New Roman" w:hAnsi="Times New Roman" w:cs="Times New Roman"/>
                    </w:rPr>
                    <w:t>Ремонт кровли здания</w:t>
                  </w:r>
                </w:p>
              </w:tc>
              <w:tc>
                <w:tcPr>
                  <w:tcW w:w="1134"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800,0</w:t>
                  </w:r>
                </w:p>
              </w:tc>
              <w:tc>
                <w:tcPr>
                  <w:tcW w:w="851"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800,0</w:t>
                  </w:r>
                </w:p>
              </w:tc>
              <w:tc>
                <w:tcPr>
                  <w:tcW w:w="992"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17176B" w:rsidRPr="000A6BDE">
                    <w:rPr>
                      <w:rFonts w:ascii="Times New Roman" w:hAnsi="Times New Roman" w:cs="Times New Roman"/>
                    </w:rPr>
                    <w:t>3</w:t>
                  </w:r>
                </w:p>
              </w:tc>
              <w:tc>
                <w:tcPr>
                  <w:tcW w:w="1980" w:type="dxa"/>
                  <w:tcBorders>
                    <w:top w:val="single" w:sz="4" w:space="0" w:color="auto"/>
                    <w:left w:val="single" w:sz="6" w:space="0" w:color="auto"/>
                    <w:right w:val="single" w:sz="6"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tc>
              <w:tc>
                <w:tcPr>
                  <w:tcW w:w="3813" w:type="dxa"/>
                  <w:vMerge/>
                  <w:tcBorders>
                    <w:left w:val="single" w:sz="6"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0A6BDE" w:rsidRPr="000A6BDE" w:rsidTr="0017176B">
              <w:trPr>
                <w:trHeight w:val="1002"/>
                <w:tblCellSpacing w:w="5" w:type="nil"/>
                <w:jc w:val="center"/>
              </w:trPr>
              <w:tc>
                <w:tcPr>
                  <w:tcW w:w="682" w:type="dxa"/>
                  <w:tcBorders>
                    <w:top w:val="single" w:sz="4" w:space="0" w:color="auto"/>
                    <w:left w:val="single" w:sz="4"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3.8</w:t>
                  </w:r>
                </w:p>
              </w:tc>
              <w:tc>
                <w:tcPr>
                  <w:tcW w:w="2585" w:type="dxa"/>
                  <w:tcBorders>
                    <w:top w:val="single" w:sz="4" w:space="0" w:color="auto"/>
                    <w:left w:val="single" w:sz="6" w:space="0" w:color="auto"/>
                    <w:right w:val="single" w:sz="6" w:space="0" w:color="auto"/>
                  </w:tcBorders>
                </w:tcPr>
                <w:p w:rsidR="0017176B" w:rsidRPr="000A6BDE" w:rsidRDefault="0017176B" w:rsidP="00965888">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Капитальный ремонт </w:t>
                  </w:r>
                  <w:proofErr w:type="spellStart"/>
                  <w:r w:rsidRPr="000A6BDE">
                    <w:rPr>
                      <w:rFonts w:ascii="Times New Roman" w:hAnsi="Times New Roman" w:cs="Times New Roman"/>
                    </w:rPr>
                    <w:t>отмостк</w:t>
                  </w:r>
                  <w:r w:rsidR="00965888">
                    <w:rPr>
                      <w:rFonts w:ascii="Times New Roman" w:hAnsi="Times New Roman" w:cs="Times New Roman"/>
                    </w:rPr>
                    <w:t>и</w:t>
                  </w:r>
                  <w:proofErr w:type="spellEnd"/>
                  <w:r w:rsidRPr="000A6BDE">
                    <w:rPr>
                      <w:rFonts w:ascii="Times New Roman" w:hAnsi="Times New Roman" w:cs="Times New Roman"/>
                    </w:rPr>
                    <w:t xml:space="preserve"> здани</w:t>
                  </w:r>
                  <w:r w:rsidR="00965888">
                    <w:rPr>
                      <w:rFonts w:ascii="Times New Roman" w:hAnsi="Times New Roman" w:cs="Times New Roman"/>
                    </w:rPr>
                    <w:t>й</w:t>
                  </w:r>
                </w:p>
              </w:tc>
              <w:tc>
                <w:tcPr>
                  <w:tcW w:w="1134"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w:t>
                  </w:r>
                </w:p>
              </w:tc>
              <w:tc>
                <w:tcPr>
                  <w:tcW w:w="851"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w:t>
                  </w:r>
                </w:p>
              </w:tc>
              <w:tc>
                <w:tcPr>
                  <w:tcW w:w="992"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0"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13" w:type="dxa"/>
                  <w:vMerge/>
                  <w:tcBorders>
                    <w:left w:val="single" w:sz="6" w:space="0" w:color="auto"/>
                    <w:right w:val="single" w:sz="4"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p>
              </w:tc>
            </w:tr>
            <w:tr w:rsidR="000A6BDE" w:rsidRPr="000A6BDE" w:rsidTr="00302B1C">
              <w:trPr>
                <w:trHeight w:val="851"/>
                <w:tblCellSpacing w:w="5" w:type="nil"/>
                <w:jc w:val="center"/>
              </w:trPr>
              <w:tc>
                <w:tcPr>
                  <w:tcW w:w="682"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3.9</w:t>
                  </w:r>
                </w:p>
              </w:tc>
              <w:tc>
                <w:tcPr>
                  <w:tcW w:w="2585"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 вытяжной вентиляции</w:t>
                  </w:r>
                </w:p>
              </w:tc>
              <w:tc>
                <w:tcPr>
                  <w:tcW w:w="1134"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400,0</w:t>
                  </w:r>
                </w:p>
              </w:tc>
              <w:tc>
                <w:tcPr>
                  <w:tcW w:w="851"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400,0</w:t>
                  </w:r>
                </w:p>
              </w:tc>
              <w:tc>
                <w:tcPr>
                  <w:tcW w:w="992"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0"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w:t>
                  </w:r>
                  <w:r w:rsidR="00FB5ACD">
                    <w:rPr>
                      <w:rFonts w:ascii="Times New Roman" w:hAnsi="Times New Roman" w:cs="Times New Roman"/>
                    </w:rPr>
                    <w:t xml:space="preserve"> </w:t>
                  </w:r>
                  <w:r w:rsidRPr="000A6BDE">
                    <w:rPr>
                      <w:rFonts w:ascii="Times New Roman" w:hAnsi="Times New Roman" w:cs="Times New Roman"/>
                    </w:rPr>
                    <w:lastRenderedPageBreak/>
                    <w:t>детский сад №2»</w:t>
                  </w:r>
                </w:p>
              </w:tc>
              <w:tc>
                <w:tcPr>
                  <w:tcW w:w="3813" w:type="dxa"/>
                  <w:vMerge/>
                  <w:tcBorders>
                    <w:left w:val="single" w:sz="6" w:space="0" w:color="auto"/>
                    <w:right w:val="single" w:sz="4"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p>
              </w:tc>
            </w:tr>
            <w:tr w:rsidR="000A6BDE" w:rsidRPr="000A6BDE" w:rsidTr="0017176B">
              <w:trPr>
                <w:trHeight w:val="1014"/>
                <w:tblCellSpacing w:w="5" w:type="nil"/>
                <w:jc w:val="center"/>
              </w:trPr>
              <w:tc>
                <w:tcPr>
                  <w:tcW w:w="682" w:type="dxa"/>
                  <w:tcBorders>
                    <w:top w:val="single" w:sz="6" w:space="0" w:color="auto"/>
                    <w:left w:val="single" w:sz="4"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3.10</w:t>
                  </w:r>
                </w:p>
              </w:tc>
              <w:tc>
                <w:tcPr>
                  <w:tcW w:w="2585" w:type="dxa"/>
                  <w:tcBorders>
                    <w:top w:val="single" w:sz="6" w:space="0" w:color="auto"/>
                    <w:left w:val="single" w:sz="6" w:space="0" w:color="auto"/>
                    <w:right w:val="single" w:sz="6" w:space="0" w:color="auto"/>
                  </w:tcBorders>
                </w:tcPr>
                <w:p w:rsidR="0017176B" w:rsidRPr="000A6BDE" w:rsidRDefault="0017176B" w:rsidP="00965888">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Утепление </w:t>
                  </w:r>
                  <w:r w:rsidR="00965888">
                    <w:rPr>
                      <w:rFonts w:ascii="Times New Roman" w:hAnsi="Times New Roman" w:cs="Times New Roman"/>
                    </w:rPr>
                    <w:t>фасада</w:t>
                  </w:r>
                  <w:r w:rsidRPr="000A6BDE">
                    <w:rPr>
                      <w:rFonts w:ascii="Times New Roman" w:hAnsi="Times New Roman" w:cs="Times New Roman"/>
                    </w:rPr>
                    <w:t xml:space="preserve"> здания</w:t>
                  </w:r>
                </w:p>
              </w:tc>
              <w:tc>
                <w:tcPr>
                  <w:tcW w:w="1134"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350,0</w:t>
                  </w:r>
                </w:p>
              </w:tc>
              <w:tc>
                <w:tcPr>
                  <w:tcW w:w="851"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350,0</w:t>
                  </w:r>
                </w:p>
              </w:tc>
              <w:tc>
                <w:tcPr>
                  <w:tcW w:w="992"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1980" w:type="dxa"/>
                  <w:tcBorders>
                    <w:top w:val="single" w:sz="6"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13" w:type="dxa"/>
                  <w:vMerge/>
                  <w:tcBorders>
                    <w:left w:val="single" w:sz="6" w:space="0" w:color="auto"/>
                    <w:right w:val="single" w:sz="4"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p>
              </w:tc>
            </w:tr>
            <w:tr w:rsidR="000A6BDE" w:rsidRPr="000A6BDE" w:rsidTr="00B80352">
              <w:trPr>
                <w:trHeight w:val="1036"/>
                <w:tblCellSpacing w:w="5" w:type="nil"/>
                <w:jc w:val="center"/>
              </w:trPr>
              <w:tc>
                <w:tcPr>
                  <w:tcW w:w="682" w:type="dxa"/>
                  <w:tcBorders>
                    <w:top w:val="single" w:sz="4" w:space="0" w:color="auto"/>
                    <w:left w:val="single" w:sz="4" w:space="0" w:color="auto"/>
                    <w:right w:val="single" w:sz="6" w:space="0" w:color="auto"/>
                  </w:tcBorders>
                </w:tcPr>
                <w:p w:rsidR="0017176B" w:rsidRPr="000A6BDE" w:rsidRDefault="009D62D8" w:rsidP="00723671">
                  <w:pPr>
                    <w:widowControl w:val="0"/>
                    <w:autoSpaceDE w:val="0"/>
                    <w:autoSpaceDN w:val="0"/>
                    <w:adjustRightInd w:val="0"/>
                    <w:rPr>
                      <w:rFonts w:ascii="Times New Roman" w:hAnsi="Times New Roman" w:cs="Times New Roman"/>
                    </w:rPr>
                  </w:pPr>
                  <w:r>
                    <w:rPr>
                      <w:rFonts w:ascii="Times New Roman" w:hAnsi="Times New Roman" w:cs="Times New Roman"/>
                    </w:rPr>
                    <w:t>3.11</w:t>
                  </w:r>
                </w:p>
              </w:tc>
              <w:tc>
                <w:tcPr>
                  <w:tcW w:w="2585"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Замена окон</w:t>
                  </w:r>
                </w:p>
              </w:tc>
              <w:tc>
                <w:tcPr>
                  <w:tcW w:w="1134"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80,0</w:t>
                  </w:r>
                </w:p>
              </w:tc>
              <w:tc>
                <w:tcPr>
                  <w:tcW w:w="851"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80,0</w:t>
                  </w:r>
                </w:p>
              </w:tc>
              <w:tc>
                <w:tcPr>
                  <w:tcW w:w="992"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1980" w:type="dxa"/>
                  <w:tcBorders>
                    <w:top w:val="single" w:sz="4" w:space="0" w:color="auto"/>
                    <w:left w:val="single" w:sz="6" w:space="0" w:color="auto"/>
                    <w:right w:val="single" w:sz="6"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13" w:type="dxa"/>
                  <w:vMerge/>
                  <w:tcBorders>
                    <w:left w:val="single" w:sz="6" w:space="0" w:color="auto"/>
                    <w:right w:val="single" w:sz="4" w:space="0" w:color="auto"/>
                  </w:tcBorders>
                </w:tcPr>
                <w:p w:rsidR="0017176B" w:rsidRPr="000A6BDE" w:rsidRDefault="0017176B" w:rsidP="00723671">
                  <w:pPr>
                    <w:widowControl w:val="0"/>
                    <w:autoSpaceDE w:val="0"/>
                    <w:autoSpaceDN w:val="0"/>
                    <w:adjustRightInd w:val="0"/>
                    <w:rPr>
                      <w:rFonts w:ascii="Times New Roman" w:hAnsi="Times New Roman" w:cs="Times New Roman"/>
                    </w:rPr>
                  </w:pPr>
                </w:p>
              </w:tc>
            </w:tr>
            <w:tr w:rsidR="000A6BDE" w:rsidRPr="000A6BDE" w:rsidTr="00B80352">
              <w:trPr>
                <w:trHeight w:val="614"/>
                <w:tblCellSpacing w:w="5" w:type="nil"/>
                <w:jc w:val="center"/>
              </w:trPr>
              <w:tc>
                <w:tcPr>
                  <w:tcW w:w="682" w:type="dxa"/>
                  <w:vMerge w:val="restart"/>
                  <w:tcBorders>
                    <w:top w:val="single" w:sz="4" w:space="0" w:color="auto"/>
                    <w:left w:val="single" w:sz="4" w:space="0" w:color="auto"/>
                    <w:right w:val="single" w:sz="4" w:space="0" w:color="auto"/>
                  </w:tcBorders>
                </w:tcPr>
                <w:p w:rsidR="00B80352" w:rsidRPr="000A6BDE" w:rsidRDefault="009D62D8" w:rsidP="00723671">
                  <w:pPr>
                    <w:widowControl w:val="0"/>
                    <w:autoSpaceDE w:val="0"/>
                    <w:autoSpaceDN w:val="0"/>
                    <w:adjustRightInd w:val="0"/>
                    <w:rPr>
                      <w:rFonts w:ascii="Times New Roman" w:hAnsi="Times New Roman" w:cs="Times New Roman"/>
                    </w:rPr>
                  </w:pPr>
                  <w:r>
                    <w:rPr>
                      <w:rFonts w:ascii="Times New Roman" w:hAnsi="Times New Roman" w:cs="Times New Roman"/>
                    </w:rPr>
                    <w:t>3.12</w:t>
                  </w:r>
                </w:p>
              </w:tc>
              <w:tc>
                <w:tcPr>
                  <w:tcW w:w="2585"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Разработка проектно-сметной документации на замену пожарной сигнализации</w:t>
                  </w:r>
                </w:p>
              </w:tc>
              <w:tc>
                <w:tcPr>
                  <w:tcW w:w="1134" w:type="dxa"/>
                  <w:tcBorders>
                    <w:top w:val="single" w:sz="4" w:space="0" w:color="auto"/>
                    <w:left w:val="single" w:sz="4" w:space="0" w:color="auto"/>
                    <w:right w:val="single" w:sz="4" w:space="0" w:color="auto"/>
                  </w:tcBorders>
                </w:tcPr>
                <w:p w:rsidR="00B8035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1</w:t>
                  </w:r>
                  <w:r w:rsidR="00B80352" w:rsidRPr="000A6BDE">
                    <w:rPr>
                      <w:rFonts w:ascii="Times New Roman" w:hAnsi="Times New Roman" w:cs="Times New Roman"/>
                    </w:rPr>
                    <w:t>50,0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4" w:space="0" w:color="auto"/>
                    <w:right w:val="single" w:sz="4" w:space="0" w:color="auto"/>
                  </w:tcBorders>
                </w:tcPr>
                <w:p w:rsidR="00B8035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1</w:t>
                  </w:r>
                  <w:r w:rsidR="00B80352" w:rsidRPr="000A6BDE">
                    <w:rPr>
                      <w:rFonts w:ascii="Times New Roman" w:hAnsi="Times New Roman" w:cs="Times New Roman"/>
                    </w:rPr>
                    <w:t>50,0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0"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№1»</w:t>
                  </w:r>
                </w:p>
              </w:tc>
              <w:tc>
                <w:tcPr>
                  <w:tcW w:w="3813"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зданий детских садов пожарной сигнализацией, отвечающей требованиям безопасности.</w:t>
                  </w:r>
                </w:p>
              </w:tc>
            </w:tr>
            <w:tr w:rsidR="000A6BDE" w:rsidRPr="000A6BDE" w:rsidTr="00D75E60">
              <w:trPr>
                <w:trHeight w:val="1880"/>
                <w:tblCellSpacing w:w="5" w:type="nil"/>
                <w:jc w:val="center"/>
              </w:trPr>
              <w:tc>
                <w:tcPr>
                  <w:tcW w:w="682"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5"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1980"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3813"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r w:rsidR="000A6BDE" w:rsidRPr="000A6BDE" w:rsidTr="00B80352">
              <w:trPr>
                <w:trHeight w:val="661"/>
                <w:tblCellSpacing w:w="5" w:type="nil"/>
                <w:jc w:val="center"/>
              </w:trPr>
              <w:tc>
                <w:tcPr>
                  <w:tcW w:w="682" w:type="dxa"/>
                  <w:vMerge w:val="restart"/>
                  <w:tcBorders>
                    <w:top w:val="single" w:sz="4" w:space="0" w:color="auto"/>
                    <w:left w:val="single" w:sz="4" w:space="0" w:color="auto"/>
                    <w:right w:val="single" w:sz="4" w:space="0" w:color="auto"/>
                  </w:tcBorders>
                </w:tcPr>
                <w:p w:rsidR="00B80352" w:rsidRPr="000A6BDE" w:rsidRDefault="009D62D8" w:rsidP="00723671">
                  <w:pPr>
                    <w:widowControl w:val="0"/>
                    <w:autoSpaceDE w:val="0"/>
                    <w:autoSpaceDN w:val="0"/>
                    <w:adjustRightInd w:val="0"/>
                    <w:rPr>
                      <w:rFonts w:ascii="Times New Roman" w:hAnsi="Times New Roman" w:cs="Times New Roman"/>
                    </w:rPr>
                  </w:pPr>
                  <w:r>
                    <w:rPr>
                      <w:rFonts w:ascii="Times New Roman" w:hAnsi="Times New Roman" w:cs="Times New Roman"/>
                    </w:rPr>
                    <w:t>3.13</w:t>
                  </w:r>
                </w:p>
              </w:tc>
              <w:tc>
                <w:tcPr>
                  <w:tcW w:w="2585"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Замена пожарной сигнализации</w:t>
                  </w:r>
                </w:p>
              </w:tc>
              <w:tc>
                <w:tcPr>
                  <w:tcW w:w="1134" w:type="dxa"/>
                  <w:tcBorders>
                    <w:top w:val="single" w:sz="4" w:space="0" w:color="auto"/>
                    <w:left w:val="single" w:sz="4" w:space="0" w:color="auto"/>
                    <w:right w:val="single" w:sz="4" w:space="0" w:color="auto"/>
                  </w:tcBorders>
                </w:tcPr>
                <w:p w:rsidR="00B8035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w:t>
                  </w:r>
                  <w:r w:rsidR="00B80352" w:rsidRPr="000A6BDE">
                    <w:rPr>
                      <w:rFonts w:ascii="Times New Roman" w:hAnsi="Times New Roman" w:cs="Times New Roman"/>
                    </w:rPr>
                    <w:t>00,0</w:t>
                  </w:r>
                </w:p>
              </w:tc>
              <w:tc>
                <w:tcPr>
                  <w:tcW w:w="851"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4" w:space="0" w:color="auto"/>
                    <w:right w:val="single" w:sz="4" w:space="0" w:color="auto"/>
                  </w:tcBorders>
                </w:tcPr>
                <w:p w:rsidR="00B8035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6</w:t>
                  </w:r>
                  <w:r w:rsidR="00B80352" w:rsidRPr="000A6BDE">
                    <w:rPr>
                      <w:rFonts w:ascii="Times New Roman" w:hAnsi="Times New Roman" w:cs="Times New Roman"/>
                    </w:rPr>
                    <w:t>00,0</w:t>
                  </w:r>
                </w:p>
              </w:tc>
              <w:tc>
                <w:tcPr>
                  <w:tcW w:w="99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0"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№1»</w:t>
                  </w:r>
                </w:p>
              </w:tc>
              <w:tc>
                <w:tcPr>
                  <w:tcW w:w="3813" w:type="dxa"/>
                  <w:vMerge w:val="restart"/>
                  <w:tcBorders>
                    <w:top w:val="single" w:sz="4" w:space="0" w:color="auto"/>
                    <w:left w:val="single" w:sz="4" w:space="0" w:color="auto"/>
                    <w:right w:val="single" w:sz="4" w:space="0" w:color="auto"/>
                  </w:tcBorders>
                </w:tcPr>
                <w:p w:rsidR="00B80352" w:rsidRPr="000A6BDE" w:rsidRDefault="00B8035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безопасных условий, соблюдение требований Сан ПиН</w:t>
                  </w:r>
                  <w:proofErr w:type="gramStart"/>
                  <w:r w:rsidRPr="000A6BDE">
                    <w:rPr>
                      <w:rFonts w:ascii="Times New Roman" w:hAnsi="Times New Roman" w:cs="Times New Roman"/>
                    </w:rPr>
                    <w:t>2</w:t>
                  </w:r>
                  <w:proofErr w:type="gramEnd"/>
                  <w:r w:rsidRPr="000A6BDE">
                    <w:rPr>
                      <w:rFonts w:ascii="Times New Roman" w:hAnsi="Times New Roman" w:cs="Times New Roman"/>
                    </w:rPr>
                    <w:t>.4.1.3049-13.</w:t>
                  </w:r>
                </w:p>
              </w:tc>
            </w:tr>
            <w:tr w:rsidR="000A6BDE" w:rsidRPr="000A6BDE" w:rsidTr="00D75E60">
              <w:trPr>
                <w:trHeight w:val="1834"/>
                <w:tblCellSpacing w:w="5" w:type="nil"/>
                <w:jc w:val="center"/>
              </w:trPr>
              <w:tc>
                <w:tcPr>
                  <w:tcW w:w="682"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5"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D90B37"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38</w:t>
                  </w:r>
                  <w:r w:rsidR="002F42E2" w:rsidRPr="000A6BDE">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5" w:type="dxa"/>
                  <w:tcBorders>
                    <w:top w:val="single" w:sz="4" w:space="0" w:color="auto"/>
                    <w:left w:val="single" w:sz="4" w:space="0" w:color="auto"/>
                    <w:bottom w:val="single" w:sz="4" w:space="0" w:color="auto"/>
                    <w:right w:val="single" w:sz="4" w:space="0" w:color="auto"/>
                  </w:tcBorders>
                </w:tcPr>
                <w:p w:rsidR="002F42E2" w:rsidRPr="000A6BDE" w:rsidRDefault="00D90B37"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38</w:t>
                  </w:r>
                  <w:r w:rsidR="002F42E2" w:rsidRPr="000A6BDE">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1980"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3813" w:type="dxa"/>
                  <w:vMerge/>
                  <w:tcBorders>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bl>
          <w:p w:rsidR="002F42E2" w:rsidRPr="000A6BDE" w:rsidRDefault="002F42E2" w:rsidP="00723671">
            <w:pPr>
              <w:widowControl w:val="0"/>
              <w:autoSpaceDE w:val="0"/>
              <w:autoSpaceDN w:val="0"/>
              <w:adjustRightInd w:val="0"/>
              <w:jc w:val="center"/>
              <w:rPr>
                <w:rFonts w:ascii="Times New Roman" w:hAnsi="Times New Roman" w:cs="Times New Roman"/>
                <w:b/>
              </w:rPr>
            </w:pPr>
          </w:p>
        </w:tc>
      </w:tr>
      <w:tr w:rsidR="000A6BDE" w:rsidRPr="000A6BDE" w:rsidTr="00723671">
        <w:trPr>
          <w:tblCellSpacing w:w="5" w:type="nil"/>
          <w:jc w:val="center"/>
        </w:trPr>
        <w:tc>
          <w:tcPr>
            <w:tcW w:w="15142" w:type="dxa"/>
            <w:gridSpan w:val="13"/>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tabs>
                <w:tab w:val="left" w:pos="195"/>
              </w:tabs>
              <w:autoSpaceDE w:val="0"/>
              <w:autoSpaceDN w:val="0"/>
              <w:adjustRightInd w:val="0"/>
              <w:jc w:val="center"/>
              <w:rPr>
                <w:rFonts w:ascii="Times New Roman" w:hAnsi="Times New Roman" w:cs="Times New Roman"/>
                <w:b/>
              </w:rPr>
            </w:pPr>
            <w:r w:rsidRPr="000A6BDE">
              <w:rPr>
                <w:rFonts w:ascii="Times New Roman" w:hAnsi="Times New Roman" w:cs="Times New Roman"/>
                <w:b/>
              </w:rPr>
              <w:lastRenderedPageBreak/>
              <w:t>4. Обеспечение антитеррористической защищённости дошкольных образовательных организаций</w:t>
            </w:r>
          </w:p>
        </w:tc>
      </w:tr>
      <w:tr w:rsidR="000A6BDE" w:rsidRPr="000A6BDE" w:rsidTr="00903E7E">
        <w:trPr>
          <w:trHeight w:val="439"/>
          <w:tblCellSpacing w:w="5" w:type="nil"/>
          <w:jc w:val="center"/>
        </w:trPr>
        <w:tc>
          <w:tcPr>
            <w:tcW w:w="683" w:type="dxa"/>
            <w:vMerge w:val="restart"/>
            <w:tcBorders>
              <w:top w:val="single" w:sz="6" w:space="0" w:color="auto"/>
              <w:left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4.1</w:t>
            </w:r>
          </w:p>
        </w:tc>
        <w:tc>
          <w:tcPr>
            <w:tcW w:w="2580" w:type="dxa"/>
            <w:gridSpan w:val="2"/>
            <w:vMerge w:val="restart"/>
            <w:tcBorders>
              <w:top w:val="single" w:sz="6" w:space="0" w:color="auto"/>
              <w:left w:val="single" w:sz="6"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Ограждение территории дошкольной образовательной организации</w:t>
            </w:r>
          </w:p>
        </w:tc>
        <w:tc>
          <w:tcPr>
            <w:tcW w:w="1134" w:type="dxa"/>
            <w:vMerge w:val="restart"/>
            <w:tcBorders>
              <w:top w:val="single" w:sz="6" w:space="0" w:color="auto"/>
              <w:left w:val="single" w:sz="6" w:space="0" w:color="auto"/>
              <w:right w:val="single" w:sz="6" w:space="0" w:color="auto"/>
            </w:tcBorders>
          </w:tcPr>
          <w:p w:rsidR="00302B1C" w:rsidRPr="00976496" w:rsidRDefault="00F14439" w:rsidP="00BF2DD2">
            <w:pPr>
              <w:widowControl w:val="0"/>
              <w:autoSpaceDE w:val="0"/>
              <w:autoSpaceDN w:val="0"/>
              <w:adjustRightInd w:val="0"/>
              <w:rPr>
                <w:rFonts w:ascii="Times New Roman" w:hAnsi="Times New Roman" w:cs="Times New Roman"/>
              </w:rPr>
            </w:pPr>
            <w:r w:rsidRPr="00976496">
              <w:rPr>
                <w:rFonts w:ascii="Times New Roman" w:hAnsi="Times New Roman" w:cs="Times New Roman"/>
              </w:rPr>
              <w:t xml:space="preserve">3 </w:t>
            </w:r>
            <w:r w:rsidR="00BF2DD2">
              <w:rPr>
                <w:rFonts w:ascii="Times New Roman" w:hAnsi="Times New Roman" w:cs="Times New Roman"/>
              </w:rPr>
              <w:t>560</w:t>
            </w:r>
            <w:r w:rsidRPr="00976496">
              <w:rPr>
                <w:rFonts w:ascii="Times New Roman" w:hAnsi="Times New Roman" w:cs="Times New Roman"/>
              </w:rPr>
              <w:t>,364</w:t>
            </w:r>
          </w:p>
        </w:tc>
        <w:tc>
          <w:tcPr>
            <w:tcW w:w="851" w:type="dxa"/>
            <w:vMerge w:val="restart"/>
            <w:tcBorders>
              <w:top w:val="single" w:sz="6" w:space="0" w:color="auto"/>
              <w:left w:val="single" w:sz="6" w:space="0" w:color="auto"/>
              <w:right w:val="single" w:sz="6" w:space="0" w:color="auto"/>
            </w:tcBorders>
          </w:tcPr>
          <w:p w:rsidR="00302B1C" w:rsidRPr="00976496" w:rsidRDefault="00302B1C" w:rsidP="00723671">
            <w:pPr>
              <w:widowControl w:val="0"/>
              <w:autoSpaceDE w:val="0"/>
              <w:autoSpaceDN w:val="0"/>
              <w:adjustRightInd w:val="0"/>
              <w:rPr>
                <w:rFonts w:ascii="Times New Roman" w:hAnsi="Times New Roman" w:cs="Times New Roman"/>
              </w:rPr>
            </w:pPr>
            <w:r w:rsidRPr="00976496">
              <w:rPr>
                <w:rFonts w:ascii="Times New Roman" w:hAnsi="Times New Roman" w:cs="Times New Roman"/>
              </w:rPr>
              <w:t>0</w:t>
            </w:r>
          </w:p>
        </w:tc>
        <w:tc>
          <w:tcPr>
            <w:tcW w:w="992" w:type="dxa"/>
            <w:vMerge w:val="restart"/>
            <w:tcBorders>
              <w:top w:val="single" w:sz="6" w:space="0" w:color="auto"/>
              <w:left w:val="single" w:sz="6" w:space="0" w:color="auto"/>
              <w:right w:val="single" w:sz="6" w:space="0" w:color="auto"/>
            </w:tcBorders>
          </w:tcPr>
          <w:p w:rsidR="00302B1C" w:rsidRPr="00976496" w:rsidRDefault="00302B1C" w:rsidP="00723671">
            <w:pPr>
              <w:widowControl w:val="0"/>
              <w:autoSpaceDE w:val="0"/>
              <w:autoSpaceDN w:val="0"/>
              <w:adjustRightInd w:val="0"/>
              <w:rPr>
                <w:rFonts w:ascii="Times New Roman" w:hAnsi="Times New Roman" w:cs="Times New Roman"/>
              </w:rPr>
            </w:pPr>
            <w:r w:rsidRPr="00976496">
              <w:rPr>
                <w:rFonts w:ascii="Times New Roman" w:hAnsi="Times New Roman" w:cs="Times New Roman"/>
              </w:rPr>
              <w:t>0</w:t>
            </w:r>
          </w:p>
        </w:tc>
        <w:tc>
          <w:tcPr>
            <w:tcW w:w="851" w:type="dxa"/>
            <w:vMerge w:val="restart"/>
            <w:tcBorders>
              <w:top w:val="single" w:sz="6" w:space="0" w:color="auto"/>
              <w:left w:val="single" w:sz="6" w:space="0" w:color="auto"/>
              <w:right w:val="single" w:sz="6" w:space="0" w:color="auto"/>
            </w:tcBorders>
          </w:tcPr>
          <w:p w:rsidR="00302B1C" w:rsidRPr="00976496" w:rsidRDefault="00976496" w:rsidP="00BF2DD2">
            <w:pPr>
              <w:widowControl w:val="0"/>
              <w:autoSpaceDE w:val="0"/>
              <w:autoSpaceDN w:val="0"/>
              <w:adjustRightInd w:val="0"/>
              <w:rPr>
                <w:rFonts w:ascii="Times New Roman" w:hAnsi="Times New Roman" w:cs="Times New Roman"/>
              </w:rPr>
            </w:pPr>
            <w:r>
              <w:rPr>
                <w:rFonts w:ascii="Times New Roman" w:hAnsi="Times New Roman" w:cs="Times New Roman"/>
              </w:rPr>
              <w:t xml:space="preserve">3 </w:t>
            </w:r>
            <w:r w:rsidR="00BF2DD2">
              <w:rPr>
                <w:rFonts w:ascii="Times New Roman" w:hAnsi="Times New Roman" w:cs="Times New Roman"/>
              </w:rPr>
              <w:t>560</w:t>
            </w:r>
            <w:r w:rsidR="00F14439" w:rsidRPr="00976496">
              <w:rPr>
                <w:rFonts w:ascii="Times New Roman" w:hAnsi="Times New Roman" w:cs="Times New Roman"/>
              </w:rPr>
              <w:t>,364</w:t>
            </w:r>
          </w:p>
        </w:tc>
        <w:tc>
          <w:tcPr>
            <w:tcW w:w="992" w:type="dxa"/>
            <w:vMerge w:val="restart"/>
            <w:tcBorders>
              <w:top w:val="single" w:sz="6" w:space="0" w:color="auto"/>
              <w:left w:val="single" w:sz="6" w:space="0" w:color="auto"/>
              <w:right w:val="single" w:sz="6" w:space="0" w:color="auto"/>
            </w:tcBorders>
          </w:tcPr>
          <w:p w:rsidR="00302B1C" w:rsidRPr="00976496" w:rsidRDefault="00302B1C" w:rsidP="00723671">
            <w:pPr>
              <w:widowControl w:val="0"/>
              <w:autoSpaceDE w:val="0"/>
              <w:autoSpaceDN w:val="0"/>
              <w:adjustRightInd w:val="0"/>
              <w:rPr>
                <w:rFonts w:ascii="Times New Roman" w:hAnsi="Times New Roman" w:cs="Times New Roman"/>
              </w:rPr>
            </w:pPr>
            <w:r w:rsidRPr="00976496">
              <w:rPr>
                <w:rFonts w:ascii="Times New Roman" w:hAnsi="Times New Roman" w:cs="Times New Roman"/>
              </w:rPr>
              <w:t>0</w:t>
            </w:r>
          </w:p>
        </w:tc>
        <w:tc>
          <w:tcPr>
            <w:tcW w:w="1250" w:type="dxa"/>
            <w:vMerge w:val="restart"/>
            <w:tcBorders>
              <w:top w:val="single" w:sz="6" w:space="0" w:color="auto"/>
              <w:left w:val="single" w:sz="6" w:space="0" w:color="auto"/>
              <w:right w:val="single" w:sz="6" w:space="0" w:color="auto"/>
            </w:tcBorders>
          </w:tcPr>
          <w:p w:rsidR="00302B1C" w:rsidRPr="00976496" w:rsidRDefault="00302B1C" w:rsidP="00723671">
            <w:pPr>
              <w:widowControl w:val="0"/>
              <w:autoSpaceDE w:val="0"/>
              <w:autoSpaceDN w:val="0"/>
              <w:adjustRightInd w:val="0"/>
              <w:jc w:val="center"/>
              <w:rPr>
                <w:rFonts w:ascii="Times New Roman" w:hAnsi="Times New Roman" w:cs="Times New Roman"/>
              </w:rPr>
            </w:pPr>
            <w:r w:rsidRPr="00976496">
              <w:rPr>
                <w:rFonts w:ascii="Times New Roman" w:hAnsi="Times New Roman" w:cs="Times New Roman"/>
              </w:rPr>
              <w:t>2022</w:t>
            </w:r>
          </w:p>
        </w:tc>
        <w:tc>
          <w:tcPr>
            <w:tcW w:w="1983" w:type="dxa"/>
            <w:gridSpan w:val="2"/>
            <w:tcBorders>
              <w:top w:val="single" w:sz="6" w:space="0" w:color="auto"/>
              <w:left w:val="single" w:sz="6" w:space="0" w:color="auto"/>
              <w:bottom w:val="single" w:sz="4" w:space="0" w:color="auto"/>
              <w:right w:val="single" w:sz="6" w:space="0" w:color="auto"/>
            </w:tcBorders>
          </w:tcPr>
          <w:p w:rsidR="00302B1C"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№2»</w:t>
            </w:r>
          </w:p>
        </w:tc>
        <w:tc>
          <w:tcPr>
            <w:tcW w:w="3826" w:type="dxa"/>
            <w:gridSpan w:val="2"/>
            <w:vMerge w:val="restart"/>
            <w:tcBorders>
              <w:left w:val="single" w:sz="6" w:space="0" w:color="auto"/>
              <w:right w:val="single" w:sz="4"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безопасных условий, соблюдение требований Сан </w:t>
            </w:r>
            <w:proofErr w:type="spellStart"/>
            <w:r w:rsidRPr="000A6BDE">
              <w:rPr>
                <w:rFonts w:ascii="Times New Roman" w:hAnsi="Times New Roman" w:cs="Times New Roman"/>
              </w:rPr>
              <w:t>ПиН</w:t>
            </w:r>
            <w:proofErr w:type="spellEnd"/>
            <w:r w:rsidRPr="000A6BDE">
              <w:rPr>
                <w:rFonts w:ascii="Times New Roman" w:hAnsi="Times New Roman" w:cs="Times New Roman"/>
              </w:rPr>
              <w:t xml:space="preserve"> 2.4.1.3049-13.</w:t>
            </w:r>
          </w:p>
        </w:tc>
      </w:tr>
      <w:tr w:rsidR="000A6BDE" w:rsidRPr="000A6BDE" w:rsidTr="00903E7E">
        <w:trPr>
          <w:trHeight w:val="525"/>
          <w:tblCellSpacing w:w="5" w:type="nil"/>
          <w:jc w:val="center"/>
        </w:trPr>
        <w:tc>
          <w:tcPr>
            <w:tcW w:w="683" w:type="dxa"/>
            <w:vMerge/>
            <w:tcBorders>
              <w:left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6"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1134" w:type="dxa"/>
            <w:vMerge/>
            <w:tcBorders>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851" w:type="dxa"/>
            <w:vMerge/>
            <w:tcBorders>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992" w:type="dxa"/>
            <w:vMerge/>
            <w:tcBorders>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851" w:type="dxa"/>
            <w:vMerge/>
            <w:tcBorders>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992" w:type="dxa"/>
            <w:vMerge/>
            <w:tcBorders>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c>
          <w:tcPr>
            <w:tcW w:w="1250" w:type="dxa"/>
            <w:vMerge/>
            <w:tcBorders>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jc w:val="center"/>
              <w:rPr>
                <w:rFonts w:ascii="Times New Roman" w:hAnsi="Times New Roman" w:cs="Times New Roman"/>
              </w:rPr>
            </w:pPr>
          </w:p>
        </w:tc>
        <w:tc>
          <w:tcPr>
            <w:tcW w:w="1983" w:type="dxa"/>
            <w:gridSpan w:val="2"/>
            <w:tcBorders>
              <w:top w:val="single" w:sz="4" w:space="0" w:color="auto"/>
              <w:left w:val="single" w:sz="6" w:space="0" w:color="auto"/>
              <w:bottom w:val="single" w:sz="4" w:space="0" w:color="auto"/>
              <w:right w:val="single" w:sz="6"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«Шегарский детский сад №1»</w:t>
            </w:r>
          </w:p>
        </w:tc>
        <w:tc>
          <w:tcPr>
            <w:tcW w:w="3826" w:type="dxa"/>
            <w:gridSpan w:val="2"/>
            <w:vMerge/>
            <w:tcBorders>
              <w:left w:val="single" w:sz="6" w:space="0" w:color="auto"/>
              <w:right w:val="single" w:sz="4" w:space="0" w:color="auto"/>
            </w:tcBorders>
          </w:tcPr>
          <w:p w:rsidR="00302B1C" w:rsidRPr="000A6BDE" w:rsidRDefault="00302B1C" w:rsidP="00723671">
            <w:pPr>
              <w:widowControl w:val="0"/>
              <w:autoSpaceDE w:val="0"/>
              <w:autoSpaceDN w:val="0"/>
              <w:adjustRightInd w:val="0"/>
              <w:rPr>
                <w:rFonts w:ascii="Times New Roman" w:hAnsi="Times New Roman" w:cs="Times New Roman"/>
              </w:rPr>
            </w:pPr>
          </w:p>
        </w:tc>
      </w:tr>
      <w:tr w:rsidR="000A6BDE" w:rsidRPr="000A6BDE" w:rsidTr="00631EE2">
        <w:trPr>
          <w:trHeight w:val="1072"/>
          <w:tblCellSpacing w:w="5" w:type="nil"/>
          <w:jc w:val="center"/>
        </w:trPr>
        <w:tc>
          <w:tcPr>
            <w:tcW w:w="683" w:type="dxa"/>
            <w:vMerge/>
            <w:tcBorders>
              <w:left w:val="single" w:sz="4" w:space="0" w:color="auto"/>
              <w:bottom w:val="single" w:sz="4" w:space="0" w:color="auto"/>
              <w:right w:val="single" w:sz="6"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p>
        </w:tc>
        <w:tc>
          <w:tcPr>
            <w:tcW w:w="2580" w:type="dxa"/>
            <w:gridSpan w:val="2"/>
            <w:vMerge/>
            <w:tcBorders>
              <w:left w:val="single" w:sz="6" w:space="0" w:color="auto"/>
              <w:bottom w:val="single" w:sz="4" w:space="0" w:color="auto"/>
              <w:right w:val="single" w:sz="6"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2000,0</w:t>
            </w:r>
          </w:p>
        </w:tc>
        <w:tc>
          <w:tcPr>
            <w:tcW w:w="851" w:type="dxa"/>
            <w:tcBorders>
              <w:top w:val="single" w:sz="4" w:space="0" w:color="auto"/>
              <w:left w:val="single" w:sz="4" w:space="0" w:color="auto"/>
              <w:bottom w:val="single" w:sz="4" w:space="0" w:color="auto"/>
              <w:right w:val="single" w:sz="4"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6" w:space="0" w:color="auto"/>
            </w:tcBorders>
          </w:tcPr>
          <w:p w:rsidR="00D354DD" w:rsidRPr="000A6BDE" w:rsidRDefault="00D354DD" w:rsidP="00302B1C">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1983" w:type="dxa"/>
            <w:gridSpan w:val="2"/>
            <w:tcBorders>
              <w:top w:val="single" w:sz="4" w:space="0" w:color="auto"/>
              <w:left w:val="single" w:sz="6" w:space="0" w:color="auto"/>
              <w:bottom w:val="single" w:sz="4" w:space="0" w:color="auto"/>
              <w:right w:val="single" w:sz="6" w:space="0" w:color="auto"/>
            </w:tcBorders>
          </w:tcPr>
          <w:p w:rsidR="00631EE2" w:rsidRPr="000A6BDE" w:rsidRDefault="00D354D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МКДОУ «Побединский детский сад «Лесная дача</w:t>
            </w:r>
          </w:p>
        </w:tc>
        <w:tc>
          <w:tcPr>
            <w:tcW w:w="3826" w:type="dxa"/>
            <w:gridSpan w:val="2"/>
            <w:vMerge/>
            <w:tcBorders>
              <w:left w:val="single" w:sz="6" w:space="0" w:color="auto"/>
              <w:bottom w:val="single" w:sz="4" w:space="0" w:color="auto"/>
              <w:right w:val="single" w:sz="4" w:space="0" w:color="auto"/>
            </w:tcBorders>
          </w:tcPr>
          <w:p w:rsidR="00D354DD" w:rsidRPr="000A6BDE" w:rsidRDefault="00D354DD" w:rsidP="00723671">
            <w:pPr>
              <w:widowControl w:val="0"/>
              <w:autoSpaceDE w:val="0"/>
              <w:autoSpaceDN w:val="0"/>
              <w:adjustRightInd w:val="0"/>
              <w:rPr>
                <w:rFonts w:ascii="Times New Roman" w:hAnsi="Times New Roman" w:cs="Times New Roman"/>
              </w:rPr>
            </w:pPr>
          </w:p>
        </w:tc>
      </w:tr>
      <w:tr w:rsidR="00631EE2" w:rsidRPr="000A6BDE" w:rsidTr="00631EE2">
        <w:trPr>
          <w:trHeight w:val="426"/>
          <w:tblCellSpacing w:w="5" w:type="nil"/>
          <w:jc w:val="center"/>
        </w:trPr>
        <w:tc>
          <w:tcPr>
            <w:tcW w:w="683" w:type="dxa"/>
            <w:tcBorders>
              <w:top w:val="single" w:sz="4" w:space="0" w:color="auto"/>
              <w:left w:val="single" w:sz="4" w:space="0" w:color="auto"/>
              <w:bottom w:val="single" w:sz="4" w:space="0" w:color="auto"/>
              <w:right w:val="single" w:sz="6"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4.2.</w:t>
            </w:r>
          </w:p>
        </w:tc>
        <w:tc>
          <w:tcPr>
            <w:tcW w:w="2580" w:type="dxa"/>
            <w:gridSpan w:val="2"/>
            <w:tcBorders>
              <w:top w:val="single" w:sz="4" w:space="0" w:color="auto"/>
              <w:left w:val="single" w:sz="6" w:space="0" w:color="auto"/>
              <w:bottom w:val="single" w:sz="4" w:space="0" w:color="auto"/>
              <w:right w:val="single" w:sz="6"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sidRPr="00631EE2">
              <w:rPr>
                <w:rFonts w:ascii="Times New Roman" w:hAnsi="Times New Roman" w:cs="Times New Roman"/>
              </w:rPr>
              <w:t>Корректировка проектно-сметной документации для ограждения</w:t>
            </w:r>
          </w:p>
        </w:tc>
        <w:tc>
          <w:tcPr>
            <w:tcW w:w="1134" w:type="dxa"/>
            <w:tcBorders>
              <w:top w:val="single" w:sz="4" w:space="0" w:color="auto"/>
              <w:left w:val="single" w:sz="6" w:space="0" w:color="auto"/>
              <w:bottom w:val="single" w:sz="4" w:space="0" w:color="auto"/>
              <w:right w:val="single" w:sz="4"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6" w:space="0" w:color="auto"/>
            </w:tcBorders>
          </w:tcPr>
          <w:p w:rsidR="00631EE2" w:rsidRPr="000A6BDE" w:rsidRDefault="00631EE2" w:rsidP="00302B1C">
            <w:pPr>
              <w:widowControl w:val="0"/>
              <w:autoSpaceDE w:val="0"/>
              <w:autoSpaceDN w:val="0"/>
              <w:adjustRightInd w:val="0"/>
              <w:jc w:val="center"/>
              <w:rPr>
                <w:rFonts w:ascii="Times New Roman" w:hAnsi="Times New Roman" w:cs="Times New Roman"/>
              </w:rPr>
            </w:pPr>
            <w:r>
              <w:rPr>
                <w:rFonts w:ascii="Times New Roman" w:hAnsi="Times New Roman" w:cs="Times New Roman"/>
              </w:rPr>
              <w:t>2022</w:t>
            </w:r>
          </w:p>
        </w:tc>
        <w:tc>
          <w:tcPr>
            <w:tcW w:w="1983" w:type="dxa"/>
            <w:gridSpan w:val="2"/>
            <w:tcBorders>
              <w:top w:val="single" w:sz="4" w:space="0" w:color="auto"/>
              <w:left w:val="single" w:sz="6" w:space="0" w:color="auto"/>
              <w:bottom w:val="single" w:sz="4" w:space="0" w:color="auto"/>
              <w:right w:val="single" w:sz="6" w:space="0" w:color="auto"/>
            </w:tcBorders>
            <w:vAlign w:val="center"/>
          </w:tcPr>
          <w:p w:rsidR="00631EE2" w:rsidRDefault="00631EE2" w:rsidP="00631EE2">
            <w:pPr>
              <w:widowControl w:val="0"/>
              <w:autoSpaceDE w:val="0"/>
              <w:autoSpaceDN w:val="0"/>
              <w:adjustRightInd w:val="0"/>
              <w:rPr>
                <w:rFonts w:ascii="Times New Roman" w:hAnsi="Times New Roman" w:cs="Times New Roman"/>
              </w:rPr>
            </w:pPr>
            <w:r w:rsidRPr="00631EE2">
              <w:rPr>
                <w:rFonts w:ascii="Times New Roman" w:hAnsi="Times New Roman" w:cs="Times New Roman"/>
              </w:rPr>
              <w:t>МКДОУ «Шегарский детский сад №2»</w:t>
            </w:r>
          </w:p>
          <w:p w:rsidR="00631EE2" w:rsidRPr="000A6BDE" w:rsidRDefault="00631EE2" w:rsidP="00631EE2">
            <w:pPr>
              <w:widowControl w:val="0"/>
              <w:autoSpaceDE w:val="0"/>
              <w:autoSpaceDN w:val="0"/>
              <w:adjustRightInd w:val="0"/>
              <w:rPr>
                <w:rFonts w:ascii="Times New Roman" w:hAnsi="Times New Roman" w:cs="Times New Roman"/>
              </w:rPr>
            </w:pPr>
          </w:p>
        </w:tc>
        <w:tc>
          <w:tcPr>
            <w:tcW w:w="3826" w:type="dxa"/>
            <w:gridSpan w:val="2"/>
            <w:tcBorders>
              <w:top w:val="single" w:sz="4" w:space="0" w:color="auto"/>
              <w:left w:val="single" w:sz="6" w:space="0" w:color="auto"/>
              <w:bottom w:val="single" w:sz="4" w:space="0" w:color="auto"/>
              <w:right w:val="single" w:sz="4" w:space="0" w:color="auto"/>
            </w:tcBorders>
          </w:tcPr>
          <w:p w:rsidR="00631EE2" w:rsidRDefault="00631EE2" w:rsidP="00631EE2">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безопасных условий, соблюдение требований Сан </w:t>
            </w:r>
            <w:proofErr w:type="spellStart"/>
            <w:r w:rsidRPr="000A6BDE">
              <w:rPr>
                <w:rFonts w:ascii="Times New Roman" w:hAnsi="Times New Roman" w:cs="Times New Roman"/>
              </w:rPr>
              <w:t>ПиН</w:t>
            </w:r>
            <w:proofErr w:type="spellEnd"/>
            <w:r w:rsidRPr="000A6BDE">
              <w:rPr>
                <w:rFonts w:ascii="Times New Roman" w:hAnsi="Times New Roman" w:cs="Times New Roman"/>
              </w:rPr>
              <w:t xml:space="preserve"> 2.4.1.3049-13.</w:t>
            </w:r>
          </w:p>
          <w:p w:rsidR="00631EE2" w:rsidRPr="00631EE2" w:rsidRDefault="00631EE2" w:rsidP="00631EE2">
            <w:pPr>
              <w:ind w:firstLine="708"/>
              <w:rPr>
                <w:rFonts w:ascii="Times New Roman" w:hAnsi="Times New Roman" w:cs="Times New Roman"/>
              </w:rPr>
            </w:pPr>
          </w:p>
        </w:tc>
      </w:tr>
      <w:tr w:rsidR="00631EE2" w:rsidRPr="000A6BDE" w:rsidTr="00631EE2">
        <w:trPr>
          <w:trHeight w:val="602"/>
          <w:tblCellSpacing w:w="5" w:type="nil"/>
          <w:jc w:val="center"/>
        </w:trPr>
        <w:tc>
          <w:tcPr>
            <w:tcW w:w="683" w:type="dxa"/>
            <w:tcBorders>
              <w:top w:val="single" w:sz="4" w:space="0" w:color="auto"/>
              <w:left w:val="single" w:sz="4" w:space="0" w:color="auto"/>
              <w:right w:val="single" w:sz="6" w:space="0" w:color="auto"/>
            </w:tcBorders>
          </w:tcPr>
          <w:p w:rsidR="00631EE2" w:rsidRPr="000A6BDE" w:rsidRDefault="00631EE2" w:rsidP="00723671">
            <w:pPr>
              <w:widowControl w:val="0"/>
              <w:autoSpaceDE w:val="0"/>
              <w:autoSpaceDN w:val="0"/>
              <w:adjustRightInd w:val="0"/>
              <w:rPr>
                <w:rFonts w:ascii="Times New Roman" w:hAnsi="Times New Roman" w:cs="Times New Roman"/>
              </w:rPr>
            </w:pPr>
            <w:r>
              <w:rPr>
                <w:rFonts w:ascii="Times New Roman" w:hAnsi="Times New Roman" w:cs="Times New Roman"/>
              </w:rPr>
              <w:t>4.3.</w:t>
            </w:r>
          </w:p>
        </w:tc>
        <w:tc>
          <w:tcPr>
            <w:tcW w:w="2580" w:type="dxa"/>
            <w:gridSpan w:val="2"/>
            <w:tcBorders>
              <w:top w:val="single" w:sz="4" w:space="0" w:color="auto"/>
              <w:left w:val="single" w:sz="6" w:space="0" w:color="auto"/>
              <w:right w:val="single" w:sz="6" w:space="0" w:color="auto"/>
            </w:tcBorders>
          </w:tcPr>
          <w:p w:rsidR="00631EE2" w:rsidRPr="000A6BDE" w:rsidRDefault="00F14439" w:rsidP="00723671">
            <w:pPr>
              <w:widowControl w:val="0"/>
              <w:autoSpaceDE w:val="0"/>
              <w:autoSpaceDN w:val="0"/>
              <w:adjustRightInd w:val="0"/>
              <w:rPr>
                <w:rFonts w:ascii="Times New Roman" w:hAnsi="Times New Roman" w:cs="Times New Roman"/>
              </w:rPr>
            </w:pPr>
            <w:r>
              <w:rPr>
                <w:rFonts w:ascii="Times New Roman" w:hAnsi="Times New Roman" w:cs="Times New Roman"/>
              </w:rPr>
              <w:t>Строительный контроль</w:t>
            </w:r>
          </w:p>
        </w:tc>
        <w:tc>
          <w:tcPr>
            <w:tcW w:w="1134" w:type="dxa"/>
            <w:tcBorders>
              <w:top w:val="single" w:sz="4" w:space="0" w:color="auto"/>
              <w:left w:val="single" w:sz="6" w:space="0" w:color="auto"/>
              <w:right w:val="single" w:sz="4" w:space="0" w:color="auto"/>
            </w:tcBorders>
          </w:tcPr>
          <w:p w:rsidR="00631EE2" w:rsidRPr="000A6BDE" w:rsidRDefault="00F14439" w:rsidP="00723671">
            <w:pPr>
              <w:widowControl w:val="0"/>
              <w:autoSpaceDE w:val="0"/>
              <w:autoSpaceDN w:val="0"/>
              <w:adjustRightInd w:val="0"/>
              <w:rPr>
                <w:rFonts w:ascii="Times New Roman" w:hAnsi="Times New Roman" w:cs="Times New Roman"/>
              </w:rPr>
            </w:pPr>
            <w:r w:rsidRPr="00F14439">
              <w:rPr>
                <w:rFonts w:ascii="Times New Roman" w:hAnsi="Times New Roman" w:cs="Times New Roman"/>
              </w:rPr>
              <w:t>56,336</w:t>
            </w:r>
          </w:p>
        </w:tc>
        <w:tc>
          <w:tcPr>
            <w:tcW w:w="851" w:type="dxa"/>
            <w:tcBorders>
              <w:top w:val="single" w:sz="4" w:space="0" w:color="auto"/>
              <w:left w:val="single" w:sz="4" w:space="0" w:color="auto"/>
              <w:right w:val="single" w:sz="4" w:space="0" w:color="auto"/>
            </w:tcBorders>
          </w:tcPr>
          <w:p w:rsidR="00631EE2" w:rsidRPr="000A6BDE" w:rsidRDefault="00F14439"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631EE2" w:rsidRPr="000A6BDE" w:rsidRDefault="00F14439"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631EE2" w:rsidRPr="000A6BDE" w:rsidRDefault="00F14439" w:rsidP="00723671">
            <w:pPr>
              <w:widowControl w:val="0"/>
              <w:autoSpaceDE w:val="0"/>
              <w:autoSpaceDN w:val="0"/>
              <w:adjustRightInd w:val="0"/>
              <w:rPr>
                <w:rFonts w:ascii="Times New Roman" w:hAnsi="Times New Roman" w:cs="Times New Roman"/>
              </w:rPr>
            </w:pPr>
            <w:r w:rsidRPr="00F14439">
              <w:rPr>
                <w:rFonts w:ascii="Times New Roman" w:hAnsi="Times New Roman" w:cs="Times New Roman"/>
              </w:rPr>
              <w:t>56,336</w:t>
            </w:r>
          </w:p>
        </w:tc>
        <w:tc>
          <w:tcPr>
            <w:tcW w:w="992" w:type="dxa"/>
            <w:tcBorders>
              <w:top w:val="single" w:sz="4" w:space="0" w:color="auto"/>
              <w:left w:val="single" w:sz="4" w:space="0" w:color="auto"/>
              <w:right w:val="single" w:sz="4" w:space="0" w:color="auto"/>
            </w:tcBorders>
          </w:tcPr>
          <w:p w:rsidR="00631EE2" w:rsidRPr="000A6BDE" w:rsidRDefault="00F14439" w:rsidP="00723671">
            <w:pPr>
              <w:widowControl w:val="0"/>
              <w:autoSpaceDE w:val="0"/>
              <w:autoSpaceDN w:val="0"/>
              <w:adjustRightInd w:val="0"/>
              <w:rPr>
                <w:rFonts w:ascii="Times New Roman" w:hAnsi="Times New Roman" w:cs="Times New Roman"/>
              </w:rPr>
            </w:pPr>
            <w:r>
              <w:rPr>
                <w:rFonts w:ascii="Times New Roman" w:hAnsi="Times New Roman" w:cs="Times New Roman"/>
              </w:rPr>
              <w:t>0</w:t>
            </w:r>
          </w:p>
        </w:tc>
        <w:tc>
          <w:tcPr>
            <w:tcW w:w="1250" w:type="dxa"/>
            <w:tcBorders>
              <w:top w:val="single" w:sz="4" w:space="0" w:color="auto"/>
              <w:left w:val="single" w:sz="4" w:space="0" w:color="auto"/>
              <w:right w:val="single" w:sz="6" w:space="0" w:color="auto"/>
            </w:tcBorders>
          </w:tcPr>
          <w:p w:rsidR="00631EE2" w:rsidRPr="000A6BDE" w:rsidRDefault="00F14439" w:rsidP="00302B1C">
            <w:pPr>
              <w:widowControl w:val="0"/>
              <w:autoSpaceDE w:val="0"/>
              <w:autoSpaceDN w:val="0"/>
              <w:adjustRightInd w:val="0"/>
              <w:jc w:val="center"/>
              <w:rPr>
                <w:rFonts w:ascii="Times New Roman" w:hAnsi="Times New Roman" w:cs="Times New Roman"/>
              </w:rPr>
            </w:pPr>
            <w:r>
              <w:rPr>
                <w:rFonts w:ascii="Times New Roman" w:hAnsi="Times New Roman" w:cs="Times New Roman"/>
              </w:rPr>
              <w:t>2022</w:t>
            </w:r>
          </w:p>
        </w:tc>
        <w:tc>
          <w:tcPr>
            <w:tcW w:w="1983" w:type="dxa"/>
            <w:gridSpan w:val="2"/>
            <w:tcBorders>
              <w:top w:val="single" w:sz="4" w:space="0" w:color="auto"/>
              <w:left w:val="single" w:sz="6" w:space="0" w:color="auto"/>
              <w:right w:val="single" w:sz="6" w:space="0" w:color="auto"/>
            </w:tcBorders>
          </w:tcPr>
          <w:p w:rsidR="00F14439" w:rsidRPr="00F14439" w:rsidRDefault="00F14439" w:rsidP="00F14439">
            <w:pPr>
              <w:widowControl w:val="0"/>
              <w:autoSpaceDE w:val="0"/>
              <w:autoSpaceDN w:val="0"/>
              <w:adjustRightInd w:val="0"/>
              <w:rPr>
                <w:rFonts w:ascii="Times New Roman" w:hAnsi="Times New Roman" w:cs="Times New Roman"/>
              </w:rPr>
            </w:pPr>
            <w:r w:rsidRPr="00F14439">
              <w:rPr>
                <w:rFonts w:ascii="Times New Roman" w:hAnsi="Times New Roman" w:cs="Times New Roman"/>
              </w:rPr>
              <w:t>МКДОУ «Шегарский детский сад №2»</w:t>
            </w:r>
          </w:p>
          <w:p w:rsidR="00631EE2" w:rsidRDefault="00F14439" w:rsidP="00F14439">
            <w:pPr>
              <w:widowControl w:val="0"/>
              <w:autoSpaceDE w:val="0"/>
              <w:autoSpaceDN w:val="0"/>
              <w:adjustRightInd w:val="0"/>
              <w:rPr>
                <w:rFonts w:ascii="Times New Roman" w:hAnsi="Times New Roman" w:cs="Times New Roman"/>
              </w:rPr>
            </w:pPr>
            <w:r w:rsidRPr="00F14439">
              <w:rPr>
                <w:rFonts w:ascii="Times New Roman" w:hAnsi="Times New Roman" w:cs="Times New Roman"/>
              </w:rPr>
              <w:t>МКДОУ «Шегарский детский сад №1»</w:t>
            </w:r>
          </w:p>
        </w:tc>
        <w:tc>
          <w:tcPr>
            <w:tcW w:w="3826" w:type="dxa"/>
            <w:gridSpan w:val="2"/>
            <w:tcBorders>
              <w:top w:val="single" w:sz="4" w:space="0" w:color="auto"/>
              <w:left w:val="single" w:sz="6" w:space="0" w:color="auto"/>
              <w:right w:val="single" w:sz="4" w:space="0" w:color="auto"/>
            </w:tcBorders>
          </w:tcPr>
          <w:p w:rsidR="00F14439" w:rsidRDefault="00F14439" w:rsidP="00F14439">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безопасных условий, соблюдение требований Сан </w:t>
            </w:r>
            <w:proofErr w:type="spellStart"/>
            <w:r w:rsidRPr="000A6BDE">
              <w:rPr>
                <w:rFonts w:ascii="Times New Roman" w:hAnsi="Times New Roman" w:cs="Times New Roman"/>
              </w:rPr>
              <w:t>ПиН</w:t>
            </w:r>
            <w:proofErr w:type="spellEnd"/>
            <w:r w:rsidRPr="000A6BDE">
              <w:rPr>
                <w:rFonts w:ascii="Times New Roman" w:hAnsi="Times New Roman" w:cs="Times New Roman"/>
              </w:rPr>
              <w:t xml:space="preserve"> 2.4.1.3049-13.</w:t>
            </w:r>
          </w:p>
          <w:p w:rsidR="00631EE2" w:rsidRPr="000A6BDE" w:rsidRDefault="00631EE2" w:rsidP="00723671">
            <w:pPr>
              <w:widowControl w:val="0"/>
              <w:autoSpaceDE w:val="0"/>
              <w:autoSpaceDN w:val="0"/>
              <w:adjustRightInd w:val="0"/>
              <w:rPr>
                <w:rFonts w:ascii="Times New Roman" w:hAnsi="Times New Roman" w:cs="Times New Roman"/>
              </w:rPr>
            </w:pPr>
          </w:p>
        </w:tc>
      </w:tr>
      <w:tr w:rsidR="000A6BDE" w:rsidRPr="000A6BDE" w:rsidTr="00723671">
        <w:trPr>
          <w:tblCellSpacing w:w="5" w:type="nil"/>
          <w:jc w:val="center"/>
        </w:trPr>
        <w:tc>
          <w:tcPr>
            <w:tcW w:w="15142" w:type="dxa"/>
            <w:gridSpan w:val="13"/>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t xml:space="preserve">5. </w:t>
            </w:r>
            <w:r w:rsidRPr="000A6BDE">
              <w:rPr>
                <w:rFonts w:ascii="Times New Roman" w:hAnsi="Times New Roman" w:cs="Times New Roman"/>
                <w:sz w:val="24"/>
                <w:szCs w:val="24"/>
                <w:lang w:eastAsia="ru-RU"/>
              </w:rPr>
              <w:t>Обеспечение эффективного</w:t>
            </w:r>
            <w:r w:rsidR="009D62D8">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взаимодействия дошкольной образовательной организации и семьи.</w:t>
            </w:r>
          </w:p>
        </w:tc>
      </w:tr>
      <w:tr w:rsidR="000A6BDE" w:rsidRPr="000A6BDE" w:rsidTr="00723671">
        <w:trPr>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5.1</w:t>
            </w: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участия семьи в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Все МКДОУ Шегарского района, МКОУ «</w:t>
            </w:r>
            <w:proofErr w:type="spellStart"/>
            <w:r w:rsidRPr="000A6BDE">
              <w:rPr>
                <w:rFonts w:ascii="Times New Roman" w:hAnsi="Times New Roman" w:cs="Times New Roman"/>
              </w:rPr>
              <w:t>Анастаьевская</w:t>
            </w:r>
            <w:proofErr w:type="spellEnd"/>
            <w:r w:rsidRPr="000A6BDE">
              <w:rPr>
                <w:rFonts w:ascii="Times New Roman" w:hAnsi="Times New Roman" w:cs="Times New Roman"/>
              </w:rPr>
              <w:t xml:space="preserve"> СОШ», МКОУ «Баткатская СОШ»</w:t>
            </w:r>
            <w:proofErr w:type="gramStart"/>
            <w:r w:rsidRPr="000A6BDE">
              <w:rPr>
                <w:rFonts w:ascii="Times New Roman" w:hAnsi="Times New Roman" w:cs="Times New Roman"/>
              </w:rPr>
              <w:t>,М</w:t>
            </w:r>
            <w:proofErr w:type="gramEnd"/>
            <w:r w:rsidRPr="000A6BDE">
              <w:rPr>
                <w:rFonts w:ascii="Times New Roman" w:hAnsi="Times New Roman" w:cs="Times New Roman"/>
              </w:rPr>
              <w:t xml:space="preserve">КОУ «Бабарыкинская СОШ», МКОУ </w:t>
            </w:r>
            <w:r w:rsidRPr="000A6BDE">
              <w:rPr>
                <w:rFonts w:ascii="Times New Roman" w:hAnsi="Times New Roman" w:cs="Times New Roman"/>
              </w:rPr>
              <w:lastRenderedPageBreak/>
              <w:t>«Каргалинская ООШ»,МКОУ «</w:t>
            </w:r>
            <w:proofErr w:type="spellStart"/>
            <w:r w:rsidRPr="000A6BDE">
              <w:rPr>
                <w:rFonts w:ascii="Times New Roman" w:hAnsi="Times New Roman" w:cs="Times New Roman"/>
              </w:rPr>
              <w:t>Гусевкская</w:t>
            </w:r>
            <w:proofErr w:type="spellEnd"/>
            <w:r w:rsidRPr="000A6BDE">
              <w:rPr>
                <w:rFonts w:ascii="Times New Roman" w:hAnsi="Times New Roman" w:cs="Times New Roman"/>
              </w:rPr>
              <w:t xml:space="preserve"> СОШ», МКОУ «Маркеловская СОШ», МКОУ «Монастырская СОШ», МКОУ «</w:t>
            </w:r>
            <w:proofErr w:type="spellStart"/>
            <w:r w:rsidRPr="000A6BDE">
              <w:rPr>
                <w:rFonts w:ascii="Times New Roman" w:hAnsi="Times New Roman" w:cs="Times New Roman"/>
              </w:rPr>
              <w:t>Трубачесвкая</w:t>
            </w:r>
            <w:proofErr w:type="spellEnd"/>
            <w:r w:rsidRPr="000A6BDE">
              <w:rPr>
                <w:rFonts w:ascii="Times New Roman" w:hAnsi="Times New Roman" w:cs="Times New Roman"/>
              </w:rPr>
              <w:t xml:space="preserve"> СОШ», МКОУ «Вороновская НОШ».</w:t>
            </w: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Повышение удовлетворенности семьи качеством предоставляемого дошкольного образования</w:t>
            </w:r>
          </w:p>
        </w:tc>
      </w:tr>
      <w:tr w:rsidR="000A6BDE" w:rsidRPr="000A6BDE" w:rsidTr="00723671">
        <w:trPr>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5.2</w:t>
            </w: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индивидуальной поддержки развития детей в семье</w:t>
            </w:r>
            <w:r w:rsidR="009D62D8">
              <w:rPr>
                <w:rFonts w:ascii="Times New Roman" w:hAnsi="Times New Roman" w:cs="Times New Roman"/>
              </w:rPr>
              <w:t xml:space="preserve"> в рамках деятельности консультационного центра</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2020-2024</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9D62D8">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МКДОУ </w:t>
            </w:r>
            <w:r w:rsidR="009D62D8">
              <w:rPr>
                <w:rFonts w:ascii="Times New Roman" w:hAnsi="Times New Roman" w:cs="Times New Roman"/>
              </w:rPr>
              <w:t>«Шегарский детский сад №1 комбинированного вида»</w:t>
            </w: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9D62D8">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Повышение </w:t>
            </w:r>
            <w:r w:rsidR="009D62D8">
              <w:rPr>
                <w:rFonts w:ascii="Times New Roman" w:hAnsi="Times New Roman" w:cs="Times New Roman"/>
              </w:rPr>
              <w:t>компетенции</w:t>
            </w:r>
            <w:r w:rsidRPr="000A6BDE">
              <w:rPr>
                <w:rFonts w:ascii="Times New Roman" w:hAnsi="Times New Roman" w:cs="Times New Roman"/>
              </w:rPr>
              <w:t xml:space="preserve"> </w:t>
            </w:r>
            <w:r w:rsidR="009D62D8">
              <w:rPr>
                <w:rFonts w:ascii="Times New Roman" w:hAnsi="Times New Roman" w:cs="Times New Roman"/>
              </w:rPr>
              <w:t>родителей (законных представителей) по теме воспитания и обучения детей в семье</w:t>
            </w:r>
            <w:r w:rsidRPr="000A6BDE">
              <w:rPr>
                <w:rFonts w:ascii="Times New Roman" w:hAnsi="Times New Roman" w:cs="Times New Roman"/>
              </w:rPr>
              <w:t xml:space="preserve"> </w:t>
            </w:r>
          </w:p>
        </w:tc>
      </w:tr>
      <w:tr w:rsidR="000A6BDE" w:rsidRPr="000A6BDE" w:rsidTr="00723671">
        <w:trPr>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5.3</w:t>
            </w: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D155A">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участия семьи в независимой оценке качества образования</w:t>
            </w:r>
            <w:r w:rsidR="007D155A">
              <w:rPr>
                <w:rFonts w:ascii="Times New Roman" w:hAnsi="Times New Roman" w:cs="Times New Roman"/>
              </w:rPr>
              <w:t xml:space="preserve"> (путем голосования на Портале </w:t>
            </w:r>
            <w:r w:rsidR="007D155A" w:rsidRPr="007D155A">
              <w:rPr>
                <w:color w:val="0000FF"/>
                <w:u w:val="single"/>
              </w:rPr>
              <w:t xml:space="preserve"> (bus.gov.ru)</w:t>
            </w:r>
            <w:r w:rsidR="00DA2392">
              <w:rPr>
                <w:color w:val="0000FF"/>
                <w:u w:val="single"/>
              </w:rPr>
              <w:t>)</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2020-2024</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Все МКДОУ Шегарского района</w:t>
            </w: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Повышение удовлетворенности семьи качеством предоставляемого дошкольного образования</w:t>
            </w:r>
          </w:p>
        </w:tc>
      </w:tr>
      <w:tr w:rsidR="002F42E2" w:rsidRPr="000A6BDE" w:rsidTr="00723671">
        <w:trPr>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2F42E2" w:rsidRPr="000A6BDE" w:rsidRDefault="00265BC2" w:rsidP="00BF2DD2">
            <w:pPr>
              <w:widowControl w:val="0"/>
              <w:autoSpaceDE w:val="0"/>
              <w:autoSpaceDN w:val="0"/>
              <w:adjustRightInd w:val="0"/>
              <w:rPr>
                <w:rFonts w:ascii="Times New Roman" w:hAnsi="Times New Roman" w:cs="Times New Roman"/>
              </w:rPr>
            </w:pPr>
            <w:r w:rsidRPr="00976496">
              <w:rPr>
                <w:rFonts w:ascii="Times New Roman" w:hAnsi="Times New Roman" w:cs="Times New Roman"/>
                <w:sz w:val="24"/>
                <w:szCs w:val="24"/>
                <w:lang w:eastAsia="ru-RU"/>
              </w:rPr>
              <w:t>165</w:t>
            </w:r>
            <w:r w:rsidR="00976496" w:rsidRPr="00976496">
              <w:rPr>
                <w:rFonts w:ascii="Times New Roman" w:hAnsi="Times New Roman" w:cs="Times New Roman"/>
                <w:sz w:val="24"/>
                <w:szCs w:val="24"/>
                <w:lang w:eastAsia="ru-RU"/>
              </w:rPr>
              <w:t>4</w:t>
            </w:r>
            <w:r w:rsidR="00BF2DD2">
              <w:rPr>
                <w:rFonts w:ascii="Times New Roman" w:hAnsi="Times New Roman" w:cs="Times New Roman"/>
                <w:sz w:val="24"/>
                <w:szCs w:val="24"/>
                <w:lang w:eastAsia="ru-RU"/>
              </w:rPr>
              <w:t>11</w:t>
            </w:r>
            <w:r w:rsidRPr="00976496">
              <w:rPr>
                <w:rFonts w:ascii="Times New Roman" w:hAnsi="Times New Roman" w:cs="Times New Roman"/>
                <w:sz w:val="24"/>
                <w:szCs w:val="24"/>
                <w:lang w:eastAsia="ru-RU"/>
              </w:rPr>
              <w:t>,</w:t>
            </w:r>
            <w:r w:rsidR="006371F5" w:rsidRPr="00976496">
              <w:rPr>
                <w:rFonts w:ascii="Times New Roman" w:hAnsi="Times New Roman" w:cs="Times New Roman"/>
                <w:sz w:val="24"/>
                <w:szCs w:val="24"/>
                <w:lang w:eastAsia="ru-RU"/>
              </w:rPr>
              <w:t>1</w:t>
            </w:r>
            <w:r w:rsidRPr="00976496">
              <w:rPr>
                <w:rFonts w:ascii="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65BC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sz w:val="24"/>
                <w:szCs w:val="24"/>
                <w:lang w:eastAsia="ru-RU"/>
              </w:rPr>
              <w:t>56551,43</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265BC2"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sz w:val="24"/>
                <w:szCs w:val="24"/>
                <w:lang w:eastAsia="ru-RU"/>
              </w:rPr>
              <w:t>91593,68</w:t>
            </w:r>
          </w:p>
        </w:tc>
        <w:tc>
          <w:tcPr>
            <w:tcW w:w="851" w:type="dxa"/>
            <w:tcBorders>
              <w:top w:val="single" w:sz="4" w:space="0" w:color="auto"/>
              <w:left w:val="single" w:sz="4" w:space="0" w:color="auto"/>
              <w:bottom w:val="single" w:sz="4" w:space="0" w:color="auto"/>
              <w:right w:val="single" w:sz="4" w:space="0" w:color="auto"/>
            </w:tcBorders>
          </w:tcPr>
          <w:p w:rsidR="002F42E2" w:rsidRPr="000A6BDE" w:rsidRDefault="00265BC2" w:rsidP="00BF2DD2">
            <w:pPr>
              <w:widowControl w:val="0"/>
              <w:autoSpaceDE w:val="0"/>
              <w:autoSpaceDN w:val="0"/>
              <w:adjustRightInd w:val="0"/>
              <w:rPr>
                <w:rFonts w:ascii="Times New Roman" w:hAnsi="Times New Roman" w:cs="Times New Roman"/>
              </w:rPr>
            </w:pPr>
            <w:r w:rsidRPr="00976496">
              <w:rPr>
                <w:rFonts w:ascii="Times New Roman" w:hAnsi="Times New Roman" w:cs="Times New Roman"/>
                <w:sz w:val="24"/>
                <w:szCs w:val="24"/>
                <w:lang w:eastAsia="ru-RU"/>
              </w:rPr>
              <w:t>17</w:t>
            </w:r>
            <w:r w:rsidR="00BF2DD2">
              <w:rPr>
                <w:rFonts w:ascii="Times New Roman" w:hAnsi="Times New Roman" w:cs="Times New Roman"/>
                <w:sz w:val="24"/>
                <w:szCs w:val="24"/>
                <w:lang w:eastAsia="ru-RU"/>
              </w:rPr>
              <w:t>266</w:t>
            </w:r>
            <w:r w:rsidRPr="00976496">
              <w:rPr>
                <w:rFonts w:ascii="Times New Roman" w:hAnsi="Times New Roman" w:cs="Times New Roman"/>
                <w:sz w:val="24"/>
                <w:szCs w:val="24"/>
                <w:lang w:eastAsia="ru-RU"/>
              </w:rPr>
              <w:t>,</w:t>
            </w:r>
            <w:r w:rsidR="006371F5" w:rsidRPr="00976496">
              <w:rPr>
                <w:rFonts w:ascii="Times New Roman" w:hAnsi="Times New Roman" w:cs="Times New Roman"/>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2F42E2" w:rsidRPr="000A6BDE" w:rsidRDefault="0016480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F42E2" w:rsidRPr="000A6BDE" w:rsidRDefault="0016480D"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2020-2024</w:t>
            </w:r>
          </w:p>
        </w:tc>
        <w:tc>
          <w:tcPr>
            <w:tcW w:w="1983" w:type="dxa"/>
            <w:gridSpan w:val="2"/>
            <w:tcBorders>
              <w:top w:val="single" w:sz="4" w:space="0" w:color="auto"/>
              <w:left w:val="single" w:sz="4" w:space="0" w:color="auto"/>
              <w:bottom w:val="single" w:sz="4" w:space="0" w:color="auto"/>
              <w:right w:val="single" w:sz="4" w:space="0" w:color="auto"/>
            </w:tcBorders>
          </w:tcPr>
          <w:p w:rsidR="002F42E2" w:rsidRPr="000A6BDE" w:rsidRDefault="00EA5931" w:rsidP="00723671">
            <w:pPr>
              <w:widowControl w:val="0"/>
              <w:autoSpaceDE w:val="0"/>
              <w:autoSpaceDN w:val="0"/>
              <w:adjustRightInd w:val="0"/>
              <w:rPr>
                <w:rFonts w:ascii="Times New Roman" w:hAnsi="Times New Roman" w:cs="Times New Roman"/>
              </w:rPr>
            </w:pPr>
            <w:r w:rsidRPr="000A6BDE">
              <w:rPr>
                <w:rFonts w:ascii="Times New Roman" w:hAnsi="Times New Roman" w:cs="Times New Roman"/>
              </w:rPr>
              <w:t>Организации дошкольного образования</w:t>
            </w:r>
          </w:p>
        </w:tc>
        <w:tc>
          <w:tcPr>
            <w:tcW w:w="3826"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widowControl w:val="0"/>
              <w:autoSpaceDE w:val="0"/>
              <w:autoSpaceDN w:val="0"/>
              <w:adjustRightInd w:val="0"/>
              <w:rPr>
                <w:rFonts w:ascii="Times New Roman" w:hAnsi="Times New Roman" w:cs="Times New Roman"/>
              </w:rPr>
            </w:pPr>
          </w:p>
        </w:tc>
      </w:tr>
    </w:tbl>
    <w:p w:rsidR="001431DA" w:rsidRPr="000A6BDE" w:rsidRDefault="001431DA" w:rsidP="002F42E2">
      <w:pPr>
        <w:widowControl w:val="0"/>
        <w:autoSpaceDE w:val="0"/>
        <w:autoSpaceDN w:val="0"/>
        <w:adjustRightInd w:val="0"/>
        <w:jc w:val="both"/>
        <w:rPr>
          <w:rFonts w:ascii="Times New Roman" w:hAnsi="Times New Roman" w:cs="Times New Roman"/>
        </w:rPr>
      </w:pPr>
    </w:p>
    <w:p w:rsidR="00D0516E" w:rsidRPr="000A6BDE" w:rsidRDefault="00396490" w:rsidP="00396490">
      <w:pPr>
        <w:widowControl w:val="0"/>
        <w:tabs>
          <w:tab w:val="left" w:pos="2340"/>
        </w:tabs>
        <w:autoSpaceDE w:val="0"/>
        <w:autoSpaceDN w:val="0"/>
        <w:adjustRightInd w:val="0"/>
        <w:jc w:val="both"/>
        <w:rPr>
          <w:rFonts w:ascii="Times New Roman" w:hAnsi="Times New Roman" w:cs="Times New Roman"/>
        </w:rPr>
      </w:pPr>
      <w:r w:rsidRPr="000A6BDE">
        <w:rPr>
          <w:rFonts w:ascii="Times New Roman" w:hAnsi="Times New Roman" w:cs="Times New Roman"/>
        </w:rPr>
        <w:tab/>
      </w:r>
    </w:p>
    <w:p w:rsidR="002F42E2" w:rsidRPr="000A6BDE" w:rsidRDefault="002F42E2" w:rsidP="002F42E2">
      <w:pPr>
        <w:widowControl w:val="0"/>
        <w:autoSpaceDE w:val="0"/>
        <w:autoSpaceDN w:val="0"/>
        <w:adjustRightInd w:val="0"/>
        <w:jc w:val="both"/>
        <w:rPr>
          <w:rFonts w:ascii="Times New Roman" w:hAnsi="Times New Roman" w:cs="Times New Roman"/>
        </w:rPr>
      </w:pPr>
    </w:p>
    <w:p w:rsidR="004442C9" w:rsidRPr="000A6BDE" w:rsidRDefault="004442C9" w:rsidP="004442C9">
      <w:pPr>
        <w:pStyle w:val="consplusnonformat"/>
        <w:rPr>
          <w:rFonts w:eastAsiaTheme="minorHAnsi"/>
          <w:sz w:val="22"/>
          <w:szCs w:val="22"/>
        </w:rPr>
      </w:pPr>
    </w:p>
    <w:p w:rsidR="002F42E2" w:rsidRPr="000A6BDE" w:rsidRDefault="002F42E2" w:rsidP="00976496">
      <w:pPr>
        <w:pStyle w:val="consplusnonformat"/>
      </w:pPr>
      <w:r w:rsidRPr="000A6BDE">
        <w:lastRenderedPageBreak/>
        <w:t>   </w:t>
      </w:r>
      <w:r w:rsidR="00976496">
        <w:t xml:space="preserve">                                                           </w:t>
      </w:r>
      <w:r w:rsidRPr="000A6BDE">
        <w:t xml:space="preserve">  </w:t>
      </w:r>
      <w:r w:rsidR="00DA2392" w:rsidRPr="000A6BDE">
        <w:t>ПЛАНИРУЕМЫЕ РЕЗУЛЬТАТЫ</w:t>
      </w:r>
      <w:r w:rsidRPr="000A6BDE">
        <w:t xml:space="preserve"> РЕАЛИЗАЦИИ </w:t>
      </w:r>
      <w:r w:rsidR="00BF2DD2" w:rsidRPr="000A6BDE">
        <w:t>МУНИЦИПАЛЬНОЙ ПОДПРОГРАММЫ</w:t>
      </w:r>
    </w:p>
    <w:p w:rsidR="002F42E2" w:rsidRPr="000A6BDE" w:rsidRDefault="002F42E2" w:rsidP="002F42E2">
      <w:pPr>
        <w:widowControl w:val="0"/>
        <w:autoSpaceDE w:val="0"/>
        <w:autoSpaceDN w:val="0"/>
        <w:adjustRightInd w:val="0"/>
        <w:jc w:val="center"/>
        <w:rPr>
          <w:rFonts w:ascii="Times New Roman" w:hAnsi="Times New Roman" w:cs="Times New Roman"/>
          <w:sz w:val="24"/>
          <w:szCs w:val="24"/>
        </w:rPr>
      </w:pPr>
      <w:r w:rsidRPr="000A6BDE">
        <w:rPr>
          <w:rFonts w:ascii="Times New Roman" w:hAnsi="Times New Roman" w:cs="Times New Roman"/>
          <w:sz w:val="24"/>
          <w:szCs w:val="24"/>
        </w:rPr>
        <w:t>                           </w:t>
      </w:r>
      <w:r w:rsidR="00EB06D7">
        <w:rPr>
          <w:rFonts w:ascii="Times New Roman" w:hAnsi="Times New Roman" w:cs="Times New Roman"/>
          <w:sz w:val="24"/>
          <w:szCs w:val="24"/>
        </w:rPr>
        <w:t>«</w:t>
      </w:r>
      <w:r w:rsidRPr="000A6BDE">
        <w:rPr>
          <w:rFonts w:ascii="Times New Roman" w:hAnsi="Times New Roman" w:cs="Times New Roman"/>
          <w:sz w:val="24"/>
          <w:szCs w:val="24"/>
        </w:rPr>
        <w:t>Развитие дошкольного образования</w:t>
      </w:r>
      <w:r w:rsidR="00EB06D7">
        <w:rPr>
          <w:rFonts w:ascii="Times New Roman" w:hAnsi="Times New Roman" w:cs="Times New Roman"/>
          <w:sz w:val="24"/>
          <w:szCs w:val="24"/>
        </w:rPr>
        <w:t>»</w:t>
      </w:r>
    </w:p>
    <w:tbl>
      <w:tblPr>
        <w:tblW w:w="15008" w:type="dxa"/>
        <w:jc w:val="center"/>
        <w:tblLayout w:type="fixed"/>
        <w:tblCellMar>
          <w:left w:w="0" w:type="dxa"/>
          <w:right w:w="0" w:type="dxa"/>
        </w:tblCellMar>
        <w:tblLook w:val="04A0" w:firstRow="1" w:lastRow="0" w:firstColumn="1" w:lastColumn="0" w:noHBand="0" w:noVBand="1"/>
      </w:tblPr>
      <w:tblGrid>
        <w:gridCol w:w="851"/>
        <w:gridCol w:w="3932"/>
        <w:gridCol w:w="3365"/>
        <w:gridCol w:w="1331"/>
        <w:gridCol w:w="50"/>
        <w:gridCol w:w="1382"/>
        <w:gridCol w:w="1280"/>
        <w:gridCol w:w="567"/>
        <w:gridCol w:w="567"/>
        <w:gridCol w:w="503"/>
        <w:gridCol w:w="631"/>
        <w:gridCol w:w="549"/>
      </w:tblGrid>
      <w:tr w:rsidR="000A6BDE" w:rsidRPr="000A6BDE" w:rsidTr="00723671">
        <w:trPr>
          <w:trHeight w:val="900"/>
          <w:jc w:val="center"/>
        </w:trPr>
        <w:tc>
          <w:tcPr>
            <w:tcW w:w="851" w:type="dxa"/>
            <w:vMerge w:val="restart"/>
            <w:tcBorders>
              <w:top w:val="single" w:sz="8" w:space="0" w:color="auto"/>
              <w:left w:val="single" w:sz="8" w:space="0" w:color="auto"/>
              <w:bottom w:val="single" w:sz="8" w:space="0" w:color="auto"/>
              <w:right w:val="single" w:sz="8" w:space="0" w:color="auto"/>
            </w:tcBorders>
            <w:hideMark/>
          </w:tcPr>
          <w:p w:rsidR="002F42E2" w:rsidRPr="000A6BDE" w:rsidRDefault="002F42E2" w:rsidP="00723671">
            <w:pPr>
              <w:pStyle w:val="conspluscell"/>
              <w:rPr>
                <w:sz w:val="22"/>
                <w:szCs w:val="22"/>
              </w:rPr>
            </w:pPr>
            <w:r w:rsidRPr="000A6BDE">
              <w:rPr>
                <w:sz w:val="22"/>
                <w:szCs w:val="22"/>
              </w:rPr>
              <w:t> N </w:t>
            </w:r>
            <w:r w:rsidRPr="000A6BDE">
              <w:rPr>
                <w:sz w:val="22"/>
                <w:szCs w:val="22"/>
              </w:rPr>
              <w:br/>
            </w:r>
            <w:proofErr w:type="gramStart"/>
            <w:r w:rsidRPr="000A6BDE">
              <w:rPr>
                <w:sz w:val="22"/>
                <w:szCs w:val="22"/>
              </w:rPr>
              <w:t>п</w:t>
            </w:r>
            <w:proofErr w:type="gramEnd"/>
            <w:r w:rsidRPr="000A6BDE">
              <w:rPr>
                <w:sz w:val="22"/>
                <w:szCs w:val="22"/>
              </w:rPr>
              <w:t>/п</w:t>
            </w:r>
          </w:p>
        </w:tc>
        <w:tc>
          <w:tcPr>
            <w:tcW w:w="3932" w:type="dxa"/>
            <w:vMerge w:val="restart"/>
            <w:tcBorders>
              <w:top w:val="single" w:sz="8" w:space="0" w:color="auto"/>
              <w:left w:val="nil"/>
              <w:bottom w:val="single" w:sz="8"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Задачи,     </w:t>
            </w:r>
            <w:r w:rsidRPr="000A6BDE">
              <w:rPr>
                <w:sz w:val="22"/>
                <w:szCs w:val="22"/>
              </w:rPr>
              <w:br/>
              <w:t>направленные</w:t>
            </w:r>
            <w:r w:rsidRPr="000A6BDE">
              <w:rPr>
                <w:sz w:val="22"/>
                <w:szCs w:val="22"/>
              </w:rPr>
              <w:br/>
              <w:t>на достижение</w:t>
            </w:r>
            <w:r w:rsidRPr="000A6BDE">
              <w:rPr>
                <w:sz w:val="22"/>
                <w:szCs w:val="22"/>
              </w:rPr>
              <w:br/>
              <w:t>цели</w:t>
            </w:r>
          </w:p>
        </w:tc>
        <w:tc>
          <w:tcPr>
            <w:tcW w:w="3365" w:type="dxa"/>
            <w:vMerge w:val="restart"/>
            <w:tcBorders>
              <w:top w:val="single" w:sz="8" w:space="0" w:color="auto"/>
              <w:left w:val="nil"/>
              <w:bottom w:val="single" w:sz="8"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Количественные  и/или качественные  </w:t>
            </w:r>
            <w:r w:rsidRPr="000A6BDE">
              <w:rPr>
                <w:sz w:val="22"/>
                <w:szCs w:val="22"/>
              </w:rPr>
              <w:br/>
              <w:t>целевые показатели, характеризующие</w:t>
            </w:r>
            <w:r w:rsidRPr="000A6BDE">
              <w:rPr>
                <w:sz w:val="22"/>
                <w:szCs w:val="22"/>
              </w:rPr>
              <w:br/>
              <w:t>достижение   целей и решение</w:t>
            </w:r>
            <w:r w:rsidRPr="000A6BDE">
              <w:rPr>
                <w:sz w:val="22"/>
                <w:szCs w:val="22"/>
              </w:rPr>
              <w:br/>
              <w:t>задач</w:t>
            </w:r>
          </w:p>
        </w:tc>
        <w:tc>
          <w:tcPr>
            <w:tcW w:w="1331" w:type="dxa"/>
            <w:vMerge w:val="restart"/>
            <w:tcBorders>
              <w:top w:val="single" w:sz="8" w:space="0" w:color="auto"/>
              <w:left w:val="nil"/>
              <w:bottom w:val="single" w:sz="8"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Единица </w:t>
            </w:r>
            <w:r w:rsidRPr="000A6BDE">
              <w:rPr>
                <w:sz w:val="22"/>
                <w:szCs w:val="22"/>
              </w:rPr>
              <w:br/>
              <w:t>измерения</w:t>
            </w:r>
          </w:p>
        </w:tc>
        <w:tc>
          <w:tcPr>
            <w:tcW w:w="1432" w:type="dxa"/>
            <w:gridSpan w:val="2"/>
            <w:vMerge w:val="restart"/>
            <w:tcBorders>
              <w:top w:val="single" w:sz="8" w:space="0" w:color="auto"/>
              <w:left w:val="nil"/>
              <w:bottom w:val="single" w:sz="8" w:space="0" w:color="auto"/>
              <w:right w:val="single" w:sz="4" w:space="0" w:color="auto"/>
            </w:tcBorders>
            <w:hideMark/>
          </w:tcPr>
          <w:p w:rsidR="002F42E2" w:rsidRPr="000A6BDE" w:rsidRDefault="002F42E2" w:rsidP="00723671">
            <w:pPr>
              <w:pStyle w:val="conspluscell"/>
              <w:jc w:val="center"/>
              <w:rPr>
                <w:sz w:val="22"/>
                <w:szCs w:val="22"/>
              </w:rPr>
            </w:pPr>
            <w:r w:rsidRPr="000A6BDE">
              <w:rPr>
                <w:sz w:val="22"/>
                <w:szCs w:val="22"/>
              </w:rPr>
              <w:t>Источник  информации для расчёта и метод сбора и обработки</w:t>
            </w:r>
          </w:p>
        </w:tc>
        <w:tc>
          <w:tcPr>
            <w:tcW w:w="1280"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Базовое     </w:t>
            </w:r>
            <w:r w:rsidRPr="000A6BDE">
              <w:rPr>
                <w:sz w:val="22"/>
                <w:szCs w:val="22"/>
              </w:rPr>
              <w:br/>
              <w:t>значение     </w:t>
            </w:r>
            <w:r w:rsidRPr="000A6BDE">
              <w:rPr>
                <w:sz w:val="22"/>
                <w:szCs w:val="22"/>
              </w:rPr>
              <w:br/>
              <w:t>показателя  </w:t>
            </w:r>
            <w:r w:rsidRPr="000A6BDE">
              <w:rPr>
                <w:sz w:val="22"/>
                <w:szCs w:val="22"/>
              </w:rPr>
              <w:br/>
              <w:t>(на начало  </w:t>
            </w:r>
            <w:r w:rsidRPr="000A6BDE">
              <w:rPr>
                <w:sz w:val="22"/>
                <w:szCs w:val="22"/>
              </w:rPr>
              <w:br/>
              <w:t>реализации)</w:t>
            </w:r>
          </w:p>
        </w:tc>
        <w:tc>
          <w:tcPr>
            <w:tcW w:w="2817" w:type="dxa"/>
            <w:gridSpan w:val="5"/>
            <w:tcBorders>
              <w:top w:val="single" w:sz="8" w:space="0" w:color="auto"/>
              <w:left w:val="nil"/>
              <w:bottom w:val="single" w:sz="8" w:space="0" w:color="auto"/>
              <w:right w:val="single" w:sz="4"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Планируемое значение показателя по годам реализации</w:t>
            </w:r>
          </w:p>
        </w:tc>
      </w:tr>
      <w:tr w:rsidR="000A6BDE" w:rsidRPr="000A6BDE" w:rsidTr="009D62D8">
        <w:trPr>
          <w:trHeight w:val="720"/>
          <w:jc w:val="center"/>
        </w:trPr>
        <w:tc>
          <w:tcPr>
            <w:tcW w:w="851" w:type="dxa"/>
            <w:vMerge/>
            <w:tcBorders>
              <w:top w:val="single" w:sz="8" w:space="0" w:color="auto"/>
              <w:left w:val="single" w:sz="8" w:space="0" w:color="auto"/>
              <w:bottom w:val="single" w:sz="8" w:space="0" w:color="auto"/>
              <w:right w:val="single" w:sz="8" w:space="0" w:color="auto"/>
            </w:tcBorders>
            <w:vAlign w:val="center"/>
            <w:hideMark/>
          </w:tcPr>
          <w:p w:rsidR="002F42E2" w:rsidRPr="000A6BDE" w:rsidRDefault="002F42E2" w:rsidP="00723671">
            <w:pPr>
              <w:rPr>
                <w:rFonts w:ascii="Times New Roman" w:hAnsi="Times New Roman" w:cs="Times New Roman"/>
              </w:rPr>
            </w:pPr>
          </w:p>
        </w:tc>
        <w:tc>
          <w:tcPr>
            <w:tcW w:w="3932" w:type="dxa"/>
            <w:vMerge/>
            <w:tcBorders>
              <w:top w:val="single" w:sz="8" w:space="0" w:color="auto"/>
              <w:left w:val="nil"/>
              <w:bottom w:val="single" w:sz="8" w:space="0" w:color="auto"/>
              <w:right w:val="single" w:sz="8" w:space="0" w:color="auto"/>
            </w:tcBorders>
            <w:vAlign w:val="center"/>
            <w:hideMark/>
          </w:tcPr>
          <w:p w:rsidR="002F42E2" w:rsidRPr="000A6BDE" w:rsidRDefault="002F42E2" w:rsidP="00723671">
            <w:pPr>
              <w:rPr>
                <w:rFonts w:ascii="Times New Roman" w:hAnsi="Times New Roman" w:cs="Times New Roman"/>
              </w:rPr>
            </w:pPr>
          </w:p>
        </w:tc>
        <w:tc>
          <w:tcPr>
            <w:tcW w:w="3365" w:type="dxa"/>
            <w:vMerge/>
            <w:tcBorders>
              <w:top w:val="single" w:sz="8" w:space="0" w:color="auto"/>
              <w:left w:val="nil"/>
              <w:bottom w:val="single" w:sz="8" w:space="0" w:color="auto"/>
              <w:right w:val="single" w:sz="8" w:space="0" w:color="auto"/>
            </w:tcBorders>
            <w:vAlign w:val="center"/>
            <w:hideMark/>
          </w:tcPr>
          <w:p w:rsidR="002F42E2" w:rsidRPr="000A6BDE" w:rsidRDefault="002F42E2" w:rsidP="00723671">
            <w:pPr>
              <w:rPr>
                <w:rFonts w:ascii="Times New Roman" w:hAnsi="Times New Roman" w:cs="Times New Roman"/>
              </w:rPr>
            </w:pPr>
          </w:p>
        </w:tc>
        <w:tc>
          <w:tcPr>
            <w:tcW w:w="1331" w:type="dxa"/>
            <w:vMerge/>
            <w:tcBorders>
              <w:top w:val="single" w:sz="8" w:space="0" w:color="auto"/>
              <w:left w:val="nil"/>
              <w:bottom w:val="single" w:sz="8" w:space="0" w:color="auto"/>
              <w:right w:val="single" w:sz="8" w:space="0" w:color="auto"/>
            </w:tcBorders>
            <w:vAlign w:val="center"/>
            <w:hideMark/>
          </w:tcPr>
          <w:p w:rsidR="002F42E2" w:rsidRPr="000A6BDE" w:rsidRDefault="002F42E2" w:rsidP="00723671">
            <w:pPr>
              <w:rPr>
                <w:rFonts w:ascii="Times New Roman" w:hAnsi="Times New Roman" w:cs="Times New Roman"/>
              </w:rPr>
            </w:pPr>
          </w:p>
        </w:tc>
        <w:tc>
          <w:tcPr>
            <w:tcW w:w="1432" w:type="dxa"/>
            <w:gridSpan w:val="2"/>
            <w:vMerge/>
            <w:tcBorders>
              <w:top w:val="single" w:sz="8" w:space="0" w:color="auto"/>
              <w:left w:val="nil"/>
              <w:bottom w:val="single" w:sz="8" w:space="0" w:color="auto"/>
              <w:right w:val="single" w:sz="4" w:space="0" w:color="auto"/>
            </w:tcBorders>
            <w:vAlign w:val="center"/>
            <w:hideMark/>
          </w:tcPr>
          <w:p w:rsidR="002F42E2" w:rsidRPr="000A6BDE" w:rsidRDefault="002F42E2" w:rsidP="00723671">
            <w:pPr>
              <w:rPr>
                <w:rFonts w:ascii="Times New Roman" w:hAnsi="Times New Roman" w:cs="Times New Roman"/>
              </w:rPr>
            </w:pPr>
          </w:p>
        </w:tc>
        <w:tc>
          <w:tcPr>
            <w:tcW w:w="1280" w:type="dxa"/>
            <w:vMerge/>
            <w:tcBorders>
              <w:top w:val="single" w:sz="8" w:space="0" w:color="auto"/>
              <w:left w:val="single" w:sz="4" w:space="0" w:color="auto"/>
              <w:bottom w:val="single" w:sz="8" w:space="0" w:color="auto"/>
              <w:right w:val="single" w:sz="8" w:space="0" w:color="auto"/>
            </w:tcBorders>
            <w:vAlign w:val="center"/>
            <w:hideMark/>
          </w:tcPr>
          <w:p w:rsidR="002F42E2" w:rsidRPr="000A6BDE" w:rsidRDefault="002F42E2" w:rsidP="00723671">
            <w:pPr>
              <w:rPr>
                <w:rFonts w:ascii="Times New Roman" w:hAnsi="Times New Roman" w:cs="Times New Roman"/>
              </w:rPr>
            </w:pP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2020</w:t>
            </w: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2021</w:t>
            </w:r>
          </w:p>
        </w:tc>
        <w:tc>
          <w:tcPr>
            <w:tcW w:w="503" w:type="dxa"/>
            <w:tcBorders>
              <w:top w:val="nil"/>
              <w:left w:val="nil"/>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2022</w:t>
            </w:r>
          </w:p>
        </w:tc>
        <w:tc>
          <w:tcPr>
            <w:tcW w:w="631" w:type="dxa"/>
            <w:tcBorders>
              <w:top w:val="nil"/>
              <w:left w:val="nil"/>
              <w:bottom w:val="single" w:sz="8" w:space="0" w:color="auto"/>
              <w:right w:val="single" w:sz="8" w:space="0" w:color="auto"/>
            </w:tcBorders>
          </w:tcPr>
          <w:p w:rsidR="002F42E2" w:rsidRPr="000A6BDE" w:rsidRDefault="002F42E2" w:rsidP="00723671">
            <w:pPr>
              <w:pStyle w:val="conspluscell"/>
              <w:jc w:val="center"/>
              <w:rPr>
                <w:sz w:val="22"/>
                <w:szCs w:val="22"/>
              </w:rPr>
            </w:pPr>
            <w:r w:rsidRPr="000A6BDE">
              <w:rPr>
                <w:sz w:val="22"/>
                <w:szCs w:val="22"/>
              </w:rPr>
              <w:t>2023</w:t>
            </w:r>
          </w:p>
        </w:tc>
        <w:tc>
          <w:tcPr>
            <w:tcW w:w="549" w:type="dxa"/>
            <w:tcBorders>
              <w:top w:val="nil"/>
              <w:left w:val="nil"/>
              <w:bottom w:val="single" w:sz="8" w:space="0" w:color="auto"/>
              <w:right w:val="single" w:sz="8" w:space="0" w:color="auto"/>
            </w:tcBorders>
          </w:tcPr>
          <w:p w:rsidR="002F42E2" w:rsidRPr="000A6BDE" w:rsidRDefault="002F42E2" w:rsidP="00723671">
            <w:pPr>
              <w:pStyle w:val="conspluscell"/>
              <w:jc w:val="center"/>
              <w:rPr>
                <w:sz w:val="22"/>
                <w:szCs w:val="22"/>
              </w:rPr>
            </w:pPr>
            <w:r w:rsidRPr="000A6BDE">
              <w:rPr>
                <w:sz w:val="22"/>
                <w:szCs w:val="22"/>
              </w:rPr>
              <w:t>2024</w:t>
            </w:r>
          </w:p>
        </w:tc>
      </w:tr>
      <w:tr w:rsidR="000A6BDE" w:rsidRPr="000A6BDE" w:rsidTr="009D62D8">
        <w:trPr>
          <w:jc w:val="center"/>
        </w:trPr>
        <w:tc>
          <w:tcPr>
            <w:tcW w:w="851" w:type="dxa"/>
            <w:tcBorders>
              <w:top w:val="nil"/>
              <w:left w:val="single" w:sz="8" w:space="0" w:color="auto"/>
              <w:bottom w:val="single" w:sz="4"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1</w:t>
            </w:r>
          </w:p>
        </w:tc>
        <w:tc>
          <w:tcPr>
            <w:tcW w:w="3932" w:type="dxa"/>
            <w:tcBorders>
              <w:top w:val="nil"/>
              <w:left w:val="nil"/>
              <w:bottom w:val="single" w:sz="4"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2</w:t>
            </w:r>
          </w:p>
        </w:tc>
        <w:tc>
          <w:tcPr>
            <w:tcW w:w="3365" w:type="dxa"/>
            <w:tcBorders>
              <w:top w:val="nil"/>
              <w:left w:val="nil"/>
              <w:bottom w:val="single" w:sz="8"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3</w:t>
            </w:r>
          </w:p>
        </w:tc>
        <w:tc>
          <w:tcPr>
            <w:tcW w:w="1331" w:type="dxa"/>
            <w:tcBorders>
              <w:top w:val="nil"/>
              <w:left w:val="nil"/>
              <w:bottom w:val="single" w:sz="4" w:space="0" w:color="auto"/>
              <w:right w:val="single" w:sz="8" w:space="0" w:color="auto"/>
            </w:tcBorders>
            <w:hideMark/>
          </w:tcPr>
          <w:p w:rsidR="002F42E2" w:rsidRPr="000A6BDE" w:rsidRDefault="002F42E2" w:rsidP="00723671">
            <w:pPr>
              <w:pStyle w:val="conspluscell"/>
              <w:jc w:val="center"/>
              <w:rPr>
                <w:sz w:val="22"/>
                <w:szCs w:val="22"/>
              </w:rPr>
            </w:pPr>
            <w:r w:rsidRPr="000A6BDE">
              <w:rPr>
                <w:sz w:val="22"/>
                <w:szCs w:val="22"/>
              </w:rPr>
              <w:t>4</w:t>
            </w:r>
          </w:p>
        </w:tc>
        <w:tc>
          <w:tcPr>
            <w:tcW w:w="1432" w:type="dxa"/>
            <w:gridSpan w:val="2"/>
            <w:tcBorders>
              <w:top w:val="nil"/>
              <w:left w:val="nil"/>
              <w:bottom w:val="single" w:sz="4" w:space="0" w:color="auto"/>
              <w:right w:val="single" w:sz="4" w:space="0" w:color="auto"/>
            </w:tcBorders>
            <w:hideMark/>
          </w:tcPr>
          <w:p w:rsidR="002F42E2" w:rsidRPr="000A6BDE" w:rsidRDefault="002F42E2" w:rsidP="00723671">
            <w:pPr>
              <w:pStyle w:val="conspluscell"/>
              <w:jc w:val="center"/>
              <w:rPr>
                <w:sz w:val="22"/>
                <w:szCs w:val="22"/>
              </w:rPr>
            </w:pPr>
            <w:r w:rsidRPr="000A6BDE">
              <w:rPr>
                <w:sz w:val="22"/>
                <w:szCs w:val="22"/>
              </w:rPr>
              <w:t>5</w:t>
            </w:r>
          </w:p>
        </w:tc>
        <w:tc>
          <w:tcPr>
            <w:tcW w:w="1280" w:type="dxa"/>
            <w:tcBorders>
              <w:top w:val="nil"/>
              <w:left w:val="single" w:sz="4" w:space="0" w:color="auto"/>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6</w:t>
            </w: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7</w:t>
            </w: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jc w:val="center"/>
              <w:rPr>
                <w:sz w:val="22"/>
                <w:szCs w:val="22"/>
              </w:rPr>
            </w:pPr>
            <w:r w:rsidRPr="000A6BDE">
              <w:rPr>
                <w:sz w:val="22"/>
                <w:szCs w:val="22"/>
              </w:rPr>
              <w:t>8</w:t>
            </w:r>
          </w:p>
        </w:tc>
        <w:tc>
          <w:tcPr>
            <w:tcW w:w="503" w:type="dxa"/>
            <w:tcBorders>
              <w:top w:val="nil"/>
              <w:left w:val="nil"/>
              <w:bottom w:val="single" w:sz="8" w:space="0" w:color="auto"/>
              <w:right w:val="single" w:sz="8" w:space="0" w:color="auto"/>
            </w:tcBorders>
            <w:tcMar>
              <w:top w:w="0" w:type="dxa"/>
              <w:left w:w="75" w:type="dxa"/>
              <w:bottom w:w="0" w:type="dxa"/>
              <w:right w:w="75" w:type="dxa"/>
            </w:tcMar>
          </w:tcPr>
          <w:p w:rsidR="002F42E2" w:rsidRPr="000A6BDE" w:rsidRDefault="002F42E2" w:rsidP="00723671">
            <w:pPr>
              <w:pStyle w:val="conspluscell"/>
              <w:jc w:val="center"/>
              <w:rPr>
                <w:sz w:val="22"/>
                <w:szCs w:val="22"/>
              </w:rPr>
            </w:pPr>
            <w:r w:rsidRPr="000A6BDE">
              <w:rPr>
                <w:sz w:val="22"/>
                <w:szCs w:val="22"/>
              </w:rPr>
              <w:t>9</w:t>
            </w:r>
          </w:p>
        </w:tc>
        <w:tc>
          <w:tcPr>
            <w:tcW w:w="631" w:type="dxa"/>
            <w:tcBorders>
              <w:top w:val="nil"/>
              <w:left w:val="nil"/>
              <w:bottom w:val="single" w:sz="8" w:space="0" w:color="auto"/>
              <w:right w:val="single" w:sz="8" w:space="0" w:color="auto"/>
            </w:tcBorders>
          </w:tcPr>
          <w:p w:rsidR="002F42E2" w:rsidRPr="000A6BDE" w:rsidRDefault="002F42E2" w:rsidP="00723671">
            <w:pPr>
              <w:pStyle w:val="conspluscell"/>
              <w:jc w:val="center"/>
              <w:rPr>
                <w:sz w:val="22"/>
                <w:szCs w:val="22"/>
              </w:rPr>
            </w:pPr>
            <w:r w:rsidRPr="000A6BDE">
              <w:rPr>
                <w:sz w:val="22"/>
                <w:szCs w:val="22"/>
              </w:rPr>
              <w:t>10</w:t>
            </w:r>
          </w:p>
        </w:tc>
        <w:tc>
          <w:tcPr>
            <w:tcW w:w="549" w:type="dxa"/>
            <w:tcBorders>
              <w:top w:val="nil"/>
              <w:left w:val="nil"/>
              <w:bottom w:val="single" w:sz="8" w:space="0" w:color="auto"/>
              <w:right w:val="single" w:sz="8" w:space="0" w:color="auto"/>
            </w:tcBorders>
          </w:tcPr>
          <w:p w:rsidR="002F42E2" w:rsidRPr="000A6BDE" w:rsidRDefault="002F42E2" w:rsidP="00723671">
            <w:pPr>
              <w:pStyle w:val="conspluscell"/>
              <w:jc w:val="center"/>
              <w:rPr>
                <w:sz w:val="22"/>
                <w:szCs w:val="22"/>
              </w:rPr>
            </w:pPr>
            <w:r w:rsidRPr="000A6BDE">
              <w:rPr>
                <w:sz w:val="22"/>
                <w:szCs w:val="22"/>
              </w:rPr>
              <w:t>11</w:t>
            </w:r>
          </w:p>
        </w:tc>
      </w:tr>
      <w:tr w:rsidR="000A6BDE" w:rsidRPr="000A6BDE" w:rsidTr="009D62D8">
        <w:trPr>
          <w:trHeight w:val="2739"/>
          <w:jc w:val="center"/>
        </w:trPr>
        <w:tc>
          <w:tcPr>
            <w:tcW w:w="851" w:type="dxa"/>
            <w:tcBorders>
              <w:top w:val="single" w:sz="4" w:space="0" w:color="auto"/>
              <w:left w:val="single" w:sz="4" w:space="0" w:color="auto"/>
              <w:bottom w:val="single" w:sz="4" w:space="0" w:color="auto"/>
              <w:right w:val="single" w:sz="4" w:space="0" w:color="auto"/>
            </w:tcBorders>
            <w:hideMark/>
          </w:tcPr>
          <w:p w:rsidR="002F42E2" w:rsidRPr="000A6BDE" w:rsidRDefault="002F42E2" w:rsidP="004442C9">
            <w:pPr>
              <w:pStyle w:val="conspluscell"/>
              <w:jc w:val="center"/>
              <w:rPr>
                <w:sz w:val="22"/>
                <w:szCs w:val="22"/>
              </w:rPr>
            </w:pPr>
            <w:r w:rsidRPr="000A6BDE">
              <w:rPr>
                <w:sz w:val="22"/>
                <w:szCs w:val="22"/>
              </w:rPr>
              <w:t>1.</w:t>
            </w:r>
          </w:p>
        </w:tc>
        <w:tc>
          <w:tcPr>
            <w:tcW w:w="3932" w:type="dxa"/>
            <w:tcBorders>
              <w:top w:val="single" w:sz="4" w:space="0" w:color="auto"/>
              <w:left w:val="single" w:sz="4" w:space="0" w:color="auto"/>
              <w:bottom w:val="single" w:sz="4" w:space="0" w:color="auto"/>
              <w:right w:val="single" w:sz="4" w:space="0" w:color="auto"/>
            </w:tcBorders>
            <w:hideMark/>
          </w:tcPr>
          <w:p w:rsidR="002F42E2" w:rsidRPr="000A6BDE" w:rsidRDefault="002F42E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Организация и повышение </w:t>
            </w:r>
            <w:r w:rsidR="00DA2392" w:rsidRPr="000A6BDE">
              <w:rPr>
                <w:rFonts w:ascii="Times New Roman" w:hAnsi="Times New Roman" w:cs="Times New Roman"/>
                <w:sz w:val="24"/>
                <w:szCs w:val="24"/>
                <w:lang w:eastAsia="ru-RU"/>
              </w:rPr>
              <w:t>качества оказания</w:t>
            </w:r>
            <w:r w:rsidRPr="000A6BDE">
              <w:rPr>
                <w:rFonts w:ascii="Times New Roman" w:hAnsi="Times New Roman" w:cs="Times New Roman"/>
                <w:sz w:val="24"/>
                <w:szCs w:val="24"/>
                <w:lang w:eastAsia="ru-RU"/>
              </w:rPr>
              <w:t xml:space="preserve"> муниципальных услуг по предоставлению общедоступного и бесплатного дошкольного образования (в том числе повышение качества управления дошкольными образовательными организациями) на территории Шегарского района.</w:t>
            </w:r>
          </w:p>
          <w:p w:rsidR="002F42E2" w:rsidRPr="000A6BDE" w:rsidRDefault="002F42E2" w:rsidP="00723671">
            <w:pPr>
              <w:tabs>
                <w:tab w:val="left" w:pos="459"/>
              </w:tabs>
              <w:spacing w:before="60" w:after="60"/>
              <w:jc w:val="both"/>
            </w:pPr>
          </w:p>
        </w:tc>
        <w:tc>
          <w:tcPr>
            <w:tcW w:w="3365" w:type="dxa"/>
            <w:tcBorders>
              <w:top w:val="single" w:sz="8" w:space="0" w:color="auto"/>
              <w:left w:val="single" w:sz="4" w:space="0" w:color="auto"/>
              <w:bottom w:val="single" w:sz="6" w:space="0" w:color="auto"/>
              <w:right w:val="single" w:sz="4" w:space="0" w:color="auto"/>
            </w:tcBorders>
            <w:hideMark/>
          </w:tcPr>
          <w:p w:rsidR="002F42E2" w:rsidRPr="009D62D8" w:rsidRDefault="009D62D8" w:rsidP="004442C9">
            <w:pPr>
              <w:tabs>
                <w:tab w:val="left" w:pos="1134"/>
              </w:tabs>
              <w:jc w:val="both"/>
              <w:rPr>
                <w:rFonts w:ascii="Times New Roman" w:hAnsi="Times New Roman" w:cs="Times New Roman"/>
              </w:rPr>
            </w:pPr>
            <w:r w:rsidRPr="009D62D8">
              <w:rPr>
                <w:rFonts w:ascii="Times New Roman" w:hAnsi="Times New Roman" w:cs="Times New Roman"/>
              </w:rPr>
              <w:t xml:space="preserve">Доля детей в возрасте от 2 мес.-8 лет, состоящих на учете для определения в муниципальные дошкольные образовательные учреждения, в общей численности детей в возрасте 2 мес.-8 лет, скорректированной на количество детей </w:t>
            </w:r>
            <w:r w:rsidR="00DA2392" w:rsidRPr="009D62D8">
              <w:rPr>
                <w:rFonts w:ascii="Times New Roman" w:hAnsi="Times New Roman" w:cs="Times New Roman"/>
              </w:rPr>
              <w:t>до 8 лет,</w:t>
            </w:r>
            <w:r w:rsidRPr="009D62D8">
              <w:rPr>
                <w:rFonts w:ascii="Times New Roman" w:hAnsi="Times New Roman" w:cs="Times New Roman"/>
              </w:rPr>
              <w:t xml:space="preserve"> получающих начальное общее образование.      </w:t>
            </w:r>
          </w:p>
        </w:tc>
        <w:tc>
          <w:tcPr>
            <w:tcW w:w="1331" w:type="dxa"/>
            <w:tcBorders>
              <w:top w:val="single" w:sz="4" w:space="0" w:color="auto"/>
              <w:left w:val="single" w:sz="4" w:space="0" w:color="auto"/>
              <w:bottom w:val="single" w:sz="4" w:space="0" w:color="auto"/>
              <w:right w:val="single" w:sz="4" w:space="0" w:color="auto"/>
            </w:tcBorders>
            <w:hideMark/>
          </w:tcPr>
          <w:p w:rsidR="002F42E2" w:rsidRPr="000A6BDE" w:rsidRDefault="002F42E2" w:rsidP="00723671">
            <w:pPr>
              <w:pStyle w:val="conspluscell"/>
              <w:rPr>
                <w:sz w:val="22"/>
                <w:szCs w:val="22"/>
              </w:rPr>
            </w:pPr>
            <w:r w:rsidRPr="000A6BDE">
              <w:rPr>
                <w:sz w:val="22"/>
                <w:szCs w:val="22"/>
              </w:rPr>
              <w:t> </w:t>
            </w:r>
            <w:r w:rsidR="00EB06D7" w:rsidRPr="000A6BDE">
              <w:rPr>
                <w:sz w:val="22"/>
                <w:szCs w:val="22"/>
              </w:rPr>
              <w:t>П</w:t>
            </w:r>
            <w:r w:rsidRPr="000A6BDE">
              <w:rPr>
                <w:sz w:val="22"/>
                <w:szCs w:val="22"/>
              </w:rPr>
              <w:t>роцент</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tc>
        <w:tc>
          <w:tcPr>
            <w:tcW w:w="1432" w:type="dxa"/>
            <w:gridSpan w:val="2"/>
            <w:tcBorders>
              <w:top w:val="single" w:sz="4" w:space="0" w:color="auto"/>
              <w:left w:val="single" w:sz="4" w:space="0" w:color="auto"/>
              <w:bottom w:val="single" w:sz="4" w:space="0" w:color="auto"/>
              <w:right w:val="single" w:sz="4" w:space="0" w:color="auto"/>
            </w:tcBorders>
          </w:tcPr>
          <w:p w:rsidR="002F42E2" w:rsidRPr="000A6BDE" w:rsidRDefault="002F42E2" w:rsidP="00723671">
            <w:pPr>
              <w:pStyle w:val="conspluscell"/>
              <w:rPr>
                <w:sz w:val="22"/>
                <w:szCs w:val="22"/>
              </w:rPr>
            </w:pPr>
            <w:r w:rsidRPr="000A6BDE">
              <w:rPr>
                <w:sz w:val="22"/>
                <w:szCs w:val="22"/>
              </w:rPr>
              <w:t>Автоматизированная информационная система «АИС комплектование». Метод обработки – автоматический</w:t>
            </w:r>
          </w:p>
        </w:tc>
        <w:tc>
          <w:tcPr>
            <w:tcW w:w="1280" w:type="dxa"/>
            <w:tcBorders>
              <w:top w:val="single" w:sz="8" w:space="0" w:color="auto"/>
              <w:left w:val="single" w:sz="4" w:space="0" w:color="auto"/>
              <w:bottom w:val="single" w:sz="6" w:space="0" w:color="auto"/>
              <w:right w:val="single" w:sz="6"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23</w:t>
            </w:r>
          </w:p>
          <w:p w:rsidR="002F42E2" w:rsidRPr="000A6BDE" w:rsidRDefault="002F42E2" w:rsidP="00723671">
            <w:pPr>
              <w:pStyle w:val="conspluscell"/>
              <w:rPr>
                <w:sz w:val="22"/>
                <w:szCs w:val="22"/>
              </w:rPr>
            </w:pPr>
            <w:r w:rsidRPr="000A6BDE">
              <w:rPr>
                <w:sz w:val="22"/>
                <w:szCs w:val="22"/>
              </w:rPr>
              <w:t> </w:t>
            </w:r>
          </w:p>
        </w:tc>
        <w:tc>
          <w:tcPr>
            <w:tcW w:w="567" w:type="dxa"/>
            <w:tcBorders>
              <w:top w:val="single" w:sz="8" w:space="0" w:color="auto"/>
              <w:left w:val="single" w:sz="6" w:space="0" w:color="auto"/>
              <w:bottom w:val="single" w:sz="6" w:space="0" w:color="auto"/>
              <w:right w:val="single" w:sz="6"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20</w:t>
            </w:r>
          </w:p>
          <w:p w:rsidR="002F42E2" w:rsidRPr="000A6BDE" w:rsidRDefault="002F42E2" w:rsidP="00723671">
            <w:pPr>
              <w:pStyle w:val="conspluscell"/>
              <w:rPr>
                <w:sz w:val="22"/>
                <w:szCs w:val="22"/>
              </w:rPr>
            </w:pPr>
            <w:r w:rsidRPr="000A6BDE">
              <w:rPr>
                <w:sz w:val="22"/>
                <w:szCs w:val="22"/>
              </w:rPr>
              <w:t> </w:t>
            </w:r>
          </w:p>
        </w:tc>
        <w:tc>
          <w:tcPr>
            <w:tcW w:w="567" w:type="dxa"/>
            <w:tcBorders>
              <w:top w:val="single" w:sz="8" w:space="0" w:color="auto"/>
              <w:left w:val="single" w:sz="6" w:space="0" w:color="auto"/>
              <w:bottom w:val="single" w:sz="6" w:space="0" w:color="auto"/>
              <w:right w:val="single" w:sz="6" w:space="0" w:color="auto"/>
            </w:tcBorders>
          </w:tcPr>
          <w:p w:rsidR="002F42E2" w:rsidRPr="000A6BDE" w:rsidRDefault="002F42E2" w:rsidP="00723671">
            <w:pPr>
              <w:pStyle w:val="conspluscell"/>
              <w:rPr>
                <w:sz w:val="22"/>
                <w:szCs w:val="22"/>
              </w:rPr>
            </w:pPr>
            <w:r w:rsidRPr="000A6BDE">
              <w:rPr>
                <w:sz w:val="22"/>
                <w:szCs w:val="22"/>
              </w:rPr>
              <w:t> </w:t>
            </w:r>
          </w:p>
          <w:p w:rsidR="002F42E2" w:rsidRPr="000A6BDE" w:rsidRDefault="002F42E2" w:rsidP="004442C9">
            <w:pPr>
              <w:pStyle w:val="conspluscell"/>
              <w:rPr>
                <w:sz w:val="22"/>
                <w:szCs w:val="22"/>
              </w:rPr>
            </w:pPr>
            <w:r w:rsidRPr="000A6BDE">
              <w:rPr>
                <w:sz w:val="22"/>
                <w:szCs w:val="22"/>
              </w:rPr>
              <w:t> 15</w:t>
            </w:r>
          </w:p>
        </w:tc>
        <w:tc>
          <w:tcPr>
            <w:tcW w:w="503" w:type="dxa"/>
            <w:tcBorders>
              <w:top w:val="single" w:sz="8" w:space="0" w:color="auto"/>
              <w:left w:val="single" w:sz="6" w:space="0" w:color="auto"/>
              <w:bottom w:val="single" w:sz="6" w:space="0" w:color="auto"/>
              <w:right w:val="single" w:sz="6"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rPr>
                <w:rFonts w:ascii="Times New Roman" w:hAnsi="Times New Roman" w:cs="Times New Roman"/>
              </w:rPr>
            </w:pPr>
            <w:r w:rsidRPr="000A6BDE">
              <w:rPr>
                <w:rFonts w:ascii="Times New Roman" w:hAnsi="Times New Roman" w:cs="Times New Roman"/>
              </w:rPr>
              <w:t>10</w:t>
            </w:r>
          </w:p>
          <w:p w:rsidR="002F42E2" w:rsidRPr="000A6BDE" w:rsidRDefault="002F42E2" w:rsidP="00723671">
            <w:pPr>
              <w:rPr>
                <w:rFonts w:ascii="Times New Roman" w:hAnsi="Times New Roman" w:cs="Times New Roman"/>
              </w:rPr>
            </w:pPr>
          </w:p>
        </w:tc>
        <w:tc>
          <w:tcPr>
            <w:tcW w:w="631" w:type="dxa"/>
            <w:tcBorders>
              <w:top w:val="single" w:sz="8" w:space="0" w:color="auto"/>
              <w:left w:val="single" w:sz="6" w:space="0" w:color="auto"/>
              <w:bottom w:val="single" w:sz="6" w:space="0" w:color="auto"/>
              <w:right w:val="single" w:sz="6" w:space="0" w:color="auto"/>
            </w:tcBorders>
          </w:tcPr>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rPr>
                <w:rFonts w:ascii="Times New Roman" w:hAnsi="Times New Roman" w:cs="Times New Roman"/>
              </w:rPr>
            </w:pPr>
            <w:r w:rsidRPr="000A6BDE">
              <w:rPr>
                <w:rFonts w:ascii="Times New Roman" w:hAnsi="Times New Roman" w:cs="Times New Roman"/>
              </w:rPr>
              <w:t>8</w:t>
            </w:r>
          </w:p>
        </w:tc>
        <w:tc>
          <w:tcPr>
            <w:tcW w:w="549" w:type="dxa"/>
            <w:tcBorders>
              <w:top w:val="single" w:sz="8" w:space="0" w:color="auto"/>
              <w:left w:val="single" w:sz="6" w:space="0" w:color="auto"/>
              <w:bottom w:val="single" w:sz="6" w:space="0" w:color="auto"/>
              <w:right w:val="single" w:sz="8" w:space="0" w:color="auto"/>
            </w:tcBorders>
          </w:tcPr>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rPr>
                <w:rFonts w:ascii="Times New Roman" w:hAnsi="Times New Roman" w:cs="Times New Roman"/>
              </w:rPr>
            </w:pPr>
            <w:r w:rsidRPr="000A6BDE">
              <w:rPr>
                <w:rFonts w:ascii="Times New Roman" w:hAnsi="Times New Roman" w:cs="Times New Roman"/>
              </w:rPr>
              <w:t>5</w:t>
            </w:r>
          </w:p>
        </w:tc>
      </w:tr>
      <w:tr w:rsidR="000A6BDE" w:rsidRPr="000A6BDE" w:rsidTr="00E048AA">
        <w:trPr>
          <w:trHeight w:val="2950"/>
          <w:jc w:val="center"/>
        </w:trPr>
        <w:tc>
          <w:tcPr>
            <w:tcW w:w="851" w:type="dxa"/>
            <w:tcBorders>
              <w:top w:val="single" w:sz="4" w:space="0" w:color="auto"/>
              <w:left w:val="single" w:sz="4" w:space="0" w:color="auto"/>
              <w:bottom w:val="single" w:sz="4" w:space="0" w:color="auto"/>
              <w:right w:val="single" w:sz="4" w:space="0" w:color="auto"/>
            </w:tcBorders>
            <w:hideMark/>
          </w:tcPr>
          <w:p w:rsidR="002F42E2" w:rsidRPr="000A6BDE" w:rsidRDefault="002F42E2" w:rsidP="004442C9">
            <w:pPr>
              <w:pStyle w:val="conspluscell"/>
              <w:jc w:val="center"/>
              <w:rPr>
                <w:sz w:val="22"/>
                <w:szCs w:val="22"/>
              </w:rPr>
            </w:pPr>
            <w:r w:rsidRPr="000A6BDE">
              <w:rPr>
                <w:sz w:val="22"/>
                <w:szCs w:val="22"/>
              </w:rPr>
              <w:t>2.</w:t>
            </w:r>
          </w:p>
          <w:p w:rsidR="002F42E2" w:rsidRPr="000A6BDE" w:rsidRDefault="002F42E2" w:rsidP="004442C9">
            <w:pPr>
              <w:jc w:val="center"/>
            </w:pPr>
          </w:p>
        </w:tc>
        <w:tc>
          <w:tcPr>
            <w:tcW w:w="3932" w:type="dxa"/>
            <w:tcBorders>
              <w:top w:val="single" w:sz="4" w:space="0" w:color="auto"/>
              <w:left w:val="single" w:sz="4" w:space="0" w:color="auto"/>
              <w:bottom w:val="single" w:sz="4" w:space="0" w:color="auto"/>
              <w:right w:val="single" w:sz="4" w:space="0" w:color="auto"/>
            </w:tcBorders>
            <w:hideMark/>
          </w:tcPr>
          <w:p w:rsidR="002F42E2" w:rsidRPr="000A6BDE" w:rsidRDefault="002F42E2" w:rsidP="00723671">
            <w:pPr>
              <w:tabs>
                <w:tab w:val="left" w:pos="459"/>
              </w:tabs>
              <w:spacing w:before="60" w:after="60"/>
              <w:jc w:val="both"/>
              <w:rPr>
                <w:rFonts w:ascii="Times New Roman" w:hAnsi="Times New Roman" w:cs="Times New Roman"/>
              </w:rPr>
            </w:pPr>
            <w:r w:rsidRPr="000A6BDE">
              <w:rPr>
                <w:rFonts w:ascii="Times New Roman" w:hAnsi="Times New Roman" w:cs="Times New Roman"/>
              </w:rPr>
              <w:t xml:space="preserve">Создание дополнительных мест для детей в возрасте от 2 мес. </w:t>
            </w:r>
            <w:r w:rsidR="00EB06D7" w:rsidRPr="000A6BDE">
              <w:rPr>
                <w:rFonts w:ascii="Times New Roman" w:hAnsi="Times New Roman" w:cs="Times New Roman"/>
              </w:rPr>
              <w:t>Д</w:t>
            </w:r>
            <w:r w:rsidRPr="000A6BDE">
              <w:rPr>
                <w:rFonts w:ascii="Times New Roman" w:hAnsi="Times New Roman" w:cs="Times New Roman"/>
              </w:rPr>
              <w:t>о 3-х лет и</w:t>
            </w:r>
          </w:p>
          <w:p w:rsidR="002F42E2" w:rsidRPr="000A6BDE" w:rsidRDefault="002F42E2" w:rsidP="00723671">
            <w:r w:rsidRPr="000A6BDE">
              <w:rPr>
                <w:rFonts w:ascii="Times New Roman" w:hAnsi="Times New Roman" w:cs="Times New Roman"/>
              </w:rPr>
              <w:t>реализация мер социальной поддержки, направленных на повышение доступности дошкольного образования</w:t>
            </w:r>
          </w:p>
        </w:tc>
        <w:tc>
          <w:tcPr>
            <w:tcW w:w="3365" w:type="dxa"/>
            <w:tcBorders>
              <w:top w:val="single" w:sz="6" w:space="0" w:color="auto"/>
              <w:left w:val="single" w:sz="4" w:space="0" w:color="auto"/>
              <w:right w:val="single" w:sz="4" w:space="0" w:color="auto"/>
            </w:tcBorders>
            <w:hideMark/>
          </w:tcPr>
          <w:p w:rsidR="002F42E2" w:rsidRPr="009D62D8" w:rsidRDefault="009D62D8" w:rsidP="00723671">
            <w:pPr>
              <w:tabs>
                <w:tab w:val="left" w:pos="1134"/>
              </w:tabs>
              <w:jc w:val="both"/>
              <w:rPr>
                <w:rFonts w:ascii="Times New Roman" w:hAnsi="Times New Roman" w:cs="Times New Roman"/>
              </w:rPr>
            </w:pPr>
            <w:r w:rsidRPr="009D62D8">
              <w:rPr>
                <w:rFonts w:ascii="Times New Roman" w:hAnsi="Times New Roman" w:cs="Times New Roman"/>
              </w:rPr>
              <w:t xml:space="preserve">Доля детей в возрасте от 2 мес.-8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2 мес.-8 лет, скорректированной на количество детей </w:t>
            </w:r>
            <w:r w:rsidR="00DA2392" w:rsidRPr="009D62D8">
              <w:rPr>
                <w:rFonts w:ascii="Times New Roman" w:hAnsi="Times New Roman" w:cs="Times New Roman"/>
              </w:rPr>
              <w:t>до 8 лет,</w:t>
            </w:r>
            <w:r w:rsidRPr="009D62D8">
              <w:rPr>
                <w:rFonts w:ascii="Times New Roman" w:hAnsi="Times New Roman" w:cs="Times New Roman"/>
              </w:rPr>
              <w:t xml:space="preserve"> получающих начальное общее образование.       </w:t>
            </w:r>
          </w:p>
        </w:tc>
        <w:tc>
          <w:tcPr>
            <w:tcW w:w="1381" w:type="dxa"/>
            <w:gridSpan w:val="2"/>
            <w:tcBorders>
              <w:top w:val="single" w:sz="4" w:space="0" w:color="auto"/>
              <w:left w:val="single" w:sz="4" w:space="0" w:color="auto"/>
              <w:right w:val="single" w:sz="4" w:space="0" w:color="auto"/>
            </w:tcBorders>
            <w:hideMark/>
          </w:tcPr>
          <w:p w:rsidR="002F42E2" w:rsidRPr="000A6BDE" w:rsidRDefault="002F42E2" w:rsidP="00723671">
            <w:pPr>
              <w:pStyle w:val="conspluscell"/>
              <w:rPr>
                <w:sz w:val="22"/>
                <w:szCs w:val="22"/>
              </w:rPr>
            </w:pPr>
            <w:r w:rsidRPr="000A6BDE">
              <w:rPr>
                <w:sz w:val="22"/>
                <w:szCs w:val="22"/>
              </w:rPr>
              <w:t> </w:t>
            </w:r>
            <w:r w:rsidR="00EB06D7" w:rsidRPr="000A6BDE">
              <w:rPr>
                <w:sz w:val="22"/>
                <w:szCs w:val="22"/>
              </w:rPr>
              <w:t>П</w:t>
            </w:r>
            <w:r w:rsidRPr="000A6BDE">
              <w:rPr>
                <w:sz w:val="22"/>
                <w:szCs w:val="22"/>
              </w:rPr>
              <w:t>роцент</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tc>
        <w:tc>
          <w:tcPr>
            <w:tcW w:w="1382" w:type="dxa"/>
            <w:tcBorders>
              <w:top w:val="single" w:sz="4" w:space="0" w:color="auto"/>
              <w:left w:val="single" w:sz="4" w:space="0" w:color="auto"/>
              <w:right w:val="single" w:sz="4" w:space="0" w:color="auto"/>
            </w:tcBorders>
          </w:tcPr>
          <w:p w:rsidR="002F42E2" w:rsidRPr="000A6BDE" w:rsidRDefault="002F42E2" w:rsidP="00723671">
            <w:pPr>
              <w:pStyle w:val="conspluscell"/>
              <w:rPr>
                <w:sz w:val="22"/>
                <w:szCs w:val="22"/>
              </w:rPr>
            </w:pPr>
            <w:r w:rsidRPr="000A6BDE">
              <w:rPr>
                <w:sz w:val="22"/>
                <w:szCs w:val="22"/>
              </w:rPr>
              <w:t xml:space="preserve"> Автоматизированная информационная система «АИС </w:t>
            </w:r>
            <w:proofErr w:type="spellStart"/>
            <w:r w:rsidRPr="000A6BDE">
              <w:rPr>
                <w:sz w:val="22"/>
                <w:szCs w:val="22"/>
              </w:rPr>
              <w:t>комплектование»</w:t>
            </w:r>
            <w:proofErr w:type="gramStart"/>
            <w:r w:rsidRPr="000A6BDE">
              <w:rPr>
                <w:sz w:val="22"/>
                <w:szCs w:val="22"/>
              </w:rPr>
              <w:t>.М</w:t>
            </w:r>
            <w:proofErr w:type="gramEnd"/>
            <w:r w:rsidRPr="000A6BDE">
              <w:rPr>
                <w:sz w:val="22"/>
                <w:szCs w:val="22"/>
              </w:rPr>
              <w:t>етод</w:t>
            </w:r>
            <w:proofErr w:type="spellEnd"/>
            <w:r w:rsidRPr="000A6BDE">
              <w:rPr>
                <w:sz w:val="22"/>
                <w:szCs w:val="22"/>
              </w:rPr>
              <w:t xml:space="preserve"> обработки – автоматический</w:t>
            </w:r>
          </w:p>
        </w:tc>
        <w:tc>
          <w:tcPr>
            <w:tcW w:w="1280" w:type="dxa"/>
            <w:tcBorders>
              <w:top w:val="single" w:sz="6" w:space="0" w:color="auto"/>
              <w:left w:val="single" w:sz="4" w:space="0" w:color="auto"/>
              <w:right w:val="single" w:sz="6"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43</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tc>
        <w:tc>
          <w:tcPr>
            <w:tcW w:w="567" w:type="dxa"/>
            <w:tcBorders>
              <w:top w:val="single" w:sz="6" w:space="0" w:color="auto"/>
              <w:left w:val="single" w:sz="6" w:space="0" w:color="auto"/>
              <w:right w:val="single" w:sz="6"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48</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tc>
        <w:tc>
          <w:tcPr>
            <w:tcW w:w="567" w:type="dxa"/>
            <w:tcBorders>
              <w:top w:val="single" w:sz="6" w:space="0" w:color="auto"/>
              <w:left w:val="single" w:sz="6" w:space="0" w:color="auto"/>
              <w:right w:val="single" w:sz="6"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52</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p w:rsidR="002F42E2" w:rsidRPr="000A6BDE" w:rsidRDefault="002F42E2" w:rsidP="00723671">
            <w:pPr>
              <w:pStyle w:val="conspluscell"/>
              <w:rPr>
                <w:sz w:val="22"/>
                <w:szCs w:val="22"/>
              </w:rPr>
            </w:pPr>
            <w:r w:rsidRPr="000A6BDE">
              <w:rPr>
                <w:sz w:val="22"/>
                <w:szCs w:val="22"/>
              </w:rPr>
              <w:t> </w:t>
            </w:r>
          </w:p>
        </w:tc>
        <w:tc>
          <w:tcPr>
            <w:tcW w:w="503" w:type="dxa"/>
            <w:tcBorders>
              <w:top w:val="single" w:sz="6" w:space="0" w:color="auto"/>
              <w:left w:val="single" w:sz="6" w:space="0" w:color="auto"/>
              <w:right w:val="single" w:sz="8" w:space="0" w:color="auto"/>
            </w:tcBorders>
            <w:tcMar>
              <w:top w:w="0" w:type="dxa"/>
              <w:left w:w="75" w:type="dxa"/>
              <w:bottom w:w="0" w:type="dxa"/>
              <w:right w:w="75" w:type="dxa"/>
            </w:tcMar>
            <w:hideMark/>
          </w:tcPr>
          <w:p w:rsidR="002F42E2" w:rsidRPr="000A6BDE" w:rsidRDefault="002F42E2" w:rsidP="00723671">
            <w:pPr>
              <w:pStyle w:val="conspluscell"/>
              <w:rPr>
                <w:sz w:val="22"/>
                <w:szCs w:val="22"/>
              </w:rPr>
            </w:pPr>
            <w:r w:rsidRPr="000A6BDE">
              <w:rPr>
                <w:sz w:val="22"/>
                <w:szCs w:val="22"/>
              </w:rPr>
              <w:t> 55</w:t>
            </w:r>
          </w:p>
          <w:p w:rsidR="002F42E2" w:rsidRPr="000A6BDE" w:rsidRDefault="002F42E2" w:rsidP="00723671">
            <w:pPr>
              <w:pStyle w:val="conspluscell"/>
              <w:rPr>
                <w:sz w:val="22"/>
                <w:szCs w:val="22"/>
              </w:rPr>
            </w:pPr>
            <w:r w:rsidRPr="000A6BDE">
              <w:rPr>
                <w:sz w:val="22"/>
                <w:szCs w:val="22"/>
              </w:rPr>
              <w:t> </w:t>
            </w:r>
          </w:p>
        </w:tc>
        <w:tc>
          <w:tcPr>
            <w:tcW w:w="631" w:type="dxa"/>
            <w:tcBorders>
              <w:top w:val="single" w:sz="6" w:space="0" w:color="auto"/>
              <w:left w:val="single" w:sz="6" w:space="0" w:color="auto"/>
              <w:right w:val="single" w:sz="8" w:space="0" w:color="auto"/>
            </w:tcBorders>
          </w:tcPr>
          <w:p w:rsidR="002F42E2" w:rsidRPr="000A6BDE" w:rsidRDefault="002F42E2" w:rsidP="00723671">
            <w:pPr>
              <w:pStyle w:val="conspluscell"/>
              <w:rPr>
                <w:sz w:val="22"/>
                <w:szCs w:val="22"/>
              </w:rPr>
            </w:pPr>
            <w:r w:rsidRPr="000A6BDE">
              <w:rPr>
                <w:sz w:val="22"/>
                <w:szCs w:val="22"/>
              </w:rPr>
              <w:t> 60</w:t>
            </w:r>
          </w:p>
        </w:tc>
        <w:tc>
          <w:tcPr>
            <w:tcW w:w="549" w:type="dxa"/>
            <w:tcBorders>
              <w:top w:val="single" w:sz="6" w:space="0" w:color="auto"/>
              <w:left w:val="single" w:sz="6" w:space="0" w:color="auto"/>
              <w:right w:val="single" w:sz="8" w:space="0" w:color="auto"/>
            </w:tcBorders>
          </w:tcPr>
          <w:p w:rsidR="002F42E2" w:rsidRPr="000A6BDE" w:rsidRDefault="002F42E2" w:rsidP="00723671">
            <w:pPr>
              <w:pStyle w:val="conspluscell"/>
              <w:rPr>
                <w:sz w:val="22"/>
                <w:szCs w:val="22"/>
              </w:rPr>
            </w:pPr>
            <w:r w:rsidRPr="000A6BDE">
              <w:rPr>
                <w:sz w:val="22"/>
                <w:szCs w:val="22"/>
              </w:rPr>
              <w:t> 70</w:t>
            </w:r>
          </w:p>
        </w:tc>
      </w:tr>
      <w:tr w:rsidR="000A6BDE" w:rsidRPr="000A6BDE" w:rsidTr="009D62D8">
        <w:trPr>
          <w:jc w:val="center"/>
        </w:trPr>
        <w:tc>
          <w:tcPr>
            <w:tcW w:w="851" w:type="dxa"/>
            <w:tcBorders>
              <w:top w:val="single" w:sz="4" w:space="0" w:color="auto"/>
              <w:left w:val="single" w:sz="8" w:space="0" w:color="auto"/>
              <w:bottom w:val="nil"/>
              <w:right w:val="single" w:sz="8" w:space="0" w:color="auto"/>
            </w:tcBorders>
            <w:vAlign w:val="center"/>
          </w:tcPr>
          <w:p w:rsidR="002F42E2" w:rsidRPr="000A6BDE" w:rsidRDefault="002F42E2" w:rsidP="004442C9">
            <w:pPr>
              <w:jc w:val="center"/>
              <w:rPr>
                <w:rFonts w:ascii="Times New Roman" w:hAnsi="Times New Roman" w:cs="Times New Roman"/>
              </w:rPr>
            </w:pPr>
            <w:r w:rsidRPr="000A6BDE">
              <w:rPr>
                <w:rFonts w:ascii="Times New Roman" w:hAnsi="Times New Roman" w:cs="Times New Roman"/>
              </w:rPr>
              <w:t>3.</w:t>
            </w:r>
          </w:p>
        </w:tc>
        <w:tc>
          <w:tcPr>
            <w:tcW w:w="3932" w:type="dxa"/>
            <w:tcBorders>
              <w:top w:val="single" w:sz="4" w:space="0" w:color="auto"/>
              <w:left w:val="nil"/>
              <w:bottom w:val="nil"/>
              <w:right w:val="single" w:sz="8" w:space="0" w:color="auto"/>
            </w:tcBorders>
            <w:vAlign w:val="center"/>
          </w:tcPr>
          <w:p w:rsidR="002F42E2" w:rsidRPr="000A6BDE" w:rsidRDefault="00DA2392" w:rsidP="00723671">
            <w:pPr>
              <w:tabs>
                <w:tab w:val="left" w:pos="459"/>
              </w:tabs>
              <w:spacing w:before="60" w:after="6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Обеспечение современных</w:t>
            </w:r>
            <w:r w:rsidR="002F42E2" w:rsidRPr="000A6BDE">
              <w:rPr>
                <w:rFonts w:ascii="Times New Roman" w:hAnsi="Times New Roman" w:cs="Times New Roman"/>
                <w:sz w:val="24"/>
                <w:szCs w:val="24"/>
                <w:lang w:eastAsia="ru-RU"/>
              </w:rPr>
              <w:t xml:space="preserve">, </w:t>
            </w:r>
            <w:proofErr w:type="spellStart"/>
            <w:r w:rsidR="002F42E2" w:rsidRPr="000A6BDE">
              <w:rPr>
                <w:rFonts w:ascii="Times New Roman" w:hAnsi="Times New Roman" w:cs="Times New Roman"/>
                <w:sz w:val="24"/>
                <w:szCs w:val="24"/>
                <w:lang w:eastAsia="ru-RU"/>
              </w:rPr>
              <w:t>здоровьесберегающих</w:t>
            </w:r>
            <w:proofErr w:type="spellEnd"/>
            <w:r w:rsidR="002F42E2" w:rsidRPr="000A6BDE">
              <w:rPr>
                <w:rFonts w:ascii="Times New Roman" w:hAnsi="Times New Roman" w:cs="Times New Roman"/>
                <w:sz w:val="24"/>
                <w:szCs w:val="24"/>
                <w:lang w:eastAsia="ru-RU"/>
              </w:rPr>
              <w:t xml:space="preserve"> и безопасных условий для образования и воспитания детей в дошкольных </w:t>
            </w:r>
            <w:r w:rsidR="002F42E2" w:rsidRPr="000A6BDE">
              <w:rPr>
                <w:rFonts w:ascii="Times New Roman" w:hAnsi="Times New Roman" w:cs="Times New Roman"/>
                <w:sz w:val="24"/>
                <w:szCs w:val="24"/>
                <w:lang w:eastAsia="ru-RU"/>
              </w:rPr>
              <w:lastRenderedPageBreak/>
              <w:t>образовательных организациях.</w:t>
            </w:r>
          </w:p>
          <w:p w:rsidR="002F42E2" w:rsidRPr="000A6BDE" w:rsidRDefault="002F42E2" w:rsidP="00723671">
            <w:pPr>
              <w:rPr>
                <w:rFonts w:ascii="Times New Roman" w:hAnsi="Times New Roman" w:cs="Times New Roman"/>
              </w:rPr>
            </w:pPr>
          </w:p>
        </w:tc>
        <w:tc>
          <w:tcPr>
            <w:tcW w:w="3365" w:type="dxa"/>
            <w:tcBorders>
              <w:top w:val="single" w:sz="8" w:space="0" w:color="auto"/>
              <w:left w:val="nil"/>
              <w:bottom w:val="nil"/>
              <w:right w:val="single" w:sz="8" w:space="0" w:color="auto"/>
            </w:tcBorders>
          </w:tcPr>
          <w:p w:rsidR="002F42E2" w:rsidRPr="000A6BDE" w:rsidRDefault="009D62D8" w:rsidP="00723671">
            <w:pPr>
              <w:tabs>
                <w:tab w:val="left" w:pos="1134"/>
              </w:tabs>
              <w:jc w:val="both"/>
              <w:rPr>
                <w:rFonts w:ascii="Times New Roman" w:hAnsi="Times New Roman" w:cs="Times New Roman"/>
              </w:rPr>
            </w:pPr>
            <w:r w:rsidRPr="009D62D8">
              <w:rPr>
                <w:rFonts w:ascii="Times New Roman" w:hAnsi="Times New Roman" w:cs="Times New Roman"/>
              </w:rPr>
              <w:lastRenderedPageBreak/>
              <w:t xml:space="preserve">Доля муниципальных дошкольных образовательных организаций, здания которых требуют капитального ремонта, в общем </w:t>
            </w:r>
            <w:r w:rsidRPr="009D62D8">
              <w:rPr>
                <w:rFonts w:ascii="Times New Roman" w:hAnsi="Times New Roman" w:cs="Times New Roman"/>
              </w:rPr>
              <w:lastRenderedPageBreak/>
              <w:t>числе муниципальных дошкольных образовательных учреждений.</w:t>
            </w:r>
          </w:p>
        </w:tc>
        <w:tc>
          <w:tcPr>
            <w:tcW w:w="1331" w:type="dxa"/>
            <w:tcBorders>
              <w:top w:val="single" w:sz="4" w:space="0" w:color="auto"/>
              <w:left w:val="nil"/>
              <w:bottom w:val="nil"/>
              <w:right w:val="single" w:sz="8" w:space="0" w:color="auto"/>
            </w:tcBorders>
          </w:tcPr>
          <w:p w:rsidR="002F42E2" w:rsidRPr="000A6BDE" w:rsidRDefault="00EB06D7" w:rsidP="00723671">
            <w:pPr>
              <w:pStyle w:val="conspluscell"/>
              <w:rPr>
                <w:sz w:val="22"/>
                <w:szCs w:val="22"/>
              </w:rPr>
            </w:pPr>
            <w:r w:rsidRPr="000A6BDE">
              <w:rPr>
                <w:sz w:val="22"/>
                <w:szCs w:val="22"/>
              </w:rPr>
              <w:lastRenderedPageBreak/>
              <w:t>П</w:t>
            </w:r>
            <w:r w:rsidR="002F42E2" w:rsidRPr="000A6BDE">
              <w:rPr>
                <w:sz w:val="22"/>
                <w:szCs w:val="22"/>
              </w:rPr>
              <w:t>роцент</w:t>
            </w:r>
          </w:p>
        </w:tc>
        <w:tc>
          <w:tcPr>
            <w:tcW w:w="1432" w:type="dxa"/>
            <w:gridSpan w:val="2"/>
            <w:tcBorders>
              <w:top w:val="single" w:sz="4" w:space="0" w:color="auto"/>
              <w:left w:val="nil"/>
              <w:bottom w:val="nil"/>
              <w:right w:val="single" w:sz="4" w:space="0" w:color="auto"/>
            </w:tcBorders>
          </w:tcPr>
          <w:p w:rsidR="002F42E2" w:rsidRPr="000A6BDE" w:rsidRDefault="002F42E2" w:rsidP="002F5CED">
            <w:pPr>
              <w:pStyle w:val="conspluscell"/>
              <w:rPr>
                <w:sz w:val="22"/>
                <w:szCs w:val="22"/>
              </w:rPr>
            </w:pPr>
            <w:r w:rsidRPr="000A6BDE">
              <w:rPr>
                <w:sz w:val="22"/>
                <w:szCs w:val="22"/>
              </w:rPr>
              <w:t xml:space="preserve">Сводный отчет </w:t>
            </w:r>
            <w:r w:rsidR="002F5CED">
              <w:rPr>
                <w:sz w:val="22"/>
                <w:szCs w:val="22"/>
              </w:rPr>
              <w:t xml:space="preserve">Управления </w:t>
            </w:r>
            <w:r w:rsidRPr="000A6BDE">
              <w:rPr>
                <w:sz w:val="22"/>
                <w:szCs w:val="22"/>
              </w:rPr>
              <w:t xml:space="preserve">образования. </w:t>
            </w:r>
            <w:r w:rsidRPr="000A6BDE">
              <w:rPr>
                <w:sz w:val="22"/>
                <w:szCs w:val="22"/>
              </w:rPr>
              <w:lastRenderedPageBreak/>
              <w:t>Метод сбора информации – запрос в образовательные организации посредством информационных систем.</w:t>
            </w:r>
          </w:p>
        </w:tc>
        <w:tc>
          <w:tcPr>
            <w:tcW w:w="1280" w:type="dxa"/>
            <w:tcBorders>
              <w:top w:val="single" w:sz="8" w:space="0" w:color="auto"/>
              <w:left w:val="single" w:sz="4" w:space="0" w:color="auto"/>
              <w:bottom w:val="nil"/>
              <w:right w:val="single" w:sz="8"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lastRenderedPageBreak/>
              <w:t>33</w:t>
            </w:r>
          </w:p>
        </w:tc>
        <w:tc>
          <w:tcPr>
            <w:tcW w:w="567" w:type="dxa"/>
            <w:tcBorders>
              <w:top w:val="single" w:sz="8" w:space="0" w:color="auto"/>
              <w:left w:val="nil"/>
              <w:bottom w:val="nil"/>
              <w:right w:val="single" w:sz="8"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67</w:t>
            </w:r>
          </w:p>
        </w:tc>
        <w:tc>
          <w:tcPr>
            <w:tcW w:w="567" w:type="dxa"/>
            <w:tcBorders>
              <w:top w:val="single" w:sz="8" w:space="0" w:color="auto"/>
              <w:left w:val="nil"/>
              <w:bottom w:val="nil"/>
              <w:right w:val="single" w:sz="8"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67</w:t>
            </w:r>
          </w:p>
        </w:tc>
        <w:tc>
          <w:tcPr>
            <w:tcW w:w="503" w:type="dxa"/>
            <w:tcBorders>
              <w:top w:val="single" w:sz="8" w:space="0" w:color="auto"/>
              <w:left w:val="nil"/>
              <w:bottom w:val="nil"/>
              <w:right w:val="single" w:sz="8"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67</w:t>
            </w:r>
          </w:p>
        </w:tc>
        <w:tc>
          <w:tcPr>
            <w:tcW w:w="631" w:type="dxa"/>
            <w:tcBorders>
              <w:top w:val="single" w:sz="8" w:space="0" w:color="auto"/>
              <w:left w:val="nil"/>
              <w:bottom w:val="nil"/>
              <w:right w:val="single" w:sz="8" w:space="0" w:color="auto"/>
            </w:tcBorders>
          </w:tcPr>
          <w:p w:rsidR="002F42E2" w:rsidRPr="000A6BDE" w:rsidRDefault="002F42E2" w:rsidP="00723671">
            <w:pPr>
              <w:pStyle w:val="conspluscell"/>
              <w:rPr>
                <w:sz w:val="22"/>
                <w:szCs w:val="22"/>
              </w:rPr>
            </w:pPr>
            <w:r w:rsidRPr="000A6BDE">
              <w:rPr>
                <w:sz w:val="22"/>
                <w:szCs w:val="22"/>
              </w:rPr>
              <w:t>67</w:t>
            </w:r>
          </w:p>
        </w:tc>
        <w:tc>
          <w:tcPr>
            <w:tcW w:w="549" w:type="dxa"/>
            <w:tcBorders>
              <w:top w:val="single" w:sz="8" w:space="0" w:color="auto"/>
              <w:left w:val="nil"/>
              <w:bottom w:val="nil"/>
              <w:right w:val="single" w:sz="8" w:space="0" w:color="auto"/>
            </w:tcBorders>
          </w:tcPr>
          <w:p w:rsidR="002F42E2" w:rsidRPr="000A6BDE" w:rsidRDefault="002F42E2" w:rsidP="00723671">
            <w:pPr>
              <w:pStyle w:val="conspluscell"/>
              <w:rPr>
                <w:sz w:val="22"/>
                <w:szCs w:val="22"/>
              </w:rPr>
            </w:pPr>
            <w:r w:rsidRPr="000A6BDE">
              <w:rPr>
                <w:sz w:val="22"/>
                <w:szCs w:val="22"/>
              </w:rPr>
              <w:t>100</w:t>
            </w:r>
          </w:p>
        </w:tc>
      </w:tr>
      <w:tr w:rsidR="000A6BDE" w:rsidRPr="000A6BDE" w:rsidTr="009D62D8">
        <w:trPr>
          <w:jc w:val="center"/>
        </w:trPr>
        <w:tc>
          <w:tcPr>
            <w:tcW w:w="851" w:type="dxa"/>
            <w:tcBorders>
              <w:top w:val="single" w:sz="8" w:space="0" w:color="auto"/>
              <w:left w:val="single" w:sz="8" w:space="0" w:color="auto"/>
              <w:bottom w:val="single" w:sz="8" w:space="0" w:color="auto"/>
              <w:right w:val="single" w:sz="6" w:space="0" w:color="auto"/>
            </w:tcBorders>
            <w:vAlign w:val="center"/>
          </w:tcPr>
          <w:p w:rsidR="002F42E2" w:rsidRPr="000A6BDE" w:rsidRDefault="002F42E2" w:rsidP="004442C9">
            <w:pPr>
              <w:jc w:val="center"/>
              <w:rPr>
                <w:rFonts w:ascii="Times New Roman" w:hAnsi="Times New Roman" w:cs="Times New Roman"/>
              </w:rPr>
            </w:pPr>
            <w:r w:rsidRPr="000A6BDE">
              <w:rPr>
                <w:rFonts w:ascii="Times New Roman" w:hAnsi="Times New Roman" w:cs="Times New Roman"/>
              </w:rPr>
              <w:lastRenderedPageBreak/>
              <w:t>4.</w:t>
            </w:r>
          </w:p>
        </w:tc>
        <w:tc>
          <w:tcPr>
            <w:tcW w:w="3932" w:type="dxa"/>
            <w:tcBorders>
              <w:top w:val="single" w:sz="8" w:space="0" w:color="auto"/>
              <w:left w:val="single" w:sz="6" w:space="0" w:color="auto"/>
              <w:bottom w:val="single" w:sz="8" w:space="0" w:color="auto"/>
              <w:right w:val="single" w:sz="6" w:space="0" w:color="auto"/>
            </w:tcBorders>
            <w:vAlign w:val="center"/>
          </w:tcPr>
          <w:p w:rsidR="002F42E2" w:rsidRPr="000A6BDE" w:rsidRDefault="002F42E2" w:rsidP="00723671">
            <w:pPr>
              <w:rPr>
                <w:rFonts w:ascii="Times New Roman" w:hAnsi="Times New Roman" w:cs="Times New Roman"/>
              </w:rPr>
            </w:pPr>
            <w:r w:rsidRPr="000A6BDE">
              <w:rPr>
                <w:rFonts w:ascii="Times New Roman" w:hAnsi="Times New Roman" w:cs="Times New Roman"/>
              </w:rPr>
              <w:t>Антитеррористическая защищённость дошкольных образовательных организаций</w:t>
            </w:r>
          </w:p>
        </w:tc>
        <w:tc>
          <w:tcPr>
            <w:tcW w:w="3365" w:type="dxa"/>
            <w:tcBorders>
              <w:top w:val="single" w:sz="8" w:space="0" w:color="auto"/>
              <w:left w:val="single" w:sz="6" w:space="0" w:color="auto"/>
              <w:bottom w:val="single" w:sz="8" w:space="0" w:color="auto"/>
              <w:right w:val="single" w:sz="6" w:space="0" w:color="auto"/>
            </w:tcBorders>
          </w:tcPr>
          <w:p w:rsidR="002F42E2" w:rsidRPr="000A6BDE" w:rsidRDefault="009D62D8" w:rsidP="00723671">
            <w:pPr>
              <w:tabs>
                <w:tab w:val="left" w:pos="1134"/>
              </w:tabs>
              <w:jc w:val="both"/>
            </w:pPr>
            <w:r w:rsidRPr="009D62D8">
              <w:t>Доля муниципальных дошкольных образовательных организаций, здания и</w:t>
            </w:r>
            <w:r>
              <w:t xml:space="preserve"> территория которых соответствую</w:t>
            </w:r>
            <w:r w:rsidRPr="009D62D8">
              <w:t>т единому региональному стандарту безопасности образовательных организаций.</w:t>
            </w:r>
          </w:p>
        </w:tc>
        <w:tc>
          <w:tcPr>
            <w:tcW w:w="1331" w:type="dxa"/>
            <w:tcBorders>
              <w:top w:val="single" w:sz="8" w:space="0" w:color="auto"/>
              <w:left w:val="single" w:sz="6" w:space="0" w:color="auto"/>
              <w:bottom w:val="single" w:sz="8" w:space="0" w:color="auto"/>
              <w:right w:val="single" w:sz="6" w:space="0" w:color="auto"/>
            </w:tcBorders>
          </w:tcPr>
          <w:p w:rsidR="002F42E2" w:rsidRPr="000A6BDE" w:rsidRDefault="002F42E2" w:rsidP="00723671">
            <w:pPr>
              <w:pStyle w:val="conspluscell"/>
              <w:rPr>
                <w:sz w:val="22"/>
                <w:szCs w:val="22"/>
              </w:rPr>
            </w:pPr>
            <w:r w:rsidRPr="000A6BDE">
              <w:rPr>
                <w:sz w:val="22"/>
                <w:szCs w:val="22"/>
              </w:rPr>
              <w:t>Процент</w:t>
            </w:r>
          </w:p>
        </w:tc>
        <w:tc>
          <w:tcPr>
            <w:tcW w:w="1432" w:type="dxa"/>
            <w:gridSpan w:val="2"/>
            <w:tcBorders>
              <w:top w:val="single" w:sz="8" w:space="0" w:color="auto"/>
              <w:left w:val="single" w:sz="6" w:space="0" w:color="auto"/>
              <w:bottom w:val="single" w:sz="8" w:space="0" w:color="auto"/>
              <w:right w:val="single" w:sz="6" w:space="0" w:color="auto"/>
            </w:tcBorders>
          </w:tcPr>
          <w:p w:rsidR="002F42E2" w:rsidRPr="000A6BDE" w:rsidRDefault="002F42E2" w:rsidP="00723671">
            <w:pPr>
              <w:pStyle w:val="conspluscell"/>
              <w:rPr>
                <w:sz w:val="22"/>
                <w:szCs w:val="22"/>
              </w:rPr>
            </w:pPr>
            <w:r w:rsidRPr="000A6BDE">
              <w:rPr>
                <w:sz w:val="22"/>
                <w:szCs w:val="22"/>
              </w:rPr>
              <w:t xml:space="preserve">Сводная информация </w:t>
            </w:r>
            <w:r w:rsidR="002F5CED">
              <w:rPr>
                <w:sz w:val="22"/>
                <w:szCs w:val="22"/>
              </w:rPr>
              <w:t>Управления</w:t>
            </w:r>
            <w:r w:rsidRPr="000A6BDE">
              <w:rPr>
                <w:sz w:val="22"/>
                <w:szCs w:val="22"/>
              </w:rPr>
              <w:t xml:space="preserve"> образования </w:t>
            </w:r>
          </w:p>
          <w:p w:rsidR="002F42E2" w:rsidRPr="000A6BDE" w:rsidRDefault="002F42E2" w:rsidP="00723671">
            <w:pPr>
              <w:pStyle w:val="conspluscell"/>
              <w:rPr>
                <w:sz w:val="22"/>
                <w:szCs w:val="22"/>
              </w:rPr>
            </w:pPr>
            <w:r w:rsidRPr="000A6BDE">
              <w:rPr>
                <w:sz w:val="22"/>
                <w:szCs w:val="22"/>
              </w:rPr>
              <w:t>Метод сбора информации – запрос в образовательные организации посредством информационных систем.</w:t>
            </w:r>
          </w:p>
        </w:tc>
        <w:tc>
          <w:tcPr>
            <w:tcW w:w="1280"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2F42E2" w:rsidRPr="000A6BDE" w:rsidRDefault="00F57AF2" w:rsidP="00723671">
            <w:pPr>
              <w:pStyle w:val="conspluscell"/>
              <w:rPr>
                <w:sz w:val="22"/>
                <w:szCs w:val="22"/>
              </w:rPr>
            </w:pPr>
            <w:r>
              <w:rPr>
                <w:sz w:val="22"/>
                <w:szCs w:val="22"/>
              </w:rPr>
              <w:t>0</w:t>
            </w:r>
          </w:p>
        </w:tc>
        <w:tc>
          <w:tcPr>
            <w:tcW w:w="567"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2F42E2" w:rsidRPr="000A6BDE" w:rsidRDefault="00F57AF2" w:rsidP="00723671">
            <w:pPr>
              <w:pStyle w:val="conspluscell"/>
              <w:rPr>
                <w:sz w:val="22"/>
                <w:szCs w:val="22"/>
              </w:rPr>
            </w:pPr>
            <w:r>
              <w:rPr>
                <w:sz w:val="22"/>
                <w:szCs w:val="22"/>
              </w:rPr>
              <w:t>0</w:t>
            </w:r>
          </w:p>
        </w:tc>
        <w:tc>
          <w:tcPr>
            <w:tcW w:w="567"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2F42E2" w:rsidRPr="000A6BDE" w:rsidRDefault="00F57AF2" w:rsidP="00723671">
            <w:pPr>
              <w:pStyle w:val="conspluscell"/>
              <w:rPr>
                <w:sz w:val="22"/>
                <w:szCs w:val="22"/>
              </w:rPr>
            </w:pPr>
            <w:r>
              <w:rPr>
                <w:sz w:val="22"/>
                <w:szCs w:val="22"/>
              </w:rPr>
              <w:t>0</w:t>
            </w:r>
          </w:p>
        </w:tc>
        <w:tc>
          <w:tcPr>
            <w:tcW w:w="503" w:type="dxa"/>
            <w:tcBorders>
              <w:top w:val="single" w:sz="8" w:space="0" w:color="auto"/>
              <w:left w:val="single" w:sz="6" w:space="0" w:color="auto"/>
              <w:bottom w:val="single" w:sz="8" w:space="0" w:color="auto"/>
              <w:right w:val="single" w:sz="8"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67</w:t>
            </w:r>
          </w:p>
        </w:tc>
        <w:tc>
          <w:tcPr>
            <w:tcW w:w="631" w:type="dxa"/>
            <w:tcBorders>
              <w:top w:val="single" w:sz="8" w:space="0" w:color="auto"/>
              <w:left w:val="single" w:sz="6" w:space="0" w:color="auto"/>
              <w:bottom w:val="single" w:sz="8" w:space="0" w:color="auto"/>
              <w:right w:val="single" w:sz="8" w:space="0" w:color="auto"/>
            </w:tcBorders>
          </w:tcPr>
          <w:p w:rsidR="002F42E2" w:rsidRPr="000A6BDE" w:rsidRDefault="002F42E2" w:rsidP="00723671">
            <w:pPr>
              <w:pStyle w:val="conspluscell"/>
              <w:rPr>
                <w:sz w:val="22"/>
                <w:szCs w:val="22"/>
              </w:rPr>
            </w:pPr>
            <w:r w:rsidRPr="000A6BDE">
              <w:rPr>
                <w:sz w:val="22"/>
                <w:szCs w:val="22"/>
              </w:rPr>
              <w:t>67</w:t>
            </w:r>
          </w:p>
        </w:tc>
        <w:tc>
          <w:tcPr>
            <w:tcW w:w="549" w:type="dxa"/>
            <w:tcBorders>
              <w:top w:val="single" w:sz="8" w:space="0" w:color="auto"/>
              <w:left w:val="single" w:sz="6" w:space="0" w:color="auto"/>
              <w:bottom w:val="single" w:sz="8" w:space="0" w:color="auto"/>
              <w:right w:val="single" w:sz="8" w:space="0" w:color="auto"/>
            </w:tcBorders>
          </w:tcPr>
          <w:p w:rsidR="002F42E2" w:rsidRPr="000A6BDE" w:rsidRDefault="00F57AF2" w:rsidP="00723671">
            <w:pPr>
              <w:pStyle w:val="conspluscell"/>
              <w:rPr>
                <w:sz w:val="22"/>
                <w:szCs w:val="22"/>
              </w:rPr>
            </w:pPr>
            <w:r>
              <w:rPr>
                <w:sz w:val="22"/>
                <w:szCs w:val="22"/>
              </w:rPr>
              <w:t>100</w:t>
            </w:r>
          </w:p>
        </w:tc>
      </w:tr>
      <w:tr w:rsidR="000A6BDE" w:rsidRPr="000A6BDE" w:rsidTr="009D62D8">
        <w:trPr>
          <w:jc w:val="center"/>
        </w:trPr>
        <w:tc>
          <w:tcPr>
            <w:tcW w:w="851" w:type="dxa"/>
            <w:tcBorders>
              <w:top w:val="single" w:sz="8" w:space="0" w:color="auto"/>
              <w:left w:val="single" w:sz="8" w:space="0" w:color="auto"/>
              <w:bottom w:val="single" w:sz="8" w:space="0" w:color="auto"/>
              <w:right w:val="single" w:sz="6" w:space="0" w:color="auto"/>
            </w:tcBorders>
            <w:vAlign w:val="center"/>
          </w:tcPr>
          <w:p w:rsidR="002F42E2" w:rsidRPr="000A6BDE" w:rsidRDefault="002F42E2" w:rsidP="004442C9">
            <w:pPr>
              <w:jc w:val="center"/>
              <w:rPr>
                <w:rFonts w:ascii="Times New Roman" w:hAnsi="Times New Roman" w:cs="Times New Roman"/>
              </w:rPr>
            </w:pPr>
            <w:r w:rsidRPr="000A6BDE">
              <w:rPr>
                <w:rFonts w:ascii="Times New Roman" w:hAnsi="Times New Roman" w:cs="Times New Roman"/>
              </w:rPr>
              <w:t>5.</w:t>
            </w:r>
          </w:p>
        </w:tc>
        <w:tc>
          <w:tcPr>
            <w:tcW w:w="3932" w:type="dxa"/>
            <w:tcBorders>
              <w:top w:val="single" w:sz="8" w:space="0" w:color="auto"/>
              <w:left w:val="single" w:sz="6" w:space="0" w:color="auto"/>
              <w:bottom w:val="single" w:sz="8" w:space="0" w:color="auto"/>
              <w:right w:val="single" w:sz="6" w:space="0" w:color="auto"/>
            </w:tcBorders>
            <w:vAlign w:val="center"/>
          </w:tcPr>
          <w:p w:rsidR="002F42E2" w:rsidRPr="000A6BDE" w:rsidRDefault="002F42E2" w:rsidP="00723671">
            <w:pPr>
              <w:rPr>
                <w:rFonts w:ascii="Times New Roman" w:hAnsi="Times New Roman" w:cs="Times New Roman"/>
              </w:rPr>
            </w:pPr>
            <w:r w:rsidRPr="000A6BDE">
              <w:rPr>
                <w:rFonts w:ascii="Times New Roman" w:hAnsi="Times New Roman" w:cs="Times New Roman"/>
                <w:sz w:val="24"/>
                <w:szCs w:val="24"/>
                <w:lang w:eastAsia="ru-RU"/>
              </w:rPr>
              <w:t>Обеспечение</w:t>
            </w:r>
            <w:r w:rsidR="009D62D8">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эффективного</w:t>
            </w:r>
            <w:r w:rsidR="009D62D8">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взаимодействия дошкольной образовательной организации и семьи.</w:t>
            </w:r>
          </w:p>
        </w:tc>
        <w:tc>
          <w:tcPr>
            <w:tcW w:w="3365" w:type="dxa"/>
            <w:tcBorders>
              <w:top w:val="single" w:sz="8" w:space="0" w:color="auto"/>
              <w:left w:val="single" w:sz="6" w:space="0" w:color="auto"/>
              <w:bottom w:val="single" w:sz="8" w:space="0" w:color="auto"/>
              <w:right w:val="single" w:sz="6" w:space="0" w:color="auto"/>
            </w:tcBorders>
          </w:tcPr>
          <w:p w:rsidR="002F42E2" w:rsidRPr="000A6BDE" w:rsidRDefault="009D62D8" w:rsidP="00723671">
            <w:pPr>
              <w:tabs>
                <w:tab w:val="left" w:pos="1134"/>
              </w:tabs>
              <w:jc w:val="both"/>
              <w:rPr>
                <w:rFonts w:ascii="Times New Roman" w:hAnsi="Times New Roman" w:cs="Times New Roman"/>
              </w:rPr>
            </w:pPr>
            <w:r w:rsidRPr="009D62D8">
              <w:rPr>
                <w:rFonts w:ascii="Times New Roman" w:hAnsi="Times New Roman" w:cs="Times New Roman"/>
              </w:rPr>
              <w:t>Доля рассмотренных обоснованных жалоб по вопросам удовлетворенности семей качеством дошкольного образования, поступивших в орган управления образования от родителей (законных представителей) воспитанников дошкольных образовательных организаций в общей численности поступивших жалоб</w:t>
            </w:r>
          </w:p>
        </w:tc>
        <w:tc>
          <w:tcPr>
            <w:tcW w:w="1331" w:type="dxa"/>
            <w:tcBorders>
              <w:top w:val="single" w:sz="8" w:space="0" w:color="auto"/>
              <w:left w:val="single" w:sz="6" w:space="0" w:color="auto"/>
              <w:bottom w:val="single" w:sz="8" w:space="0" w:color="auto"/>
              <w:right w:val="single" w:sz="6" w:space="0" w:color="auto"/>
            </w:tcBorders>
          </w:tcPr>
          <w:p w:rsidR="002F42E2" w:rsidRPr="000A6BDE" w:rsidRDefault="002F42E2" w:rsidP="00723671">
            <w:pPr>
              <w:pStyle w:val="conspluscell"/>
              <w:rPr>
                <w:sz w:val="22"/>
                <w:szCs w:val="22"/>
              </w:rPr>
            </w:pPr>
            <w:r w:rsidRPr="000A6BDE">
              <w:rPr>
                <w:sz w:val="22"/>
                <w:szCs w:val="22"/>
              </w:rPr>
              <w:t>Процент</w:t>
            </w:r>
          </w:p>
        </w:tc>
        <w:tc>
          <w:tcPr>
            <w:tcW w:w="1432" w:type="dxa"/>
            <w:gridSpan w:val="2"/>
            <w:tcBorders>
              <w:top w:val="single" w:sz="8" w:space="0" w:color="auto"/>
              <w:left w:val="single" w:sz="6" w:space="0" w:color="auto"/>
              <w:bottom w:val="single" w:sz="8" w:space="0" w:color="auto"/>
              <w:right w:val="single" w:sz="6" w:space="0" w:color="auto"/>
            </w:tcBorders>
          </w:tcPr>
          <w:p w:rsidR="002F42E2" w:rsidRPr="000A6BDE" w:rsidRDefault="002F42E2" w:rsidP="00723671">
            <w:pPr>
              <w:pStyle w:val="conspluscell"/>
              <w:rPr>
                <w:sz w:val="22"/>
                <w:szCs w:val="22"/>
              </w:rPr>
            </w:pPr>
            <w:r w:rsidRPr="000A6BDE">
              <w:rPr>
                <w:sz w:val="22"/>
                <w:szCs w:val="22"/>
              </w:rPr>
              <w:t xml:space="preserve">Сводная информация </w:t>
            </w:r>
            <w:r w:rsidR="002F5CED">
              <w:rPr>
                <w:sz w:val="22"/>
                <w:szCs w:val="22"/>
              </w:rPr>
              <w:t>Управления</w:t>
            </w:r>
            <w:r w:rsidRPr="000A6BDE">
              <w:rPr>
                <w:sz w:val="22"/>
                <w:szCs w:val="22"/>
              </w:rPr>
              <w:t xml:space="preserve"> образования </w:t>
            </w:r>
          </w:p>
          <w:p w:rsidR="002F42E2" w:rsidRPr="000A6BDE" w:rsidRDefault="002F42E2" w:rsidP="00723671">
            <w:pPr>
              <w:pStyle w:val="conspluscell"/>
              <w:rPr>
                <w:sz w:val="22"/>
                <w:szCs w:val="22"/>
              </w:rPr>
            </w:pPr>
            <w:r w:rsidRPr="000A6BDE">
              <w:rPr>
                <w:sz w:val="22"/>
                <w:szCs w:val="22"/>
              </w:rPr>
              <w:t>Метод сбора информации – запрос в образовательные организации посредством информационных систем.</w:t>
            </w:r>
          </w:p>
        </w:tc>
        <w:tc>
          <w:tcPr>
            <w:tcW w:w="1280"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0</w:t>
            </w:r>
          </w:p>
        </w:tc>
        <w:tc>
          <w:tcPr>
            <w:tcW w:w="567"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0</w:t>
            </w:r>
          </w:p>
        </w:tc>
        <w:tc>
          <w:tcPr>
            <w:tcW w:w="567"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0</w:t>
            </w:r>
          </w:p>
        </w:tc>
        <w:tc>
          <w:tcPr>
            <w:tcW w:w="503" w:type="dxa"/>
            <w:tcBorders>
              <w:top w:val="single" w:sz="8" w:space="0" w:color="auto"/>
              <w:left w:val="single" w:sz="6" w:space="0" w:color="auto"/>
              <w:bottom w:val="single" w:sz="8" w:space="0" w:color="auto"/>
              <w:right w:val="single" w:sz="8" w:space="0" w:color="auto"/>
            </w:tcBorders>
            <w:tcMar>
              <w:top w:w="0" w:type="dxa"/>
              <w:left w:w="75" w:type="dxa"/>
              <w:bottom w:w="0" w:type="dxa"/>
              <w:right w:w="75" w:type="dxa"/>
            </w:tcMar>
          </w:tcPr>
          <w:p w:rsidR="002F42E2" w:rsidRPr="000A6BDE" w:rsidRDefault="002F42E2" w:rsidP="00723671">
            <w:pPr>
              <w:pStyle w:val="conspluscell"/>
              <w:rPr>
                <w:sz w:val="22"/>
                <w:szCs w:val="22"/>
              </w:rPr>
            </w:pPr>
            <w:r w:rsidRPr="000A6BDE">
              <w:rPr>
                <w:sz w:val="22"/>
                <w:szCs w:val="22"/>
              </w:rPr>
              <w:t>0</w:t>
            </w:r>
          </w:p>
        </w:tc>
        <w:tc>
          <w:tcPr>
            <w:tcW w:w="631" w:type="dxa"/>
            <w:tcBorders>
              <w:top w:val="single" w:sz="8" w:space="0" w:color="auto"/>
              <w:left w:val="single" w:sz="6" w:space="0" w:color="auto"/>
              <w:bottom w:val="single" w:sz="8" w:space="0" w:color="auto"/>
              <w:right w:val="single" w:sz="8" w:space="0" w:color="auto"/>
            </w:tcBorders>
          </w:tcPr>
          <w:p w:rsidR="002F42E2" w:rsidRPr="000A6BDE" w:rsidRDefault="002F42E2" w:rsidP="00723671">
            <w:pPr>
              <w:pStyle w:val="conspluscell"/>
              <w:rPr>
                <w:sz w:val="22"/>
                <w:szCs w:val="22"/>
              </w:rPr>
            </w:pPr>
            <w:r w:rsidRPr="000A6BDE">
              <w:rPr>
                <w:sz w:val="22"/>
                <w:szCs w:val="22"/>
              </w:rPr>
              <w:t>0</w:t>
            </w:r>
          </w:p>
        </w:tc>
        <w:tc>
          <w:tcPr>
            <w:tcW w:w="549" w:type="dxa"/>
            <w:tcBorders>
              <w:top w:val="single" w:sz="8" w:space="0" w:color="auto"/>
              <w:left w:val="single" w:sz="6" w:space="0" w:color="auto"/>
              <w:bottom w:val="single" w:sz="8" w:space="0" w:color="auto"/>
              <w:right w:val="single" w:sz="8" w:space="0" w:color="auto"/>
            </w:tcBorders>
          </w:tcPr>
          <w:p w:rsidR="002F42E2" w:rsidRPr="000A6BDE" w:rsidRDefault="002F42E2" w:rsidP="00723671">
            <w:pPr>
              <w:pStyle w:val="conspluscell"/>
              <w:rPr>
                <w:sz w:val="22"/>
                <w:szCs w:val="22"/>
              </w:rPr>
            </w:pPr>
            <w:r w:rsidRPr="000A6BDE">
              <w:rPr>
                <w:sz w:val="22"/>
                <w:szCs w:val="22"/>
              </w:rPr>
              <w:t>0</w:t>
            </w:r>
          </w:p>
        </w:tc>
      </w:tr>
    </w:tbl>
    <w:p w:rsidR="002F42E2" w:rsidRPr="000A6BDE" w:rsidRDefault="002F42E2" w:rsidP="002F42E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0A6BDE" w:rsidRDefault="003B2B97" w:rsidP="004442C9">
      <w:pPr>
        <w:pStyle w:val="consplusnonformat"/>
        <w:jc w:val="center"/>
        <w:sectPr w:rsidR="003B2B97" w:rsidRPr="000A6BDE" w:rsidSect="00D610B2">
          <w:headerReference w:type="default" r:id="rId19"/>
          <w:pgSz w:w="16838" w:h="11906" w:orient="landscape"/>
          <w:pgMar w:top="0" w:right="709" w:bottom="426" w:left="709" w:header="709" w:footer="709" w:gutter="0"/>
          <w:cols w:space="708"/>
          <w:docGrid w:linePitch="360"/>
        </w:sectPr>
      </w:pPr>
    </w:p>
    <w:p w:rsidR="004442C9" w:rsidRPr="000A6BDE" w:rsidRDefault="004442C9" w:rsidP="009C008D">
      <w:pPr>
        <w:pStyle w:val="2"/>
        <w:keepNext/>
        <w:spacing w:before="0" w:beforeAutospacing="0" w:after="0" w:afterAutospacing="0"/>
        <w:ind w:right="709"/>
        <w:jc w:val="center"/>
        <w:rPr>
          <w:b/>
          <w:bCs/>
          <w:sz w:val="24"/>
          <w:szCs w:val="24"/>
        </w:rPr>
      </w:pPr>
    </w:p>
    <w:p w:rsidR="003B2B97" w:rsidRPr="000A6BDE" w:rsidRDefault="003B2B97" w:rsidP="009C008D">
      <w:pPr>
        <w:pStyle w:val="2"/>
        <w:keepNext/>
        <w:spacing w:before="0" w:beforeAutospacing="0" w:after="0" w:afterAutospacing="0"/>
        <w:ind w:right="709"/>
        <w:jc w:val="center"/>
        <w:rPr>
          <w:b/>
          <w:bCs/>
          <w:sz w:val="24"/>
          <w:szCs w:val="24"/>
        </w:rPr>
      </w:pPr>
      <w:r w:rsidRPr="000A6BDE">
        <w:rPr>
          <w:b/>
          <w:bCs/>
          <w:sz w:val="24"/>
          <w:szCs w:val="24"/>
        </w:rPr>
        <w:t xml:space="preserve">2. Подпрограмма «Развитие </w:t>
      </w:r>
      <w:r w:rsidRPr="000A6BDE">
        <w:rPr>
          <w:b/>
          <w:sz w:val="24"/>
          <w:szCs w:val="24"/>
        </w:rPr>
        <w:t>общего образования</w:t>
      </w:r>
      <w:r w:rsidRPr="000A6BDE">
        <w:rPr>
          <w:b/>
          <w:bCs/>
          <w:sz w:val="24"/>
          <w:szCs w:val="24"/>
        </w:rPr>
        <w:t>»</w:t>
      </w:r>
    </w:p>
    <w:p w:rsidR="003B2B97" w:rsidRPr="000A6BDE" w:rsidRDefault="003B2B97" w:rsidP="009C008D">
      <w:pPr>
        <w:pStyle w:val="af"/>
        <w:jc w:val="center"/>
      </w:pPr>
      <w:r w:rsidRPr="000A6BDE">
        <w:rPr>
          <w:b/>
          <w:bCs/>
        </w:rPr>
        <w:t>Краткая характеристика (паспорт) подпрограммы</w:t>
      </w:r>
    </w:p>
    <w:tbl>
      <w:tblPr>
        <w:tblW w:w="10343" w:type="dxa"/>
        <w:jc w:val="center"/>
        <w:tblCellMar>
          <w:left w:w="0" w:type="dxa"/>
          <w:right w:w="0" w:type="dxa"/>
        </w:tblCellMar>
        <w:tblLook w:val="0000" w:firstRow="0" w:lastRow="0" w:firstColumn="0" w:lastColumn="0" w:noHBand="0" w:noVBand="0"/>
      </w:tblPr>
      <w:tblGrid>
        <w:gridCol w:w="2759"/>
        <w:gridCol w:w="7621"/>
      </w:tblGrid>
      <w:tr w:rsidR="000A6BDE" w:rsidRPr="000A6BDE" w:rsidTr="002E6E21">
        <w:trPr>
          <w:trHeight w:val="401"/>
          <w:jc w:val="center"/>
        </w:trPr>
        <w:tc>
          <w:tcPr>
            <w:tcW w:w="2763"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Наименование подпрограммы         </w:t>
            </w:r>
          </w:p>
        </w:tc>
        <w:tc>
          <w:tcPr>
            <w:tcW w:w="7580"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autoSpaceDE w:val="0"/>
              <w:autoSpaceDN w:val="0"/>
              <w:adjustRightInd w:val="0"/>
              <w:rPr>
                <w:rFonts w:ascii="Times New Roman" w:hAnsi="Times New Roman" w:cs="Times New Roman"/>
                <w:sz w:val="24"/>
                <w:szCs w:val="24"/>
              </w:rPr>
            </w:pPr>
            <w:r w:rsidRPr="000A6BDE">
              <w:rPr>
                <w:rFonts w:ascii="Times New Roman" w:hAnsi="Times New Roman" w:cs="Times New Roman"/>
                <w:sz w:val="24"/>
                <w:szCs w:val="24"/>
              </w:rPr>
              <w:t>Развитие общего образования</w:t>
            </w:r>
          </w:p>
        </w:tc>
      </w:tr>
      <w:tr w:rsidR="000A6BDE" w:rsidRPr="000A6BDE"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Ответственные исполнители</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autoSpaceDE w:val="0"/>
              <w:autoSpaceDN w:val="0"/>
              <w:adjustRightInd w:val="0"/>
              <w:spacing w:after="0"/>
              <w:rPr>
                <w:rFonts w:ascii="Times New Roman" w:hAnsi="Times New Roman" w:cs="Times New Roman"/>
                <w:sz w:val="24"/>
                <w:szCs w:val="24"/>
              </w:rPr>
            </w:pPr>
            <w:r w:rsidRPr="000A6BDE">
              <w:rPr>
                <w:rFonts w:ascii="Times New Roman" w:hAnsi="Times New Roman" w:cs="Times New Roman"/>
                <w:sz w:val="24"/>
                <w:szCs w:val="24"/>
              </w:rPr>
              <w:t>МКУ «</w:t>
            </w:r>
            <w:r w:rsidR="002F5CED">
              <w:rPr>
                <w:rFonts w:ascii="Times New Roman" w:hAnsi="Times New Roman" w:cs="Times New Roman"/>
                <w:sz w:val="24"/>
                <w:szCs w:val="24"/>
              </w:rPr>
              <w:t>Управление</w:t>
            </w:r>
            <w:r w:rsidRPr="000A6BDE">
              <w:rPr>
                <w:rFonts w:ascii="Times New Roman" w:hAnsi="Times New Roman" w:cs="Times New Roman"/>
                <w:sz w:val="24"/>
                <w:szCs w:val="24"/>
              </w:rPr>
              <w:t xml:space="preserve"> образования Администрации Шегарского района»</w:t>
            </w:r>
          </w:p>
          <w:p w:rsidR="003B2B97" w:rsidRPr="000A6BDE" w:rsidRDefault="003B2B97" w:rsidP="009C008D">
            <w:pPr>
              <w:autoSpaceDE w:val="0"/>
              <w:autoSpaceDN w:val="0"/>
              <w:adjustRightInd w:val="0"/>
              <w:spacing w:after="0"/>
              <w:rPr>
                <w:rFonts w:ascii="Times New Roman" w:hAnsi="Times New Roman" w:cs="Times New Roman"/>
                <w:sz w:val="24"/>
                <w:szCs w:val="24"/>
              </w:rPr>
            </w:pPr>
            <w:r w:rsidRPr="000A6BDE">
              <w:rPr>
                <w:rFonts w:ascii="Times New Roman" w:hAnsi="Times New Roman" w:cs="Times New Roman"/>
                <w:sz w:val="24"/>
                <w:szCs w:val="24"/>
              </w:rPr>
              <w:t>Образовательные организации Шегарского района</w:t>
            </w:r>
          </w:p>
        </w:tc>
      </w:tr>
      <w:tr w:rsidR="000A6BDE" w:rsidRPr="000A6BDE"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Соисполнители</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МКУ «Администрация Шегарского района»</w:t>
            </w:r>
          </w:p>
        </w:tc>
      </w:tr>
      <w:tr w:rsidR="000A6BDE" w:rsidRPr="000A6BDE" w:rsidTr="002E6E21">
        <w:trPr>
          <w:trHeight w:val="319"/>
          <w:jc w:val="center"/>
        </w:trPr>
        <w:tc>
          <w:tcPr>
            <w:tcW w:w="2763" w:type="dxa"/>
            <w:tcBorders>
              <w:top w:val="nil"/>
              <w:left w:val="single" w:sz="8"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Координатор</w:t>
            </w:r>
          </w:p>
        </w:tc>
        <w:tc>
          <w:tcPr>
            <w:tcW w:w="7580" w:type="dxa"/>
            <w:tcBorders>
              <w:top w:val="nil"/>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autoSpaceDE w:val="0"/>
              <w:autoSpaceDN w:val="0"/>
              <w:adjustRightInd w:val="0"/>
              <w:rPr>
                <w:rFonts w:ascii="Times New Roman" w:hAnsi="Times New Roman" w:cs="Times New Roman"/>
                <w:sz w:val="24"/>
                <w:szCs w:val="24"/>
              </w:rPr>
            </w:pPr>
            <w:r w:rsidRPr="000A6BDE">
              <w:rPr>
                <w:rFonts w:ascii="Times New Roman" w:hAnsi="Times New Roman" w:cs="Times New Roman"/>
                <w:sz w:val="24"/>
                <w:szCs w:val="24"/>
              </w:rPr>
              <w:t>Заместитель  Главы по социальной сфере</w:t>
            </w:r>
          </w:p>
        </w:tc>
      </w:tr>
      <w:tr w:rsidR="000A6BDE" w:rsidRPr="000A6BDE" w:rsidTr="002E6E21">
        <w:trPr>
          <w:trHeight w:val="507"/>
          <w:jc w:val="center"/>
        </w:trPr>
        <w:tc>
          <w:tcPr>
            <w:tcW w:w="2763"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Цели подпрограммы                  </w:t>
            </w:r>
          </w:p>
        </w:tc>
        <w:tc>
          <w:tcPr>
            <w:tcW w:w="7580"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Повышение качества общего образования по основным общеобразовательным программам на территории Шегарского района, обеспечение равного доступа к качественному образованию для всех категорий детей</w:t>
            </w:r>
          </w:p>
        </w:tc>
      </w:tr>
      <w:tr w:rsidR="000A6BDE" w:rsidRPr="000A6BDE"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Задачи подпрограммы</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tabs>
                <w:tab w:val="left" w:pos="459"/>
              </w:tabs>
              <w:spacing w:after="0"/>
              <w:ind w:left="34"/>
              <w:jc w:val="both"/>
              <w:rPr>
                <w:rFonts w:ascii="Times New Roman" w:hAnsi="Times New Roman" w:cs="Times New Roman"/>
                <w:sz w:val="24"/>
                <w:szCs w:val="24"/>
              </w:rPr>
            </w:pPr>
            <w:r w:rsidRPr="000A6BDE">
              <w:rPr>
                <w:rFonts w:ascii="Times New Roman" w:hAnsi="Times New Roman" w:cs="Times New Roman"/>
                <w:sz w:val="24"/>
                <w:szCs w:val="24"/>
              </w:rPr>
              <w:t>1)  Обеспечение доступного качественного общего образования.</w:t>
            </w:r>
          </w:p>
          <w:p w:rsidR="003B2B97" w:rsidRPr="000A6BDE" w:rsidRDefault="003B2B97" w:rsidP="009C008D">
            <w:pPr>
              <w:tabs>
                <w:tab w:val="left" w:pos="459"/>
              </w:tabs>
              <w:spacing w:after="0"/>
              <w:ind w:left="34"/>
              <w:jc w:val="both"/>
              <w:rPr>
                <w:rFonts w:ascii="Times New Roman" w:hAnsi="Times New Roman" w:cs="Times New Roman"/>
                <w:sz w:val="24"/>
                <w:szCs w:val="24"/>
              </w:rPr>
            </w:pPr>
            <w:r w:rsidRPr="000A6BDE">
              <w:rPr>
                <w:rFonts w:ascii="Times New Roman" w:hAnsi="Times New Roman" w:cs="Times New Roman"/>
                <w:sz w:val="24"/>
                <w:szCs w:val="24"/>
              </w:rPr>
              <w:t xml:space="preserve">2) Обеспечение современных и безопасных условий для получения общего образования в муниципальных организациях общего образования. </w:t>
            </w:r>
          </w:p>
          <w:p w:rsidR="003B2B97" w:rsidRPr="000A6BDE" w:rsidRDefault="003B2B97" w:rsidP="009C008D">
            <w:pPr>
              <w:tabs>
                <w:tab w:val="left" w:pos="459"/>
              </w:tabs>
              <w:spacing w:after="0"/>
              <w:ind w:left="34"/>
              <w:jc w:val="both"/>
              <w:rPr>
                <w:rFonts w:ascii="Times New Roman" w:hAnsi="Times New Roman" w:cs="Times New Roman"/>
                <w:sz w:val="24"/>
                <w:szCs w:val="24"/>
              </w:rPr>
            </w:pPr>
            <w:r w:rsidRPr="000A6BDE">
              <w:rPr>
                <w:rFonts w:ascii="Times New Roman" w:hAnsi="Times New Roman" w:cs="Times New Roman"/>
                <w:sz w:val="24"/>
                <w:szCs w:val="24"/>
              </w:rPr>
              <w:t>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3B2B97" w:rsidRPr="000A6BDE" w:rsidRDefault="003B2B97" w:rsidP="009C008D">
            <w:pPr>
              <w:tabs>
                <w:tab w:val="left" w:pos="459"/>
              </w:tabs>
              <w:spacing w:after="0"/>
              <w:ind w:left="34"/>
              <w:jc w:val="both"/>
              <w:rPr>
                <w:rFonts w:ascii="Times New Roman" w:hAnsi="Times New Roman" w:cs="Times New Roman"/>
                <w:sz w:val="24"/>
                <w:szCs w:val="24"/>
              </w:rPr>
            </w:pPr>
            <w:r w:rsidRPr="000A6BDE">
              <w:rPr>
                <w:rFonts w:ascii="Times New Roman" w:hAnsi="Times New Roman" w:cs="Times New Roman"/>
                <w:sz w:val="24"/>
                <w:szCs w:val="24"/>
              </w:rPr>
              <w:t>4) Реализация программ, обеспечивающих сохранность здоровья обучающихся и воспитанников в общеобразовательных организациях.</w:t>
            </w:r>
          </w:p>
          <w:p w:rsidR="003B2B97" w:rsidRPr="000A6BDE" w:rsidRDefault="003B2B97" w:rsidP="009C008D">
            <w:pPr>
              <w:tabs>
                <w:tab w:val="left" w:pos="459"/>
              </w:tabs>
              <w:spacing w:after="0"/>
              <w:ind w:left="34"/>
              <w:jc w:val="both"/>
              <w:rPr>
                <w:rFonts w:ascii="Times New Roman" w:hAnsi="Times New Roman" w:cs="Times New Roman"/>
              </w:rPr>
            </w:pPr>
            <w:r w:rsidRPr="000A6BDE">
              <w:rPr>
                <w:rFonts w:ascii="Times New Roman" w:hAnsi="Times New Roman" w:cs="Times New Roman"/>
                <w:sz w:val="24"/>
                <w:szCs w:val="24"/>
              </w:rPr>
              <w:t>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tc>
      </w:tr>
      <w:tr w:rsidR="000A6BDE" w:rsidRPr="000A6BDE" w:rsidTr="002E6E21">
        <w:trPr>
          <w:trHeight w:val="1285"/>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p>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Целевые показатели (индикаторы)</w:t>
            </w:r>
          </w:p>
          <w:p w:rsidR="003B2B97" w:rsidRPr="000A6BDE" w:rsidRDefault="003B2B97" w:rsidP="009C008D">
            <w:pPr>
              <w:spacing w:after="0" w:line="240" w:lineRule="auto"/>
              <w:rPr>
                <w:rFonts w:ascii="Times New Roman" w:hAnsi="Times New Roman" w:cs="Times New Roman"/>
                <w:sz w:val="24"/>
                <w:szCs w:val="24"/>
                <w:lang w:eastAsia="ru-RU"/>
              </w:rPr>
            </w:pPr>
          </w:p>
          <w:p w:rsidR="003B2B97" w:rsidRPr="000A6BDE" w:rsidRDefault="003B2B97" w:rsidP="009C008D">
            <w:pPr>
              <w:spacing w:after="0" w:line="240" w:lineRule="auto"/>
              <w:rPr>
                <w:rFonts w:ascii="Times New Roman" w:hAnsi="Times New Roman" w:cs="Times New Roman"/>
                <w:sz w:val="24"/>
                <w:szCs w:val="24"/>
                <w:lang w:eastAsia="ru-RU"/>
              </w:rPr>
            </w:pPr>
          </w:p>
          <w:p w:rsidR="003B2B97" w:rsidRPr="000A6BDE" w:rsidRDefault="003B2B97" w:rsidP="009C008D">
            <w:pPr>
              <w:spacing w:after="0" w:line="240" w:lineRule="auto"/>
              <w:rPr>
                <w:rFonts w:ascii="Times New Roman" w:hAnsi="Times New Roman" w:cs="Times New Roman"/>
                <w:sz w:val="24"/>
                <w:szCs w:val="24"/>
                <w:lang w:eastAsia="ru-RU"/>
              </w:rPr>
            </w:pPr>
          </w:p>
          <w:p w:rsidR="003B2B97" w:rsidRPr="000A6BDE" w:rsidRDefault="003B2B97" w:rsidP="009C008D">
            <w:pPr>
              <w:spacing w:after="0" w:line="240" w:lineRule="auto"/>
              <w:rPr>
                <w:rFonts w:ascii="Times New Roman" w:hAnsi="Times New Roman" w:cs="Times New Roman"/>
                <w:sz w:val="24"/>
                <w:szCs w:val="24"/>
                <w:lang w:eastAsia="ru-RU"/>
              </w:rPr>
            </w:pP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1)</w:t>
            </w:r>
            <w:r w:rsidRPr="000A6BDE">
              <w:rPr>
                <w:rFonts w:ascii="Times New Roman" w:hAnsi="Times New Roman" w:cs="Times New Roman"/>
                <w:sz w:val="24"/>
                <w:szCs w:val="24"/>
                <w:lang w:eastAsia="ru-RU"/>
              </w:rPr>
              <w:tab/>
              <w:t>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единый государственный экзамен по данным предметам, процентов.</w:t>
            </w:r>
          </w:p>
          <w:p w:rsidR="003B2B97" w:rsidRPr="000A6BDE" w:rsidRDefault="00F44F7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2) </w:t>
            </w:r>
            <w:r w:rsidR="003B2B97" w:rsidRPr="000A6BDE">
              <w:rPr>
                <w:rFonts w:ascii="Times New Roman" w:hAnsi="Times New Roman" w:cs="Times New Roman"/>
                <w:sz w:val="24"/>
                <w:szCs w:val="24"/>
                <w:lang w:eastAsia="ru-RU"/>
              </w:rPr>
              <w:t>Доля выпускников общеобразовательных организаций, не получивших аттестат о среднем общем образовании, в общей численности выпускников общеобразовательных организаций, процентов.</w:t>
            </w:r>
          </w:p>
          <w:p w:rsidR="003B2B97" w:rsidRPr="000A6BDE" w:rsidRDefault="00F44F7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3) До</w:t>
            </w:r>
            <w:r w:rsidR="003B2B97" w:rsidRPr="000A6BDE">
              <w:rPr>
                <w:rFonts w:ascii="Times New Roman" w:hAnsi="Times New Roman" w:cs="Times New Roman"/>
                <w:sz w:val="24"/>
                <w:szCs w:val="24"/>
                <w:lang w:eastAsia="ru-RU"/>
              </w:rPr>
              <w:t xml:space="preserve">ля обучающихся, имеющих возможность использовать  инфраструктуру Центров гуманитарного и цифрового профилей, для учебной и </w:t>
            </w:r>
            <w:proofErr w:type="spellStart"/>
            <w:r w:rsidR="003B2B97" w:rsidRPr="000A6BDE">
              <w:rPr>
                <w:rFonts w:ascii="Times New Roman" w:hAnsi="Times New Roman" w:cs="Times New Roman"/>
                <w:sz w:val="24"/>
                <w:szCs w:val="24"/>
                <w:lang w:eastAsia="ru-RU"/>
              </w:rPr>
              <w:t>внеучебной</w:t>
            </w:r>
            <w:proofErr w:type="spellEnd"/>
            <w:r w:rsidR="003B2B97" w:rsidRPr="000A6BDE">
              <w:rPr>
                <w:rFonts w:ascii="Times New Roman" w:hAnsi="Times New Roman" w:cs="Times New Roman"/>
                <w:sz w:val="24"/>
                <w:szCs w:val="24"/>
                <w:lang w:eastAsia="ru-RU"/>
              </w:rPr>
              <w:t xml:space="preserve"> деятельности, процентов.</w:t>
            </w:r>
          </w:p>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4) Доля обучающихся, имеющих доступ к электронным  библиотекам   для учебной и </w:t>
            </w:r>
            <w:proofErr w:type="spellStart"/>
            <w:r w:rsidRPr="000A6BDE">
              <w:rPr>
                <w:rFonts w:ascii="Times New Roman" w:hAnsi="Times New Roman" w:cs="Times New Roman"/>
                <w:sz w:val="24"/>
                <w:szCs w:val="24"/>
                <w:lang w:eastAsia="ru-RU"/>
              </w:rPr>
              <w:t>внеучебной</w:t>
            </w:r>
            <w:proofErr w:type="spellEnd"/>
            <w:r w:rsidRPr="000A6BDE">
              <w:rPr>
                <w:rFonts w:ascii="Times New Roman" w:hAnsi="Times New Roman" w:cs="Times New Roman"/>
                <w:sz w:val="24"/>
                <w:szCs w:val="24"/>
                <w:lang w:eastAsia="ru-RU"/>
              </w:rPr>
              <w:t xml:space="preserve"> деятельности, процентов.</w:t>
            </w:r>
          </w:p>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5) Доля обучающихся, принимающих участие в олимпиадах и конкурсах, процентов.</w:t>
            </w:r>
          </w:p>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6) Доля одарённых детей,   охваченных адресной поддержкой, процентов.</w:t>
            </w:r>
          </w:p>
          <w:p w:rsidR="003B2B97" w:rsidRPr="000A6BDE" w:rsidRDefault="003B2B97" w:rsidP="009C008D">
            <w:pPr>
              <w:suppressLineNumbers/>
              <w:tabs>
                <w:tab w:val="left" w:pos="1134"/>
              </w:tabs>
              <w:spacing w:after="0" w:line="240" w:lineRule="auto"/>
              <w:ind w:right="27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7</w:t>
            </w:r>
            <w:r w:rsidR="001B712C" w:rsidRPr="000A6BDE">
              <w:rPr>
                <w:rFonts w:ascii="Times New Roman" w:hAnsi="Times New Roman" w:cs="Times New Roman"/>
                <w:sz w:val="24"/>
                <w:szCs w:val="24"/>
                <w:lang w:eastAsia="ru-RU"/>
              </w:rPr>
              <w:t>)</w:t>
            </w:r>
            <w:r w:rsidRPr="000A6BDE">
              <w:rPr>
                <w:rFonts w:ascii="Times New Roman" w:hAnsi="Times New Roman" w:cs="Times New Roman"/>
                <w:sz w:val="24"/>
                <w:szCs w:val="24"/>
                <w:lang w:eastAsia="ru-RU"/>
              </w:rPr>
              <w:t>Доля общеобразовательных организаций, здания которых находятся в аварийном состоянии или требуют капитального ремонта, в общем количестве общеобразовательных организаций, процентов.</w:t>
            </w:r>
          </w:p>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8)Доля учащихся, охваченных отдыхом в каникулярное время</w:t>
            </w:r>
          </w:p>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9)Доля учащихся общеобразовательных организаций, получающих качественное сбалансированное питание, процентов.</w:t>
            </w:r>
          </w:p>
        </w:tc>
      </w:tr>
      <w:tr w:rsidR="000A6BDE" w:rsidRPr="000A6BDE" w:rsidTr="002E6E21">
        <w:trPr>
          <w:trHeight w:val="635"/>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Сроки реализации           </w:t>
            </w:r>
            <w:r w:rsidRPr="000A6BDE">
              <w:br/>
              <w:t>подпрограммы</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after="0" w:line="240" w:lineRule="auto"/>
              <w:rPr>
                <w:rFonts w:ascii="Times New Roman" w:hAnsi="Times New Roman" w:cs="Times New Roman"/>
                <w:sz w:val="24"/>
                <w:szCs w:val="24"/>
              </w:rPr>
            </w:pPr>
            <w:r w:rsidRPr="000A6BDE">
              <w:rPr>
                <w:rFonts w:ascii="Times New Roman" w:hAnsi="Times New Roman" w:cs="Times New Roman"/>
                <w:sz w:val="24"/>
                <w:szCs w:val="24"/>
              </w:rPr>
              <w:t>2020-2024 годы.</w:t>
            </w:r>
          </w:p>
          <w:p w:rsidR="003B2B97" w:rsidRPr="000A6BDE" w:rsidRDefault="003B2B97" w:rsidP="009C008D">
            <w:pPr>
              <w:spacing w:after="0" w:line="240" w:lineRule="auto"/>
            </w:pPr>
            <w:r w:rsidRPr="000A6BDE">
              <w:rPr>
                <w:rFonts w:ascii="Times New Roman" w:hAnsi="Times New Roman" w:cs="Times New Roman"/>
                <w:sz w:val="24"/>
                <w:szCs w:val="24"/>
              </w:rPr>
              <w:t>Этапы реализации подпрограммы не выделяются.</w:t>
            </w:r>
          </w:p>
        </w:tc>
      </w:tr>
      <w:tr w:rsidR="000A6BDE" w:rsidRPr="000A6BDE"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Ресурсное обеспечение за счет средств бюджета МО «Шегарский район»</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B70B4C" w:rsidRPr="000A6BDE" w:rsidRDefault="00B70B4C" w:rsidP="00B70B4C">
            <w:pPr>
              <w:tabs>
                <w:tab w:val="left" w:pos="1134"/>
              </w:tabs>
              <w:autoSpaceDE w:val="0"/>
              <w:autoSpaceDN w:val="0"/>
              <w:adjustRightInd w:val="0"/>
              <w:spacing w:after="0" w:line="240" w:lineRule="auto"/>
              <w:ind w:firstLine="709"/>
              <w:jc w:val="both"/>
              <w:rPr>
                <w:rFonts w:ascii="Times New Roman" w:hAnsi="Times New Roman" w:cs="Times New Roman"/>
              </w:rPr>
            </w:pPr>
            <w:r w:rsidRPr="000A6BDE">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B22C15" w:rsidRPr="000A6BDE">
              <w:rPr>
                <w:rFonts w:ascii="Times New Roman" w:hAnsi="Times New Roman" w:cs="Times New Roman"/>
              </w:rPr>
              <w:t>137250,72</w:t>
            </w:r>
            <w:r w:rsidR="00AF012F" w:rsidRPr="000A6BDE">
              <w:rPr>
                <w:rFonts w:ascii="Times New Roman" w:hAnsi="Times New Roman" w:cs="Times New Roman"/>
              </w:rPr>
              <w:t xml:space="preserve"> </w:t>
            </w:r>
            <w:r w:rsidRPr="000A6BDE">
              <w:rPr>
                <w:rFonts w:ascii="Times New Roman" w:hAnsi="Times New Roman" w:cs="Times New Roman"/>
              </w:rPr>
              <w:t xml:space="preserve">тыс. рублей, в том числе за счет средств федерального бюджета </w:t>
            </w:r>
            <w:r w:rsidR="00B22C15" w:rsidRPr="000A6BDE">
              <w:rPr>
                <w:rFonts w:ascii="Times New Roman" w:hAnsi="Times New Roman" w:cs="Times New Roman"/>
              </w:rPr>
              <w:t>42156,42</w:t>
            </w:r>
            <w:r w:rsidRPr="000A6BDE">
              <w:rPr>
                <w:rFonts w:ascii="Times New Roman" w:hAnsi="Times New Roman" w:cs="Times New Roman"/>
              </w:rPr>
              <w:t xml:space="preserve">тыс. руб., за счет областного бюджета – </w:t>
            </w:r>
            <w:r w:rsidR="00B22C15" w:rsidRPr="000A6BDE">
              <w:rPr>
                <w:rFonts w:ascii="Times New Roman" w:hAnsi="Times New Roman" w:cs="Times New Roman"/>
              </w:rPr>
              <w:t>43562,98</w:t>
            </w:r>
            <w:r w:rsidRPr="000A6BDE">
              <w:rPr>
                <w:rFonts w:ascii="Times New Roman" w:hAnsi="Times New Roman" w:cs="Times New Roman"/>
              </w:rPr>
              <w:t xml:space="preserve">тыс. </w:t>
            </w:r>
            <w:r w:rsidR="0051239E" w:rsidRPr="000A6BDE">
              <w:rPr>
                <w:rFonts w:ascii="Times New Roman" w:hAnsi="Times New Roman" w:cs="Times New Roman"/>
              </w:rPr>
              <w:t>рублей, за</w:t>
            </w:r>
            <w:r w:rsidRPr="000A6BDE">
              <w:rPr>
                <w:rFonts w:ascii="Times New Roman" w:hAnsi="Times New Roman" w:cs="Times New Roman"/>
              </w:rPr>
              <w:t xml:space="preserve"> счет </w:t>
            </w:r>
            <w:r w:rsidR="00722FB0" w:rsidRPr="000A6BDE">
              <w:rPr>
                <w:rFonts w:ascii="Times New Roman" w:hAnsi="Times New Roman" w:cs="Times New Roman"/>
              </w:rPr>
              <w:t>муниципального</w:t>
            </w:r>
            <w:r w:rsidRPr="000A6BDE">
              <w:rPr>
                <w:rFonts w:ascii="Times New Roman" w:hAnsi="Times New Roman" w:cs="Times New Roman"/>
              </w:rPr>
              <w:t xml:space="preserve"> бюджета – </w:t>
            </w:r>
            <w:r w:rsidR="00B22C15" w:rsidRPr="000A6BDE">
              <w:rPr>
                <w:rFonts w:ascii="Times New Roman" w:hAnsi="Times New Roman" w:cs="Times New Roman"/>
              </w:rPr>
              <w:t>51531,31</w:t>
            </w:r>
            <w:r w:rsidRPr="000A6BDE">
              <w:rPr>
                <w:rFonts w:ascii="Times New Roman" w:hAnsi="Times New Roman" w:cs="Times New Roman"/>
              </w:rPr>
              <w:t xml:space="preserve">тыс. рублей, </w:t>
            </w:r>
          </w:p>
          <w:p w:rsidR="00B70B4C" w:rsidRPr="000A6BDE" w:rsidRDefault="00B70B4C" w:rsidP="00B70B4C">
            <w:pPr>
              <w:keepNext/>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Сведения о ресурсном обеспечении подпрограммы по годам реализации муниципальной 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151"/>
              <w:gridCol w:w="1933"/>
              <w:gridCol w:w="1363"/>
              <w:gridCol w:w="1630"/>
            </w:tblGrid>
            <w:tr w:rsidR="000A6BDE" w:rsidRPr="000A6BDE" w:rsidTr="00B22C1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B22C15">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spacing w:after="0" w:line="240" w:lineRule="auto"/>
                    <w:rPr>
                      <w:rFonts w:ascii="Times New Roman" w:hAnsi="Times New Roman" w:cs="Times New Roman"/>
                      <w:sz w:val="24"/>
                      <w:szCs w:val="24"/>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363" w:type="dxa"/>
                  <w:tcBorders>
                    <w:top w:val="single" w:sz="4" w:space="0" w:color="auto"/>
                    <w:left w:val="single" w:sz="4" w:space="0" w:color="auto"/>
                    <w:bottom w:val="single" w:sz="4" w:space="0" w:color="auto"/>
                    <w:right w:val="single" w:sz="4" w:space="0" w:color="auto"/>
                  </w:tcBorders>
                  <w:vAlign w:val="center"/>
                  <w:hideMark/>
                </w:tcPr>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B70B4C" w:rsidRPr="000A6BDE" w:rsidRDefault="00B70B4C" w:rsidP="00B70B4C">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tc>
            </w:tr>
            <w:tr w:rsidR="000A6BDE" w:rsidRPr="000A6BDE" w:rsidTr="00B22C15">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236"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rPr>
                  </w:pPr>
                  <w:r w:rsidRPr="000A6BDE">
                    <w:rPr>
                      <w:rFonts w:ascii="Times New Roman" w:hAnsi="Times New Roman" w:cs="Times New Roman"/>
                    </w:rPr>
                    <w:t>26214,93</w:t>
                  </w:r>
                </w:p>
              </w:tc>
              <w:tc>
                <w:tcPr>
                  <w:tcW w:w="193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5754,90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11304,27</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9155,76</w:t>
                  </w:r>
                </w:p>
              </w:tc>
            </w:tr>
            <w:tr w:rsidR="000A6BDE" w:rsidRPr="000A6BDE" w:rsidTr="00B22C15">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236" w:type="dxa"/>
                  <w:tcBorders>
                    <w:top w:val="nil"/>
                    <w:left w:val="nil"/>
                    <w:bottom w:val="nil"/>
                    <w:right w:val="single" w:sz="4" w:space="0" w:color="auto"/>
                  </w:tcBorders>
                  <w:shd w:val="clear" w:color="auto" w:fill="auto"/>
                  <w:hideMark/>
                </w:tcPr>
                <w:p w:rsidR="00B22C15" w:rsidRPr="000A6BDE" w:rsidRDefault="00B22C15" w:rsidP="00B22C15">
                  <w:pPr>
                    <w:rPr>
                      <w:rFonts w:ascii="Times New Roman" w:hAnsi="Times New Roman" w:cs="Times New Roman"/>
                    </w:rPr>
                  </w:pPr>
                  <w:r w:rsidRPr="000A6BDE">
                    <w:rPr>
                      <w:rFonts w:ascii="Times New Roman" w:hAnsi="Times New Roman" w:cs="Times New Roman"/>
                    </w:rPr>
                    <w:t>39063,49</w:t>
                  </w:r>
                </w:p>
              </w:tc>
              <w:tc>
                <w:tcPr>
                  <w:tcW w:w="1933" w:type="dxa"/>
                  <w:tcBorders>
                    <w:top w:val="nil"/>
                    <w:left w:val="single" w:sz="4" w:space="0" w:color="auto"/>
                    <w:bottom w:val="nil"/>
                    <w:right w:val="single" w:sz="4" w:space="0" w:color="auto"/>
                  </w:tcBorders>
                  <w:shd w:val="clear" w:color="auto" w:fill="auto"/>
                </w:tcPr>
                <w:p w:rsidR="00B22C15" w:rsidRPr="000A6BDE" w:rsidRDefault="00B22C15" w:rsidP="00B22C15">
                  <w:pPr>
                    <w:rPr>
                      <w:rFonts w:ascii="Times New Roman" w:hAnsi="Times New Roman" w:cs="Times New Roman"/>
                    </w:rPr>
                  </w:pPr>
                  <w:r w:rsidRPr="000A6BDE">
                    <w:rPr>
                      <w:rFonts w:ascii="Times New Roman" w:hAnsi="Times New Roman" w:cs="Times New Roman"/>
                    </w:rPr>
                    <w:t>8258,60</w:t>
                  </w:r>
                </w:p>
              </w:tc>
              <w:tc>
                <w:tcPr>
                  <w:tcW w:w="1363" w:type="dxa"/>
                  <w:tcBorders>
                    <w:top w:val="nil"/>
                    <w:left w:val="single" w:sz="4" w:space="0" w:color="auto"/>
                    <w:bottom w:val="nil"/>
                    <w:right w:val="single" w:sz="4" w:space="0" w:color="auto"/>
                  </w:tcBorders>
                  <w:shd w:val="clear" w:color="auto" w:fill="auto"/>
                </w:tcPr>
                <w:p w:rsidR="00B22C15" w:rsidRPr="000A6BDE" w:rsidRDefault="00B22C15" w:rsidP="00B22C15">
                  <w:pPr>
                    <w:rPr>
                      <w:rFonts w:ascii="Times New Roman" w:hAnsi="Times New Roman" w:cs="Times New Roman"/>
                    </w:rPr>
                  </w:pPr>
                  <w:r w:rsidRPr="000A6BDE">
                    <w:rPr>
                      <w:rFonts w:ascii="Times New Roman" w:hAnsi="Times New Roman" w:cs="Times New Roman"/>
                    </w:rPr>
                    <w:t>10018,80</w:t>
                  </w:r>
                </w:p>
              </w:tc>
              <w:tc>
                <w:tcPr>
                  <w:tcW w:w="1630" w:type="dxa"/>
                  <w:tcBorders>
                    <w:top w:val="nil"/>
                    <w:left w:val="single" w:sz="4" w:space="0" w:color="auto"/>
                    <w:bottom w:val="nil"/>
                    <w:right w:val="single" w:sz="4" w:space="0" w:color="auto"/>
                  </w:tcBorders>
                  <w:shd w:val="clear" w:color="auto" w:fill="auto"/>
                </w:tcPr>
                <w:p w:rsidR="00B22C15" w:rsidRPr="000A6BDE" w:rsidRDefault="00B22C15" w:rsidP="00B22C15">
                  <w:pPr>
                    <w:rPr>
                      <w:rFonts w:ascii="Times New Roman" w:hAnsi="Times New Roman" w:cs="Times New Roman"/>
                    </w:rPr>
                  </w:pPr>
                  <w:r w:rsidRPr="000A6BDE">
                    <w:rPr>
                      <w:rFonts w:ascii="Times New Roman" w:hAnsi="Times New Roman" w:cs="Times New Roman"/>
                    </w:rPr>
                    <w:t>20 86,08</w:t>
                  </w:r>
                </w:p>
              </w:tc>
            </w:tr>
            <w:tr w:rsidR="000A6BDE" w:rsidRPr="000A6BDE" w:rsidTr="00B22C15">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236" w:type="dxa"/>
                  <w:tcBorders>
                    <w:top w:val="single" w:sz="4" w:space="0" w:color="auto"/>
                    <w:left w:val="single" w:sz="4" w:space="0" w:color="auto"/>
                    <w:bottom w:val="single" w:sz="4" w:space="0" w:color="auto"/>
                    <w:right w:val="single" w:sz="4" w:space="0" w:color="auto"/>
                  </w:tcBorders>
                  <w:hideMark/>
                </w:tcPr>
                <w:p w:rsidR="00B22C15" w:rsidRPr="00976496" w:rsidRDefault="00B22C15" w:rsidP="007E10B0">
                  <w:pPr>
                    <w:rPr>
                      <w:rFonts w:ascii="Times New Roman" w:hAnsi="Times New Roman" w:cs="Times New Roman"/>
                    </w:rPr>
                  </w:pPr>
                  <w:r w:rsidRPr="00976496">
                    <w:rPr>
                      <w:rFonts w:ascii="Times New Roman" w:hAnsi="Times New Roman" w:cs="Times New Roman"/>
                    </w:rPr>
                    <w:t>26</w:t>
                  </w:r>
                  <w:r w:rsidR="007E10B0">
                    <w:rPr>
                      <w:rFonts w:ascii="Times New Roman" w:hAnsi="Times New Roman" w:cs="Times New Roman"/>
                    </w:rPr>
                    <w:t>381</w:t>
                  </w:r>
                  <w:r w:rsidRPr="00976496">
                    <w:rPr>
                      <w:rFonts w:ascii="Times New Roman" w:hAnsi="Times New Roman" w:cs="Times New Roman"/>
                    </w:rPr>
                    <w:t>,49</w:t>
                  </w:r>
                </w:p>
              </w:tc>
              <w:tc>
                <w:tcPr>
                  <w:tcW w:w="1933" w:type="dxa"/>
                  <w:tcBorders>
                    <w:top w:val="single" w:sz="4" w:space="0" w:color="auto"/>
                    <w:left w:val="single" w:sz="4" w:space="0" w:color="auto"/>
                    <w:bottom w:val="single" w:sz="4" w:space="0" w:color="auto"/>
                    <w:right w:val="single" w:sz="4" w:space="0" w:color="auto"/>
                  </w:tcBorders>
                </w:tcPr>
                <w:p w:rsidR="00B22C15" w:rsidRPr="00976496" w:rsidRDefault="00B22C15" w:rsidP="007E10B0">
                  <w:pPr>
                    <w:rPr>
                      <w:rFonts w:ascii="Times New Roman" w:hAnsi="Times New Roman" w:cs="Times New Roman"/>
                    </w:rPr>
                  </w:pPr>
                  <w:r w:rsidRPr="00976496">
                    <w:rPr>
                      <w:rFonts w:ascii="Times New Roman" w:hAnsi="Times New Roman" w:cs="Times New Roman"/>
                    </w:rPr>
                    <w:t>2</w:t>
                  </w:r>
                  <w:r w:rsidR="007E10B0">
                    <w:rPr>
                      <w:rFonts w:ascii="Times New Roman" w:hAnsi="Times New Roman" w:cs="Times New Roman"/>
                    </w:rPr>
                    <w:t>383</w:t>
                  </w:r>
                  <w:r w:rsidRPr="00976496">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11783,90</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12214,58</w:t>
                  </w:r>
                </w:p>
              </w:tc>
            </w:tr>
            <w:tr w:rsidR="000A6BDE" w:rsidRPr="000A6BDE" w:rsidTr="00B22C15">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236"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rPr>
                  </w:pPr>
                  <w:r w:rsidRPr="000A6BDE">
                    <w:rPr>
                      <w:rFonts w:ascii="Times New Roman" w:hAnsi="Times New Roman" w:cs="Times New Roman"/>
                    </w:rPr>
                    <w:t>28799,20</w:t>
                  </w:r>
                </w:p>
              </w:tc>
              <w:tc>
                <w:tcPr>
                  <w:tcW w:w="193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23053,70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5745,50</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0,0</w:t>
                  </w:r>
                </w:p>
              </w:tc>
            </w:tr>
            <w:tr w:rsidR="000A6BDE" w:rsidRPr="000A6BDE" w:rsidTr="00B22C15">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236"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rPr>
                  </w:pPr>
                  <w:r w:rsidRPr="000A6BDE">
                    <w:rPr>
                      <w:rFonts w:ascii="Times New Roman" w:hAnsi="Times New Roman" w:cs="Times New Roman"/>
                    </w:rPr>
                    <w:t>17070,60</w:t>
                  </w:r>
                </w:p>
              </w:tc>
              <w:tc>
                <w:tcPr>
                  <w:tcW w:w="193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12360,10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4710,50</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0,0</w:t>
                  </w:r>
                </w:p>
              </w:tc>
            </w:tr>
            <w:tr w:rsidR="000A6BDE" w:rsidRPr="000A6BDE" w:rsidTr="00976496">
              <w:trPr>
                <w:trHeight w:val="663"/>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B22C15">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B22C15" w:rsidRPr="00F02C6C" w:rsidRDefault="00B22C15" w:rsidP="007E10B0">
                  <w:pPr>
                    <w:rPr>
                      <w:rFonts w:ascii="Times New Roman" w:hAnsi="Times New Roman" w:cs="Times New Roman"/>
                      <w:highlight w:val="yellow"/>
                    </w:rPr>
                  </w:pPr>
                  <w:r w:rsidRPr="00976496">
                    <w:rPr>
                      <w:rFonts w:ascii="Times New Roman" w:hAnsi="Times New Roman" w:cs="Times New Roman"/>
                    </w:rPr>
                    <w:t>137</w:t>
                  </w:r>
                  <w:r w:rsidR="007E10B0">
                    <w:rPr>
                      <w:rFonts w:ascii="Times New Roman" w:hAnsi="Times New Roman" w:cs="Times New Roman"/>
                    </w:rPr>
                    <w:t>529</w:t>
                  </w:r>
                  <w:r w:rsidRPr="00976496">
                    <w:rPr>
                      <w:rFonts w:ascii="Times New Roman" w:hAnsi="Times New Roman" w:cs="Times New Roman"/>
                    </w:rPr>
                    <w:t>,72</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22C15" w:rsidRPr="00F02C6C" w:rsidRDefault="00B22C15" w:rsidP="007E10B0">
                  <w:pPr>
                    <w:rPr>
                      <w:rFonts w:ascii="Times New Roman" w:hAnsi="Times New Roman" w:cs="Times New Roman"/>
                      <w:highlight w:val="yellow"/>
                    </w:rPr>
                  </w:pPr>
                  <w:r w:rsidRPr="00976496">
                    <w:rPr>
                      <w:rFonts w:ascii="Times New Roman" w:hAnsi="Times New Roman" w:cs="Times New Roman"/>
                    </w:rPr>
                    <w:t>51</w:t>
                  </w:r>
                  <w:r w:rsidR="00976496" w:rsidRPr="00976496">
                    <w:rPr>
                      <w:rFonts w:ascii="Times New Roman" w:hAnsi="Times New Roman" w:cs="Times New Roman"/>
                    </w:rPr>
                    <w:t>8</w:t>
                  </w:r>
                  <w:r w:rsidRPr="00976496">
                    <w:rPr>
                      <w:rFonts w:ascii="Times New Roman" w:hAnsi="Times New Roman" w:cs="Times New Roman"/>
                    </w:rPr>
                    <w:t>1</w:t>
                  </w:r>
                  <w:r w:rsidR="007E10B0">
                    <w:rPr>
                      <w:rFonts w:ascii="Times New Roman" w:hAnsi="Times New Roman" w:cs="Times New Roman"/>
                    </w:rPr>
                    <w:t>0</w:t>
                  </w:r>
                  <w:r w:rsidRPr="00976496">
                    <w:rPr>
                      <w:rFonts w:ascii="Times New Roman" w:hAnsi="Times New Roman" w:cs="Times New Roman"/>
                    </w:rPr>
                    <w:t>,31</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43562,98</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B22C15">
                  <w:pPr>
                    <w:rPr>
                      <w:rFonts w:ascii="Times New Roman" w:hAnsi="Times New Roman" w:cs="Times New Roman"/>
                    </w:rPr>
                  </w:pPr>
                  <w:r w:rsidRPr="000A6BDE">
                    <w:rPr>
                      <w:rFonts w:ascii="Times New Roman" w:hAnsi="Times New Roman" w:cs="Times New Roman"/>
                    </w:rPr>
                    <w:t>42156,42</w:t>
                  </w:r>
                </w:p>
              </w:tc>
            </w:tr>
          </w:tbl>
          <w:p w:rsidR="003B2B97" w:rsidRPr="000A6BDE" w:rsidRDefault="00B70B4C" w:rsidP="00B70B4C">
            <w:pPr>
              <w:tabs>
                <w:tab w:val="left" w:pos="1134"/>
              </w:tabs>
              <w:spacing w:after="0" w:line="240" w:lineRule="auto"/>
              <w:ind w:right="-1"/>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подпрограммы за счет средств бюджета Шегарского района  подлежит уточнению в рамках бюджетного цикла.</w:t>
            </w:r>
          </w:p>
        </w:tc>
      </w:tr>
      <w:tr w:rsidR="000A6BDE" w:rsidRPr="000A6BDE" w:rsidTr="002E6E21">
        <w:trPr>
          <w:trHeight w:val="1667"/>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pPr>
            <w:r w:rsidRPr="000A6BDE">
              <w:t>Планируемые результаты     </w:t>
            </w:r>
            <w:r w:rsidRPr="000A6BDE">
              <w:br/>
              <w:t>реализации подпрограммы </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pPr>
            <w:r w:rsidRPr="000A6BDE">
              <w:t xml:space="preserve"> - обеспечение доступности информационных ресурсов для обучения и </w:t>
            </w:r>
            <w:proofErr w:type="spellStart"/>
            <w:r w:rsidRPr="000A6BDE">
              <w:t>внеучебной</w:t>
            </w:r>
            <w:proofErr w:type="spellEnd"/>
            <w:r w:rsidRPr="000A6BDE">
              <w:t xml:space="preserve"> деятельности</w:t>
            </w:r>
          </w:p>
          <w:p w:rsidR="003B2B97" w:rsidRPr="000A6BDE" w:rsidRDefault="003B2B97" w:rsidP="009C008D">
            <w:pPr>
              <w:pStyle w:val="conspluscell"/>
              <w:spacing w:before="0" w:beforeAutospacing="0" w:after="0" w:afterAutospacing="0"/>
            </w:pPr>
            <w:r w:rsidRPr="000A6BDE">
              <w:t>- созданы условия для оценки качества образования в соответствие с требованиями</w:t>
            </w:r>
          </w:p>
          <w:p w:rsidR="003B2B97" w:rsidRPr="000A6BDE" w:rsidRDefault="003B2B97" w:rsidP="009C008D">
            <w:pPr>
              <w:pStyle w:val="conspluscell"/>
              <w:spacing w:before="0" w:beforeAutospacing="0" w:after="0" w:afterAutospacing="0"/>
            </w:pPr>
            <w:r w:rsidRPr="000A6BDE">
              <w:t>- увеличение количества участников интеллектуальных и творческих мероприятий</w:t>
            </w:r>
          </w:p>
          <w:p w:rsidR="003B2B97" w:rsidRPr="000A6BDE" w:rsidRDefault="003B2B97" w:rsidP="009C008D">
            <w:pPr>
              <w:pStyle w:val="conspluscell"/>
              <w:spacing w:before="0" w:beforeAutospacing="0" w:after="0" w:afterAutospacing="0"/>
            </w:pPr>
            <w:r w:rsidRPr="000A6BDE">
              <w:t>- повышение мотивации на достижение высоких результатов в интеллектуальной и творческой деятельности обучающихся</w:t>
            </w:r>
          </w:p>
          <w:p w:rsidR="003B2B97" w:rsidRPr="000A6BDE" w:rsidRDefault="003B2B97" w:rsidP="009C008D">
            <w:pPr>
              <w:pStyle w:val="conspluscell"/>
              <w:spacing w:before="0" w:beforeAutospacing="0" w:after="0" w:afterAutospacing="0"/>
            </w:pPr>
          </w:p>
        </w:tc>
      </w:tr>
    </w:tbl>
    <w:p w:rsidR="003B2B97" w:rsidRPr="000A6BDE" w:rsidRDefault="003B2B97" w:rsidP="009C008D">
      <w:pPr>
        <w:pStyle w:val="Style1"/>
        <w:widowControl/>
        <w:tabs>
          <w:tab w:val="left" w:pos="7435"/>
        </w:tabs>
        <w:ind w:left="2410"/>
        <w:jc w:val="right"/>
        <w:rPr>
          <w:rStyle w:val="FontStyle11"/>
        </w:rPr>
      </w:pPr>
      <w:r w:rsidRPr="000A6BDE">
        <w:rPr>
          <w:rStyle w:val="FontStyle11"/>
        </w:rPr>
        <w:t>.</w:t>
      </w:r>
    </w:p>
    <w:p w:rsidR="003B2B97" w:rsidRPr="000A6BDE" w:rsidRDefault="003B2B97" w:rsidP="009C008D">
      <w:pPr>
        <w:autoSpaceDE w:val="0"/>
        <w:autoSpaceDN w:val="0"/>
        <w:adjustRightInd w:val="0"/>
        <w:ind w:right="-85"/>
        <w:jc w:val="center"/>
        <w:rPr>
          <w:rFonts w:ascii="Times New Roman" w:hAnsi="Times New Roman" w:cs="Times New Roman"/>
          <w:b/>
          <w:bCs/>
          <w:sz w:val="24"/>
          <w:szCs w:val="24"/>
        </w:rPr>
      </w:pPr>
      <w:r w:rsidRPr="000A6BDE">
        <w:rPr>
          <w:rFonts w:ascii="Times New Roman" w:hAnsi="Times New Roman" w:cs="Times New Roman"/>
          <w:b/>
          <w:bCs/>
          <w:sz w:val="24"/>
          <w:szCs w:val="24"/>
        </w:rPr>
        <w:t>2.1. Характеристика сферы деятельности</w:t>
      </w:r>
    </w:p>
    <w:p w:rsidR="003B2B97" w:rsidRPr="000A6BDE" w:rsidRDefault="003B2B97" w:rsidP="009C008D">
      <w:pPr>
        <w:suppressLineNumbers/>
        <w:tabs>
          <w:tab w:val="left" w:pos="1134"/>
        </w:tabs>
        <w:ind w:right="279" w:firstLine="540"/>
        <w:jc w:val="both"/>
        <w:rPr>
          <w:rFonts w:ascii="Times New Roman" w:hAnsi="Times New Roman" w:cs="Times New Roman"/>
          <w:sz w:val="24"/>
          <w:szCs w:val="24"/>
        </w:rPr>
      </w:pPr>
      <w:r w:rsidRPr="000A6BDE">
        <w:rPr>
          <w:rFonts w:ascii="Times New Roman" w:hAnsi="Times New Roman" w:cs="Times New Roman"/>
          <w:sz w:val="24"/>
          <w:szCs w:val="24"/>
        </w:rPr>
        <w:t xml:space="preserve">Муниципальная система общего образования на начало </w:t>
      </w:r>
      <w:r w:rsidR="00F33829" w:rsidRPr="000A6BDE">
        <w:rPr>
          <w:rFonts w:ascii="Times New Roman" w:hAnsi="Times New Roman" w:cs="Times New Roman"/>
          <w:sz w:val="24"/>
          <w:szCs w:val="24"/>
        </w:rPr>
        <w:t>2020-2021</w:t>
      </w:r>
      <w:r w:rsidRPr="000A6BDE">
        <w:rPr>
          <w:rFonts w:ascii="Times New Roman" w:hAnsi="Times New Roman" w:cs="Times New Roman"/>
          <w:sz w:val="24"/>
          <w:szCs w:val="24"/>
        </w:rPr>
        <w:t xml:space="preserve"> учебного года представлена 1</w:t>
      </w:r>
      <w:r w:rsidR="00F33829" w:rsidRPr="000A6BDE">
        <w:rPr>
          <w:rFonts w:ascii="Times New Roman" w:hAnsi="Times New Roman" w:cs="Times New Roman"/>
          <w:sz w:val="24"/>
          <w:szCs w:val="24"/>
        </w:rPr>
        <w:t>3</w:t>
      </w:r>
      <w:r w:rsidRPr="000A6BDE">
        <w:rPr>
          <w:rFonts w:ascii="Times New Roman" w:hAnsi="Times New Roman" w:cs="Times New Roman"/>
          <w:sz w:val="24"/>
          <w:szCs w:val="24"/>
        </w:rPr>
        <w:t xml:space="preserve"> общеобразовательными организациями </w:t>
      </w:r>
      <w:r w:rsidR="00EB06D7">
        <w:rPr>
          <w:rFonts w:ascii="Times New Roman" w:hAnsi="Times New Roman" w:cs="Times New Roman"/>
          <w:sz w:val="24"/>
          <w:szCs w:val="24"/>
        </w:rPr>
        <w:t>–</w:t>
      </w:r>
      <w:r w:rsidRPr="000A6BDE">
        <w:rPr>
          <w:rFonts w:ascii="Times New Roman" w:hAnsi="Times New Roman" w:cs="Times New Roman"/>
          <w:sz w:val="24"/>
          <w:szCs w:val="24"/>
        </w:rPr>
        <w:t xml:space="preserve"> 10 средними, 2 основными и </w:t>
      </w:r>
      <w:r w:rsidR="00F33829" w:rsidRPr="000A6BDE">
        <w:rPr>
          <w:rFonts w:ascii="Times New Roman" w:hAnsi="Times New Roman" w:cs="Times New Roman"/>
          <w:sz w:val="24"/>
          <w:szCs w:val="24"/>
        </w:rPr>
        <w:t>1</w:t>
      </w:r>
      <w:r w:rsidRPr="000A6BDE">
        <w:rPr>
          <w:rFonts w:ascii="Times New Roman" w:hAnsi="Times New Roman" w:cs="Times New Roman"/>
          <w:sz w:val="24"/>
          <w:szCs w:val="24"/>
        </w:rPr>
        <w:t xml:space="preserve"> начальн</w:t>
      </w:r>
      <w:r w:rsidR="00F33829" w:rsidRPr="000A6BDE">
        <w:rPr>
          <w:rFonts w:ascii="Times New Roman" w:hAnsi="Times New Roman" w:cs="Times New Roman"/>
          <w:sz w:val="24"/>
          <w:szCs w:val="24"/>
        </w:rPr>
        <w:t>ой школой.</w:t>
      </w:r>
    </w:p>
    <w:p w:rsidR="003B2B97" w:rsidRPr="000A6BDE" w:rsidRDefault="003B2B97" w:rsidP="009C008D">
      <w:pPr>
        <w:suppressLineNumbers/>
        <w:tabs>
          <w:tab w:val="left" w:pos="1134"/>
        </w:tabs>
        <w:ind w:right="279" w:firstLine="540"/>
        <w:jc w:val="both"/>
        <w:rPr>
          <w:rFonts w:ascii="Times New Roman" w:hAnsi="Times New Roman" w:cs="Times New Roman"/>
          <w:sz w:val="24"/>
          <w:szCs w:val="24"/>
        </w:rPr>
      </w:pPr>
      <w:r w:rsidRPr="000A6BDE">
        <w:rPr>
          <w:rFonts w:ascii="Times New Roman" w:hAnsi="Times New Roman" w:cs="Times New Roman"/>
          <w:sz w:val="24"/>
          <w:szCs w:val="24"/>
        </w:rPr>
        <w:t>Численность обучающихся по программам общего образования в общеобразовательных организациях на 1 сентября 20</w:t>
      </w:r>
      <w:r w:rsidR="00F33829" w:rsidRPr="000A6BDE">
        <w:rPr>
          <w:rFonts w:ascii="Times New Roman" w:hAnsi="Times New Roman" w:cs="Times New Roman"/>
          <w:sz w:val="24"/>
          <w:szCs w:val="24"/>
        </w:rPr>
        <w:t>20</w:t>
      </w:r>
      <w:r w:rsidRPr="000A6BDE">
        <w:rPr>
          <w:rFonts w:ascii="Times New Roman" w:hAnsi="Times New Roman" w:cs="Times New Roman"/>
          <w:sz w:val="24"/>
          <w:szCs w:val="24"/>
        </w:rPr>
        <w:t xml:space="preserve"> году составила 19</w:t>
      </w:r>
      <w:r w:rsidR="00F33829" w:rsidRPr="000A6BDE">
        <w:rPr>
          <w:rFonts w:ascii="Times New Roman" w:hAnsi="Times New Roman" w:cs="Times New Roman"/>
          <w:sz w:val="24"/>
          <w:szCs w:val="24"/>
        </w:rPr>
        <w:t>17</w:t>
      </w:r>
      <w:r w:rsidRPr="000A6BDE">
        <w:rPr>
          <w:rFonts w:ascii="Times New Roman" w:hAnsi="Times New Roman" w:cs="Times New Roman"/>
          <w:sz w:val="24"/>
          <w:szCs w:val="24"/>
        </w:rPr>
        <w:t xml:space="preserve"> человек. По прогнозным оценкам, данный показатель в среднесрочной перспективе значительно изменяться не будет:</w:t>
      </w:r>
    </w:p>
    <w:tbl>
      <w:tblPr>
        <w:tblW w:w="865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4"/>
        <w:gridCol w:w="976"/>
        <w:gridCol w:w="975"/>
        <w:gridCol w:w="975"/>
        <w:gridCol w:w="975"/>
        <w:gridCol w:w="995"/>
        <w:gridCol w:w="975"/>
      </w:tblGrid>
      <w:tr w:rsidR="000A6BDE" w:rsidRPr="000A6BDE" w:rsidTr="0083061A">
        <w:trPr>
          <w:trHeight w:val="300"/>
        </w:trPr>
        <w:tc>
          <w:tcPr>
            <w:tcW w:w="2784" w:type="dxa"/>
            <w:tcBorders>
              <w:top w:val="single" w:sz="4" w:space="0" w:color="auto"/>
              <w:left w:val="single" w:sz="4" w:space="0" w:color="auto"/>
              <w:bottom w:val="single" w:sz="4" w:space="0" w:color="auto"/>
              <w:right w:val="single" w:sz="4" w:space="0" w:color="auto"/>
            </w:tcBorders>
            <w:noWrap/>
            <w:vAlign w:val="center"/>
          </w:tcPr>
          <w:p w:rsidR="003B2B97" w:rsidRPr="000A6BDE" w:rsidRDefault="003B2B97" w:rsidP="009C008D">
            <w:pPr>
              <w:ind w:right="279"/>
              <w:jc w:val="center"/>
              <w:rPr>
                <w:rFonts w:ascii="Times New Roman" w:hAnsi="Times New Roman" w:cs="Times New Roman"/>
                <w:sz w:val="24"/>
                <w:szCs w:val="24"/>
              </w:rPr>
            </w:pPr>
            <w:r w:rsidRPr="000A6BDE">
              <w:rPr>
                <w:rFonts w:ascii="Times New Roman" w:hAnsi="Times New Roman" w:cs="Times New Roman"/>
                <w:sz w:val="24"/>
                <w:szCs w:val="24"/>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ind w:left="-81" w:right="-23" w:firstLine="81"/>
              <w:jc w:val="center"/>
              <w:rPr>
                <w:rFonts w:ascii="Times New Roman" w:hAnsi="Times New Roman" w:cs="Times New Roman"/>
                <w:sz w:val="24"/>
                <w:szCs w:val="24"/>
              </w:rPr>
            </w:pPr>
            <w:r w:rsidRPr="000A6BDE">
              <w:rPr>
                <w:rFonts w:ascii="Times New Roman" w:hAnsi="Times New Roman" w:cs="Times New Roman"/>
                <w:sz w:val="24"/>
                <w:szCs w:val="24"/>
              </w:rPr>
              <w:t>2019</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ind w:right="88"/>
              <w:jc w:val="center"/>
              <w:rPr>
                <w:rFonts w:ascii="Times New Roman" w:hAnsi="Times New Roman" w:cs="Times New Roman"/>
                <w:sz w:val="24"/>
                <w:szCs w:val="24"/>
              </w:rPr>
            </w:pPr>
            <w:r w:rsidRPr="000A6BDE">
              <w:rPr>
                <w:rFonts w:ascii="Times New Roman" w:hAnsi="Times New Roman" w:cs="Times New Roman"/>
                <w:sz w:val="24"/>
                <w:szCs w:val="24"/>
              </w:rPr>
              <w:t>2020</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jc w:val="center"/>
              <w:rPr>
                <w:rFonts w:ascii="Times New Roman" w:hAnsi="Times New Roman" w:cs="Times New Roman"/>
                <w:sz w:val="24"/>
                <w:szCs w:val="24"/>
              </w:rPr>
            </w:pPr>
            <w:r w:rsidRPr="000A6BDE">
              <w:rPr>
                <w:rFonts w:ascii="Times New Roman" w:hAnsi="Times New Roman" w:cs="Times New Roman"/>
                <w:sz w:val="24"/>
                <w:szCs w:val="24"/>
              </w:rPr>
              <w:t>2021</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ind w:right="279"/>
              <w:jc w:val="center"/>
              <w:rPr>
                <w:rFonts w:ascii="Times New Roman" w:hAnsi="Times New Roman" w:cs="Times New Roman"/>
                <w:sz w:val="24"/>
                <w:szCs w:val="24"/>
              </w:rPr>
            </w:pPr>
            <w:r w:rsidRPr="000A6BDE">
              <w:rPr>
                <w:rFonts w:ascii="Times New Roman" w:hAnsi="Times New Roman" w:cs="Times New Roman"/>
                <w:sz w:val="24"/>
                <w:szCs w:val="24"/>
              </w:rPr>
              <w:t>2022</w:t>
            </w:r>
          </w:p>
        </w:tc>
        <w:tc>
          <w:tcPr>
            <w:tcW w:w="995"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ind w:right="279"/>
              <w:jc w:val="center"/>
              <w:rPr>
                <w:rFonts w:ascii="Times New Roman" w:hAnsi="Times New Roman" w:cs="Times New Roman"/>
                <w:sz w:val="24"/>
                <w:szCs w:val="24"/>
              </w:rPr>
            </w:pPr>
            <w:r w:rsidRPr="000A6BDE">
              <w:rPr>
                <w:rFonts w:ascii="Times New Roman" w:hAnsi="Times New Roman" w:cs="Times New Roman"/>
                <w:sz w:val="24"/>
                <w:szCs w:val="24"/>
              </w:rPr>
              <w:t>2023</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ind w:right="279"/>
              <w:jc w:val="center"/>
              <w:rPr>
                <w:rFonts w:ascii="Times New Roman" w:hAnsi="Times New Roman" w:cs="Times New Roman"/>
                <w:sz w:val="24"/>
                <w:szCs w:val="24"/>
              </w:rPr>
            </w:pPr>
            <w:r w:rsidRPr="000A6BDE">
              <w:rPr>
                <w:rFonts w:ascii="Times New Roman" w:hAnsi="Times New Roman" w:cs="Times New Roman"/>
                <w:sz w:val="24"/>
                <w:szCs w:val="24"/>
              </w:rPr>
              <w:t>2024</w:t>
            </w:r>
          </w:p>
        </w:tc>
      </w:tr>
      <w:tr w:rsidR="000A6BDE" w:rsidRPr="000A6BDE" w:rsidTr="0083061A">
        <w:trPr>
          <w:trHeight w:val="300"/>
        </w:trPr>
        <w:tc>
          <w:tcPr>
            <w:tcW w:w="2784" w:type="dxa"/>
            <w:tcBorders>
              <w:top w:val="single" w:sz="4" w:space="0" w:color="auto"/>
              <w:left w:val="single" w:sz="4" w:space="0" w:color="auto"/>
              <w:bottom w:val="single" w:sz="4" w:space="0" w:color="auto"/>
              <w:right w:val="single" w:sz="4" w:space="0" w:color="auto"/>
            </w:tcBorders>
            <w:noWrap/>
            <w:vAlign w:val="center"/>
          </w:tcPr>
          <w:p w:rsidR="003B2B97" w:rsidRPr="000A6BDE" w:rsidRDefault="003B2B97" w:rsidP="009C008D">
            <w:pPr>
              <w:ind w:right="279"/>
              <w:rPr>
                <w:rFonts w:ascii="Times New Roman" w:hAnsi="Times New Roman" w:cs="Times New Roman"/>
                <w:sz w:val="24"/>
                <w:szCs w:val="24"/>
              </w:rPr>
            </w:pPr>
            <w:r w:rsidRPr="000A6BDE">
              <w:rPr>
                <w:rFonts w:ascii="Times New Roman" w:hAnsi="Times New Roman" w:cs="Times New Roman"/>
                <w:sz w:val="24"/>
                <w:szCs w:val="24"/>
              </w:rPr>
              <w:t>Численность учащихся по программам общего образования в общеобразовательных организациях, чел.</w:t>
            </w:r>
          </w:p>
        </w:tc>
        <w:tc>
          <w:tcPr>
            <w:tcW w:w="976" w:type="dxa"/>
            <w:tcBorders>
              <w:top w:val="single" w:sz="4" w:space="0" w:color="auto"/>
              <w:left w:val="single" w:sz="4" w:space="0" w:color="auto"/>
              <w:bottom w:val="single" w:sz="4" w:space="0" w:color="auto"/>
              <w:right w:val="single" w:sz="4" w:space="0" w:color="auto"/>
            </w:tcBorders>
          </w:tcPr>
          <w:p w:rsidR="003B2B97" w:rsidRPr="000A6BDE" w:rsidRDefault="003B2B97" w:rsidP="00F33829">
            <w:pPr>
              <w:autoSpaceDE w:val="0"/>
              <w:autoSpaceDN w:val="0"/>
              <w:adjustRightInd w:val="0"/>
              <w:ind w:right="279"/>
              <w:jc w:val="center"/>
              <w:rPr>
                <w:rFonts w:ascii="Times New Roman" w:hAnsi="Times New Roman" w:cs="Times New Roman"/>
                <w:sz w:val="24"/>
                <w:szCs w:val="24"/>
              </w:rPr>
            </w:pPr>
            <w:r w:rsidRPr="000A6BDE">
              <w:rPr>
                <w:rFonts w:ascii="Times New Roman" w:hAnsi="Times New Roman" w:cs="Times New Roman"/>
                <w:sz w:val="24"/>
                <w:szCs w:val="24"/>
              </w:rPr>
              <w:t>19</w:t>
            </w:r>
            <w:r w:rsidR="00F33829" w:rsidRPr="000A6BDE">
              <w:rPr>
                <w:rFonts w:ascii="Times New Roman" w:hAnsi="Times New Roman" w:cs="Times New Roman"/>
                <w:sz w:val="24"/>
                <w:szCs w:val="24"/>
              </w:rPr>
              <w:t>06</w:t>
            </w:r>
          </w:p>
        </w:tc>
        <w:tc>
          <w:tcPr>
            <w:tcW w:w="975" w:type="dxa"/>
            <w:tcBorders>
              <w:top w:val="single" w:sz="4" w:space="0" w:color="auto"/>
              <w:left w:val="single" w:sz="4" w:space="0" w:color="auto"/>
              <w:bottom w:val="single" w:sz="4" w:space="0" w:color="auto"/>
              <w:right w:val="single" w:sz="4" w:space="0" w:color="auto"/>
            </w:tcBorders>
          </w:tcPr>
          <w:p w:rsidR="003B2B97" w:rsidRPr="000A6BDE" w:rsidRDefault="00F33829" w:rsidP="009C008D">
            <w:pPr>
              <w:autoSpaceDE w:val="0"/>
              <w:autoSpaceDN w:val="0"/>
              <w:adjustRightInd w:val="0"/>
              <w:ind w:right="279"/>
              <w:jc w:val="center"/>
              <w:rPr>
                <w:rFonts w:ascii="Times New Roman" w:hAnsi="Times New Roman" w:cs="Times New Roman"/>
                <w:sz w:val="24"/>
                <w:szCs w:val="24"/>
              </w:rPr>
            </w:pPr>
            <w:r w:rsidRPr="000A6BDE">
              <w:rPr>
                <w:rFonts w:ascii="Times New Roman" w:hAnsi="Times New Roman" w:cs="Times New Roman"/>
                <w:sz w:val="24"/>
                <w:szCs w:val="24"/>
              </w:rPr>
              <w:t>2017</w:t>
            </w:r>
          </w:p>
        </w:tc>
        <w:tc>
          <w:tcPr>
            <w:tcW w:w="97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autoSpaceDE w:val="0"/>
              <w:autoSpaceDN w:val="0"/>
              <w:adjustRightInd w:val="0"/>
              <w:ind w:right="279"/>
              <w:jc w:val="center"/>
              <w:rPr>
                <w:rFonts w:ascii="Times New Roman" w:hAnsi="Times New Roman" w:cs="Times New Roman"/>
                <w:sz w:val="24"/>
                <w:szCs w:val="24"/>
              </w:rPr>
            </w:pPr>
            <w:r w:rsidRPr="000A6BDE">
              <w:rPr>
                <w:rFonts w:ascii="Times New Roman" w:hAnsi="Times New Roman" w:cs="Times New Roman"/>
                <w:sz w:val="24"/>
                <w:szCs w:val="24"/>
              </w:rPr>
              <w:t>2010</w:t>
            </w:r>
          </w:p>
        </w:tc>
        <w:tc>
          <w:tcPr>
            <w:tcW w:w="97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autoSpaceDE w:val="0"/>
              <w:autoSpaceDN w:val="0"/>
              <w:adjustRightInd w:val="0"/>
              <w:ind w:right="279"/>
              <w:jc w:val="center"/>
              <w:rPr>
                <w:rFonts w:ascii="Times New Roman" w:hAnsi="Times New Roman" w:cs="Times New Roman"/>
                <w:sz w:val="24"/>
                <w:szCs w:val="24"/>
              </w:rPr>
            </w:pPr>
            <w:r w:rsidRPr="000A6BDE">
              <w:rPr>
                <w:rFonts w:ascii="Times New Roman" w:hAnsi="Times New Roman" w:cs="Times New Roman"/>
                <w:sz w:val="24"/>
                <w:szCs w:val="24"/>
              </w:rPr>
              <w:t>2045</w:t>
            </w:r>
          </w:p>
        </w:tc>
        <w:tc>
          <w:tcPr>
            <w:tcW w:w="99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autoSpaceDE w:val="0"/>
              <w:autoSpaceDN w:val="0"/>
              <w:adjustRightInd w:val="0"/>
              <w:ind w:right="279"/>
              <w:jc w:val="center"/>
              <w:rPr>
                <w:rFonts w:ascii="Times New Roman" w:hAnsi="Times New Roman" w:cs="Times New Roman"/>
                <w:sz w:val="24"/>
                <w:szCs w:val="24"/>
              </w:rPr>
            </w:pPr>
            <w:r w:rsidRPr="000A6BDE">
              <w:rPr>
                <w:rFonts w:ascii="Times New Roman" w:hAnsi="Times New Roman" w:cs="Times New Roman"/>
                <w:sz w:val="24"/>
                <w:szCs w:val="24"/>
              </w:rPr>
              <w:t>1995</w:t>
            </w:r>
          </w:p>
        </w:tc>
        <w:tc>
          <w:tcPr>
            <w:tcW w:w="97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autoSpaceDE w:val="0"/>
              <w:autoSpaceDN w:val="0"/>
              <w:adjustRightInd w:val="0"/>
              <w:ind w:right="279"/>
              <w:jc w:val="center"/>
              <w:rPr>
                <w:rFonts w:ascii="Times New Roman" w:hAnsi="Times New Roman" w:cs="Times New Roman"/>
                <w:sz w:val="24"/>
                <w:szCs w:val="24"/>
              </w:rPr>
            </w:pPr>
            <w:r w:rsidRPr="000A6BDE">
              <w:rPr>
                <w:rFonts w:ascii="Times New Roman" w:hAnsi="Times New Roman" w:cs="Times New Roman"/>
                <w:sz w:val="24"/>
                <w:szCs w:val="24"/>
              </w:rPr>
              <w:t>2020</w:t>
            </w:r>
          </w:p>
        </w:tc>
      </w:tr>
    </w:tbl>
    <w:p w:rsidR="00F44F77" w:rsidRPr="000A6BDE" w:rsidRDefault="00F44F77" w:rsidP="009C008D">
      <w:pPr>
        <w:spacing w:after="0" w:line="360" w:lineRule="auto"/>
        <w:ind w:left="-709" w:firstLine="709"/>
        <w:jc w:val="center"/>
        <w:rPr>
          <w:rFonts w:ascii="Times New Roman" w:hAnsi="Times New Roman" w:cs="Times New Roman"/>
          <w:sz w:val="24"/>
          <w:szCs w:val="24"/>
        </w:rPr>
      </w:pPr>
    </w:p>
    <w:p w:rsidR="003B2B97" w:rsidRPr="000A6BDE" w:rsidRDefault="003B2B97" w:rsidP="009C008D">
      <w:pPr>
        <w:spacing w:after="0" w:line="360" w:lineRule="auto"/>
        <w:ind w:left="-709" w:firstLine="709"/>
        <w:jc w:val="center"/>
        <w:rPr>
          <w:rFonts w:ascii="Times New Roman" w:hAnsi="Times New Roman" w:cs="Times New Roman"/>
          <w:sz w:val="24"/>
          <w:szCs w:val="24"/>
        </w:rPr>
      </w:pPr>
      <w:r w:rsidRPr="000A6BDE">
        <w:rPr>
          <w:rFonts w:ascii="Times New Roman" w:hAnsi="Times New Roman" w:cs="Times New Roman"/>
          <w:sz w:val="24"/>
          <w:szCs w:val="24"/>
        </w:rPr>
        <w:t xml:space="preserve">Расходы на одного обучающегося </w:t>
      </w:r>
      <w:r w:rsidR="0051239E" w:rsidRPr="000A6BDE">
        <w:rPr>
          <w:rFonts w:ascii="Times New Roman" w:hAnsi="Times New Roman" w:cs="Times New Roman"/>
          <w:sz w:val="24"/>
          <w:szCs w:val="24"/>
        </w:rPr>
        <w:t>в системе</w:t>
      </w:r>
      <w:r w:rsidRPr="000A6BDE">
        <w:rPr>
          <w:rFonts w:ascii="Times New Roman" w:hAnsi="Times New Roman" w:cs="Times New Roman"/>
          <w:sz w:val="24"/>
          <w:szCs w:val="24"/>
        </w:rPr>
        <w:t xml:space="preserve"> образования </w:t>
      </w:r>
    </w:p>
    <w:p w:rsidR="003B2B97" w:rsidRPr="000A6BDE" w:rsidRDefault="003B2B97" w:rsidP="009C008D">
      <w:pPr>
        <w:spacing w:after="0" w:line="360" w:lineRule="auto"/>
        <w:ind w:left="-709" w:firstLine="709"/>
        <w:jc w:val="center"/>
        <w:rPr>
          <w:rFonts w:ascii="Times New Roman" w:hAnsi="Times New Roman" w:cs="Times New Roman"/>
          <w:sz w:val="24"/>
          <w:szCs w:val="24"/>
        </w:rPr>
      </w:pPr>
      <w:r w:rsidRPr="000A6BDE">
        <w:rPr>
          <w:rFonts w:ascii="Times New Roman" w:hAnsi="Times New Roman" w:cs="Times New Roman"/>
          <w:sz w:val="24"/>
          <w:szCs w:val="24"/>
        </w:rPr>
        <w:t>Шегарского района (</w:t>
      </w:r>
      <w:proofErr w:type="spellStart"/>
      <w:r w:rsidR="005A0AD2" w:rsidRPr="000A6BDE">
        <w:rPr>
          <w:rFonts w:ascii="Times New Roman" w:hAnsi="Times New Roman" w:cs="Times New Roman"/>
          <w:sz w:val="24"/>
          <w:szCs w:val="24"/>
        </w:rPr>
        <w:t>тыс</w:t>
      </w:r>
      <w:proofErr w:type="gramStart"/>
      <w:r w:rsidR="005A0AD2" w:rsidRPr="000A6BDE">
        <w:rPr>
          <w:rFonts w:ascii="Times New Roman" w:hAnsi="Times New Roman" w:cs="Times New Roman"/>
          <w:sz w:val="24"/>
          <w:szCs w:val="24"/>
        </w:rPr>
        <w:t>.</w:t>
      </w:r>
      <w:r w:rsidRPr="000A6BDE">
        <w:rPr>
          <w:rFonts w:ascii="Times New Roman" w:hAnsi="Times New Roman" w:cs="Times New Roman"/>
          <w:sz w:val="24"/>
          <w:szCs w:val="24"/>
        </w:rPr>
        <w:t>р</w:t>
      </w:r>
      <w:proofErr w:type="gramEnd"/>
      <w:r w:rsidRPr="000A6BDE">
        <w:rPr>
          <w:rFonts w:ascii="Times New Roman" w:hAnsi="Times New Roman" w:cs="Times New Roman"/>
          <w:sz w:val="24"/>
          <w:szCs w:val="24"/>
        </w:rPr>
        <w:t>уб</w:t>
      </w:r>
      <w:proofErr w:type="spellEnd"/>
      <w:r w:rsidRPr="000A6BDE">
        <w:rPr>
          <w:rFonts w:ascii="Times New Roman" w:hAnsi="Times New Roman" w:cs="Times New Roman"/>
          <w:sz w:val="24"/>
          <w:szCs w:val="24"/>
        </w:rPr>
        <w:t>.)</w:t>
      </w:r>
    </w:p>
    <w:tbl>
      <w:tblPr>
        <w:tblStyle w:val="22"/>
        <w:tblW w:w="0" w:type="auto"/>
        <w:tblLook w:val="04A0" w:firstRow="1" w:lastRow="0" w:firstColumn="1" w:lastColumn="0" w:noHBand="0" w:noVBand="1"/>
      </w:tblPr>
      <w:tblGrid>
        <w:gridCol w:w="4041"/>
        <w:gridCol w:w="1359"/>
        <w:gridCol w:w="1267"/>
        <w:gridCol w:w="1246"/>
        <w:gridCol w:w="970"/>
        <w:gridCol w:w="970"/>
      </w:tblGrid>
      <w:tr w:rsidR="000A6BDE" w:rsidRPr="000A6BDE" w:rsidTr="00EA6934">
        <w:tc>
          <w:tcPr>
            <w:tcW w:w="4041"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p>
        </w:tc>
        <w:tc>
          <w:tcPr>
            <w:tcW w:w="1359" w:type="dxa"/>
            <w:tcBorders>
              <w:top w:val="single" w:sz="4" w:space="0" w:color="auto"/>
              <w:left w:val="single" w:sz="4" w:space="0" w:color="auto"/>
              <w:bottom w:val="single" w:sz="4" w:space="0" w:color="auto"/>
              <w:right w:val="single" w:sz="4" w:space="0" w:color="auto"/>
            </w:tcBorders>
            <w:hideMark/>
          </w:tcPr>
          <w:p w:rsidR="00FA7F34" w:rsidRPr="000A6BDE" w:rsidRDefault="00FA7F34" w:rsidP="00FA7F34">
            <w:pPr>
              <w:spacing w:line="360" w:lineRule="auto"/>
              <w:jc w:val="center"/>
              <w:rPr>
                <w:sz w:val="24"/>
                <w:szCs w:val="24"/>
              </w:rPr>
            </w:pPr>
            <w:r w:rsidRPr="000A6BDE">
              <w:rPr>
                <w:sz w:val="24"/>
                <w:szCs w:val="24"/>
              </w:rPr>
              <w:t>2019</w:t>
            </w:r>
          </w:p>
        </w:tc>
        <w:tc>
          <w:tcPr>
            <w:tcW w:w="1267" w:type="dxa"/>
            <w:tcBorders>
              <w:top w:val="single" w:sz="4" w:space="0" w:color="auto"/>
              <w:left w:val="single" w:sz="4" w:space="0" w:color="auto"/>
              <w:bottom w:val="single" w:sz="4" w:space="0" w:color="auto"/>
              <w:right w:val="single" w:sz="4" w:space="0" w:color="auto"/>
            </w:tcBorders>
            <w:hideMark/>
          </w:tcPr>
          <w:p w:rsidR="00FA7F34" w:rsidRPr="000A6BDE" w:rsidRDefault="00FA7F34" w:rsidP="00FA7F34">
            <w:pPr>
              <w:spacing w:line="360" w:lineRule="auto"/>
              <w:jc w:val="center"/>
              <w:rPr>
                <w:sz w:val="24"/>
                <w:szCs w:val="24"/>
              </w:rPr>
            </w:pPr>
            <w:r w:rsidRPr="000A6BDE">
              <w:rPr>
                <w:sz w:val="24"/>
                <w:szCs w:val="24"/>
              </w:rPr>
              <w:t>2021</w:t>
            </w:r>
          </w:p>
        </w:tc>
        <w:tc>
          <w:tcPr>
            <w:tcW w:w="1246" w:type="dxa"/>
            <w:tcBorders>
              <w:top w:val="single" w:sz="4" w:space="0" w:color="auto"/>
              <w:left w:val="single" w:sz="4" w:space="0" w:color="auto"/>
              <w:bottom w:val="single" w:sz="4" w:space="0" w:color="auto"/>
              <w:right w:val="single" w:sz="4" w:space="0" w:color="auto"/>
            </w:tcBorders>
            <w:hideMark/>
          </w:tcPr>
          <w:p w:rsidR="00FA7F34" w:rsidRPr="000A6BDE" w:rsidRDefault="00FA7F34" w:rsidP="00FA7F34">
            <w:pPr>
              <w:spacing w:line="360" w:lineRule="auto"/>
              <w:jc w:val="center"/>
              <w:rPr>
                <w:sz w:val="24"/>
                <w:szCs w:val="24"/>
              </w:rPr>
            </w:pPr>
            <w:r w:rsidRPr="000A6BDE">
              <w:rPr>
                <w:sz w:val="24"/>
                <w:szCs w:val="24"/>
              </w:rPr>
              <w:t>2022</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center"/>
              <w:rPr>
                <w:sz w:val="24"/>
                <w:szCs w:val="24"/>
              </w:rPr>
            </w:pPr>
            <w:r w:rsidRPr="000A6BDE">
              <w:rPr>
                <w:sz w:val="24"/>
                <w:szCs w:val="24"/>
              </w:rPr>
              <w:t>2023</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center"/>
              <w:rPr>
                <w:sz w:val="24"/>
                <w:szCs w:val="24"/>
              </w:rPr>
            </w:pPr>
            <w:r w:rsidRPr="000A6BDE">
              <w:rPr>
                <w:sz w:val="24"/>
                <w:szCs w:val="24"/>
              </w:rPr>
              <w:t>2024</w:t>
            </w:r>
          </w:p>
        </w:tc>
      </w:tr>
      <w:tr w:rsidR="000A6BDE" w:rsidRPr="000A6BDE" w:rsidTr="00EA6934">
        <w:tc>
          <w:tcPr>
            <w:tcW w:w="4041" w:type="dxa"/>
            <w:tcBorders>
              <w:top w:val="single" w:sz="4" w:space="0" w:color="auto"/>
              <w:left w:val="single" w:sz="4" w:space="0" w:color="auto"/>
              <w:bottom w:val="single" w:sz="4" w:space="0" w:color="auto"/>
              <w:right w:val="single" w:sz="4" w:space="0" w:color="auto"/>
            </w:tcBorders>
            <w:hideMark/>
          </w:tcPr>
          <w:p w:rsidR="00FA7F34" w:rsidRPr="000A6BDE" w:rsidRDefault="00FA7F34" w:rsidP="00FA7F34">
            <w:pPr>
              <w:jc w:val="both"/>
              <w:rPr>
                <w:sz w:val="24"/>
                <w:szCs w:val="24"/>
              </w:rPr>
            </w:pPr>
            <w:r w:rsidRPr="000A6BDE">
              <w:rPr>
                <w:sz w:val="24"/>
                <w:szCs w:val="24"/>
              </w:rPr>
              <w:t>Дошкольное образование</w:t>
            </w:r>
          </w:p>
        </w:tc>
        <w:tc>
          <w:tcPr>
            <w:tcW w:w="1359"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97,1</w:t>
            </w:r>
          </w:p>
        </w:tc>
        <w:tc>
          <w:tcPr>
            <w:tcW w:w="1267"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98,6</w:t>
            </w:r>
          </w:p>
        </w:tc>
        <w:tc>
          <w:tcPr>
            <w:tcW w:w="1246"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99,5</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99,5</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99,5</w:t>
            </w:r>
          </w:p>
        </w:tc>
      </w:tr>
      <w:tr w:rsidR="000A6BDE" w:rsidRPr="000A6BDE" w:rsidTr="00EA6934">
        <w:tc>
          <w:tcPr>
            <w:tcW w:w="4041" w:type="dxa"/>
            <w:tcBorders>
              <w:top w:val="single" w:sz="4" w:space="0" w:color="auto"/>
              <w:left w:val="single" w:sz="4" w:space="0" w:color="auto"/>
              <w:bottom w:val="single" w:sz="4" w:space="0" w:color="auto"/>
              <w:right w:val="single" w:sz="4" w:space="0" w:color="auto"/>
            </w:tcBorders>
            <w:hideMark/>
          </w:tcPr>
          <w:p w:rsidR="00FA7F34" w:rsidRPr="000A6BDE" w:rsidRDefault="00FA7F34" w:rsidP="00FA7F34">
            <w:pPr>
              <w:jc w:val="both"/>
              <w:rPr>
                <w:sz w:val="24"/>
                <w:szCs w:val="24"/>
              </w:rPr>
            </w:pPr>
            <w:r w:rsidRPr="000A6BDE">
              <w:rPr>
                <w:sz w:val="24"/>
                <w:szCs w:val="24"/>
              </w:rPr>
              <w:t>Общее образование</w:t>
            </w:r>
          </w:p>
        </w:tc>
        <w:tc>
          <w:tcPr>
            <w:tcW w:w="1359"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103</w:t>
            </w:r>
          </w:p>
        </w:tc>
        <w:tc>
          <w:tcPr>
            <w:tcW w:w="1267"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118</w:t>
            </w:r>
          </w:p>
        </w:tc>
        <w:tc>
          <w:tcPr>
            <w:tcW w:w="1246"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118</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118</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118</w:t>
            </w:r>
          </w:p>
        </w:tc>
      </w:tr>
      <w:tr w:rsidR="00FA7F34" w:rsidRPr="000A6BDE" w:rsidTr="00EA6934">
        <w:tc>
          <w:tcPr>
            <w:tcW w:w="4041" w:type="dxa"/>
            <w:tcBorders>
              <w:top w:val="single" w:sz="4" w:space="0" w:color="auto"/>
              <w:left w:val="single" w:sz="4" w:space="0" w:color="auto"/>
              <w:bottom w:val="single" w:sz="4" w:space="0" w:color="auto"/>
              <w:right w:val="single" w:sz="4" w:space="0" w:color="auto"/>
            </w:tcBorders>
            <w:hideMark/>
          </w:tcPr>
          <w:p w:rsidR="00FA7F34" w:rsidRPr="000A6BDE" w:rsidRDefault="00FA7F34" w:rsidP="00FA7F34">
            <w:pPr>
              <w:jc w:val="both"/>
              <w:rPr>
                <w:sz w:val="24"/>
                <w:szCs w:val="24"/>
              </w:rPr>
            </w:pPr>
            <w:r w:rsidRPr="000A6BDE">
              <w:rPr>
                <w:sz w:val="24"/>
                <w:szCs w:val="24"/>
              </w:rPr>
              <w:t>Дополнительное образование</w:t>
            </w:r>
          </w:p>
        </w:tc>
        <w:tc>
          <w:tcPr>
            <w:tcW w:w="1359"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21,7</w:t>
            </w:r>
          </w:p>
        </w:tc>
        <w:tc>
          <w:tcPr>
            <w:tcW w:w="1267"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20,4</w:t>
            </w:r>
          </w:p>
        </w:tc>
        <w:tc>
          <w:tcPr>
            <w:tcW w:w="1246"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22</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22</w:t>
            </w:r>
          </w:p>
        </w:tc>
        <w:tc>
          <w:tcPr>
            <w:tcW w:w="970" w:type="dxa"/>
            <w:tcBorders>
              <w:top w:val="single" w:sz="4" w:space="0" w:color="auto"/>
              <w:left w:val="single" w:sz="4" w:space="0" w:color="auto"/>
              <w:bottom w:val="single" w:sz="4" w:space="0" w:color="auto"/>
              <w:right w:val="single" w:sz="4" w:space="0" w:color="auto"/>
            </w:tcBorders>
          </w:tcPr>
          <w:p w:rsidR="00FA7F34" w:rsidRPr="000A6BDE" w:rsidRDefault="00FA7F34" w:rsidP="00FA7F34">
            <w:pPr>
              <w:spacing w:line="360" w:lineRule="auto"/>
              <w:jc w:val="both"/>
              <w:rPr>
                <w:sz w:val="24"/>
                <w:szCs w:val="24"/>
              </w:rPr>
            </w:pPr>
            <w:r w:rsidRPr="000A6BDE">
              <w:rPr>
                <w:sz w:val="24"/>
                <w:szCs w:val="24"/>
              </w:rPr>
              <w:t>22</w:t>
            </w:r>
          </w:p>
        </w:tc>
      </w:tr>
    </w:tbl>
    <w:p w:rsidR="003B2B97" w:rsidRPr="000A6BDE" w:rsidRDefault="003B2B97" w:rsidP="002E4B19">
      <w:pPr>
        <w:widowControl w:val="0"/>
        <w:overflowPunct w:val="0"/>
        <w:autoSpaceDE w:val="0"/>
        <w:autoSpaceDN w:val="0"/>
        <w:adjustRightInd w:val="0"/>
        <w:spacing w:after="0" w:line="240" w:lineRule="auto"/>
        <w:ind w:right="-2" w:firstLine="708"/>
        <w:jc w:val="both"/>
        <w:rPr>
          <w:rFonts w:ascii="Times New Roman" w:hAnsi="Times New Roman" w:cs="Times New Roman"/>
          <w:sz w:val="24"/>
          <w:szCs w:val="24"/>
        </w:rPr>
      </w:pPr>
      <w:proofErr w:type="gramStart"/>
      <w:r w:rsidRPr="000A6BDE">
        <w:rPr>
          <w:rFonts w:ascii="Times New Roman" w:hAnsi="Times New Roman" w:cs="Times New Roman"/>
          <w:sz w:val="24"/>
          <w:szCs w:val="24"/>
        </w:rPr>
        <w:t>Одной из основных задач, направленных на повышение доступности качественных образовательных услуг, является процесс создания современной школьной инфраструктуры, безопасных и комфортных условий обучения и воспитания, усиление материально-технической базы в каждой образовательной организации: за время реализации предыдущей программы удалось существенно улучшить условия для обучающихся и воспитанников:  были устроены теневые навесы на детских площадках МКОУ «Гусевская СОШ», МКОУ «Маркеловская СОШ», МКОУ «Шегарская СОШ</w:t>
      </w:r>
      <w:proofErr w:type="gramEnd"/>
      <w:r w:rsidRPr="000A6BDE">
        <w:rPr>
          <w:rFonts w:ascii="Times New Roman" w:hAnsi="Times New Roman" w:cs="Times New Roman"/>
          <w:sz w:val="24"/>
          <w:szCs w:val="24"/>
        </w:rPr>
        <w:t xml:space="preserve"> №1» и др., оборудованы игровые площадки МКОУ «</w:t>
      </w:r>
      <w:proofErr w:type="spellStart"/>
      <w:r w:rsidRPr="000A6BDE">
        <w:rPr>
          <w:rFonts w:ascii="Times New Roman" w:hAnsi="Times New Roman" w:cs="Times New Roman"/>
          <w:sz w:val="24"/>
          <w:szCs w:val="24"/>
        </w:rPr>
        <w:t>ТрубачевскаяСОШ</w:t>
      </w:r>
      <w:proofErr w:type="spellEnd"/>
      <w:proofErr w:type="gramStart"/>
      <w:r w:rsidRPr="000A6BDE">
        <w:rPr>
          <w:rFonts w:ascii="Times New Roman" w:hAnsi="Times New Roman" w:cs="Times New Roman"/>
          <w:sz w:val="24"/>
          <w:szCs w:val="24"/>
        </w:rPr>
        <w:t>»(</w:t>
      </w:r>
      <w:proofErr w:type="gramEnd"/>
      <w:r w:rsidRPr="000A6BDE">
        <w:rPr>
          <w:rFonts w:ascii="Times New Roman" w:hAnsi="Times New Roman" w:cs="Times New Roman"/>
          <w:sz w:val="24"/>
          <w:szCs w:val="24"/>
        </w:rPr>
        <w:t xml:space="preserve">ГДО), заменены деревянные  окна в  МКОУ «Бабарыкинская СОШ», модернизирован пищеблок МКОУ «Шегарская СОШ №1», </w:t>
      </w:r>
      <w:proofErr w:type="spellStart"/>
      <w:r w:rsidRPr="000A6BDE">
        <w:rPr>
          <w:rFonts w:ascii="Times New Roman" w:hAnsi="Times New Roman" w:cs="Times New Roman"/>
          <w:sz w:val="24"/>
          <w:szCs w:val="24"/>
        </w:rPr>
        <w:t>капитальноотремонтированы</w:t>
      </w:r>
      <w:proofErr w:type="spellEnd"/>
      <w:r w:rsidRPr="000A6BDE">
        <w:rPr>
          <w:rFonts w:ascii="Times New Roman" w:hAnsi="Times New Roman" w:cs="Times New Roman"/>
          <w:sz w:val="24"/>
          <w:szCs w:val="24"/>
        </w:rPr>
        <w:t xml:space="preserve"> спортивные залы МКОУ «Побединская СОШ», МКОУ «Бабарыкинская СОШ», помещение для занятий физической культурой в МКОУ «Анастасьевская СОШ» и ряд других.</w:t>
      </w:r>
    </w:p>
    <w:p w:rsidR="003B2B97" w:rsidRPr="000A6BDE" w:rsidRDefault="003B2B97" w:rsidP="002E4B19">
      <w:pPr>
        <w:spacing w:after="0"/>
        <w:ind w:right="-2" w:firstLine="708"/>
        <w:jc w:val="both"/>
        <w:rPr>
          <w:rFonts w:ascii="Times New Roman" w:hAnsi="Times New Roman" w:cs="Times New Roman"/>
          <w:sz w:val="24"/>
          <w:szCs w:val="24"/>
        </w:rPr>
      </w:pPr>
      <w:r w:rsidRPr="000A6BDE">
        <w:rPr>
          <w:rFonts w:ascii="Times New Roman" w:hAnsi="Times New Roman" w:cs="Times New Roman"/>
          <w:sz w:val="24"/>
          <w:szCs w:val="24"/>
        </w:rPr>
        <w:t xml:space="preserve">С целью обеспечения безопасных условий обучения и </w:t>
      </w:r>
      <w:r w:rsidR="0051239E" w:rsidRPr="000A6BDE">
        <w:rPr>
          <w:rFonts w:ascii="Times New Roman" w:hAnsi="Times New Roman" w:cs="Times New Roman"/>
          <w:sz w:val="24"/>
          <w:szCs w:val="24"/>
        </w:rPr>
        <w:t>воспитания 93</w:t>
      </w:r>
      <w:r w:rsidRPr="000A6BDE">
        <w:rPr>
          <w:rFonts w:ascii="Times New Roman" w:hAnsi="Times New Roman" w:cs="Times New Roman"/>
          <w:sz w:val="24"/>
          <w:szCs w:val="24"/>
        </w:rPr>
        <w:t xml:space="preserve">% образовательных организации Шегарского района оборудованы системой видеонаблюдения (не оборудованы ГДО </w:t>
      </w:r>
      <w:proofErr w:type="spellStart"/>
      <w:r w:rsidR="0051239E" w:rsidRPr="000A6BDE">
        <w:rPr>
          <w:rFonts w:ascii="Times New Roman" w:hAnsi="Times New Roman" w:cs="Times New Roman"/>
          <w:sz w:val="24"/>
          <w:szCs w:val="24"/>
        </w:rPr>
        <w:t>Ба</w:t>
      </w:r>
      <w:r w:rsidR="0086616E">
        <w:rPr>
          <w:rFonts w:ascii="Times New Roman" w:hAnsi="Times New Roman" w:cs="Times New Roman"/>
          <w:sz w:val="24"/>
          <w:szCs w:val="24"/>
        </w:rPr>
        <w:t>т</w:t>
      </w:r>
      <w:r w:rsidR="0051239E" w:rsidRPr="000A6BDE">
        <w:rPr>
          <w:rFonts w:ascii="Times New Roman" w:hAnsi="Times New Roman" w:cs="Times New Roman"/>
          <w:sz w:val="24"/>
          <w:szCs w:val="24"/>
        </w:rPr>
        <w:t>канской</w:t>
      </w:r>
      <w:proofErr w:type="spellEnd"/>
      <w:r w:rsidRPr="000A6BDE">
        <w:rPr>
          <w:rFonts w:ascii="Times New Roman" w:hAnsi="Times New Roman" w:cs="Times New Roman"/>
          <w:sz w:val="24"/>
          <w:szCs w:val="24"/>
        </w:rPr>
        <w:t xml:space="preserve">  СОШ, ГДО и корпус  начальной школы в </w:t>
      </w:r>
      <w:proofErr w:type="spellStart"/>
      <w:r w:rsidRPr="000A6BDE">
        <w:rPr>
          <w:rFonts w:ascii="Times New Roman" w:hAnsi="Times New Roman" w:cs="Times New Roman"/>
          <w:sz w:val="24"/>
          <w:szCs w:val="24"/>
        </w:rPr>
        <w:t>Анастасьевской</w:t>
      </w:r>
      <w:proofErr w:type="spellEnd"/>
      <w:r w:rsidRPr="000A6BDE">
        <w:rPr>
          <w:rFonts w:ascii="Times New Roman" w:hAnsi="Times New Roman" w:cs="Times New Roman"/>
          <w:sz w:val="24"/>
          <w:szCs w:val="24"/>
        </w:rPr>
        <w:t xml:space="preserve"> СОШ);</w:t>
      </w:r>
    </w:p>
    <w:p w:rsidR="003B2B97" w:rsidRPr="000A6BDE" w:rsidRDefault="003B2B97" w:rsidP="002E4B19">
      <w:pPr>
        <w:spacing w:after="0"/>
        <w:ind w:right="-2"/>
        <w:jc w:val="both"/>
        <w:rPr>
          <w:rFonts w:ascii="Times New Roman" w:hAnsi="Times New Roman" w:cs="Times New Roman"/>
          <w:sz w:val="24"/>
          <w:szCs w:val="24"/>
        </w:rPr>
      </w:pPr>
      <w:r w:rsidRPr="000A6BDE">
        <w:rPr>
          <w:rFonts w:ascii="Times New Roman" w:hAnsi="Times New Roman" w:cs="Times New Roman"/>
          <w:sz w:val="24"/>
          <w:szCs w:val="24"/>
        </w:rPr>
        <w:t>- кнопкой тревожной сигнализации и охранно-пожарной сигнализацией –  100% образовательных организаций;</w:t>
      </w:r>
    </w:p>
    <w:p w:rsidR="003B2B97" w:rsidRPr="000A6BDE" w:rsidRDefault="00275831" w:rsidP="002E4B19">
      <w:pPr>
        <w:spacing w:after="0"/>
        <w:ind w:right="-2"/>
        <w:jc w:val="both"/>
        <w:rPr>
          <w:rFonts w:ascii="Times New Roman" w:hAnsi="Times New Roman" w:cs="Times New Roman"/>
          <w:sz w:val="24"/>
          <w:szCs w:val="24"/>
        </w:rPr>
      </w:pPr>
      <w:r w:rsidRPr="000A6BDE">
        <w:rPr>
          <w:rFonts w:ascii="Times New Roman" w:hAnsi="Times New Roman" w:cs="Times New Roman"/>
          <w:sz w:val="24"/>
          <w:szCs w:val="24"/>
        </w:rPr>
        <w:tab/>
      </w:r>
      <w:r w:rsidR="003B2B97" w:rsidRPr="000A6BDE">
        <w:rPr>
          <w:rFonts w:ascii="Times New Roman" w:hAnsi="Times New Roman" w:cs="Times New Roman"/>
          <w:sz w:val="24"/>
          <w:szCs w:val="24"/>
        </w:rPr>
        <w:t>На начало 2019-2020 учебного года образовательные организации имеют ограждение территории, но оно не обеспечивает безопасность и не соответствует установленным требованиям. Только в 4 учреждениях – это 21 % (Шегарские школы № 1 и № 2, Побединская и Каргалинская школы) можно оценивать ограждение как частично обеспечивающее безопасность и соответствие нормам (высоте).</w:t>
      </w:r>
    </w:p>
    <w:p w:rsidR="003B2B97" w:rsidRPr="000A6BDE" w:rsidRDefault="003B2B97" w:rsidP="002E4B19">
      <w:pPr>
        <w:spacing w:after="0"/>
        <w:ind w:right="-2" w:firstLine="851"/>
        <w:jc w:val="both"/>
        <w:rPr>
          <w:rFonts w:ascii="Times New Roman" w:hAnsi="Times New Roman" w:cs="Times New Roman"/>
          <w:sz w:val="24"/>
          <w:szCs w:val="24"/>
        </w:rPr>
      </w:pPr>
      <w:r w:rsidRPr="000A6BDE">
        <w:rPr>
          <w:rFonts w:ascii="Times New Roman" w:hAnsi="Times New Roman" w:cs="Times New Roman"/>
          <w:sz w:val="24"/>
          <w:szCs w:val="24"/>
        </w:rPr>
        <w:t>Похожая ситуация с освещением: только 7 учреждений – это 37 % (Шегарские школы № 1 и 2, Шегарские детские сады № 1 и № 2, Побединская, Каргалинская школы и ЦДТ) имеют наружное освещение, соответствующее требованиям.</w:t>
      </w:r>
    </w:p>
    <w:p w:rsidR="003B2B97" w:rsidRPr="000A6BDE" w:rsidRDefault="003B2B97" w:rsidP="002E4B19">
      <w:pPr>
        <w:spacing w:after="0"/>
        <w:ind w:right="-2" w:firstLine="540"/>
        <w:jc w:val="both"/>
        <w:rPr>
          <w:rFonts w:ascii="Times New Roman" w:hAnsi="Times New Roman" w:cs="Times New Roman"/>
          <w:sz w:val="24"/>
          <w:szCs w:val="24"/>
        </w:rPr>
      </w:pPr>
      <w:r w:rsidRPr="000A6BDE">
        <w:rPr>
          <w:rFonts w:ascii="Times New Roman" w:hAnsi="Times New Roman" w:cs="Times New Roman"/>
          <w:sz w:val="24"/>
          <w:szCs w:val="24"/>
        </w:rPr>
        <w:t xml:space="preserve">В целях обеспечения условий для получения качественного образования организован </w:t>
      </w:r>
      <w:r w:rsidR="0051239E" w:rsidRPr="000A6BDE">
        <w:rPr>
          <w:rFonts w:ascii="Times New Roman" w:hAnsi="Times New Roman" w:cs="Times New Roman"/>
          <w:sz w:val="24"/>
          <w:szCs w:val="24"/>
        </w:rPr>
        <w:t>подвоз 321</w:t>
      </w:r>
      <w:r w:rsidRPr="000A6BDE">
        <w:rPr>
          <w:rFonts w:ascii="Times New Roman" w:hAnsi="Times New Roman" w:cs="Times New Roman"/>
          <w:sz w:val="24"/>
          <w:szCs w:val="24"/>
        </w:rPr>
        <w:t xml:space="preserve"> </w:t>
      </w:r>
      <w:proofErr w:type="gramStart"/>
      <w:r w:rsidRPr="000A6BDE">
        <w:rPr>
          <w:rFonts w:ascii="Times New Roman" w:hAnsi="Times New Roman" w:cs="Times New Roman"/>
          <w:sz w:val="24"/>
          <w:szCs w:val="24"/>
        </w:rPr>
        <w:t>обучающемуся</w:t>
      </w:r>
      <w:proofErr w:type="gramEnd"/>
      <w:r w:rsidRPr="000A6BDE">
        <w:rPr>
          <w:rFonts w:ascii="Times New Roman" w:hAnsi="Times New Roman" w:cs="Times New Roman"/>
          <w:sz w:val="24"/>
          <w:szCs w:val="24"/>
        </w:rPr>
        <w:t>, который осуществляется 13 автобусами.</w:t>
      </w:r>
    </w:p>
    <w:p w:rsidR="003B2B97" w:rsidRPr="000A6BDE" w:rsidRDefault="003B2B97" w:rsidP="002E4B19">
      <w:pPr>
        <w:widowControl w:val="0"/>
        <w:overflowPunct w:val="0"/>
        <w:autoSpaceDE w:val="0"/>
        <w:autoSpaceDN w:val="0"/>
        <w:adjustRightInd w:val="0"/>
        <w:spacing w:after="0"/>
        <w:ind w:right="-2" w:firstLine="540"/>
        <w:jc w:val="both"/>
        <w:rPr>
          <w:rFonts w:ascii="Times New Roman" w:hAnsi="Times New Roman" w:cs="Times New Roman"/>
          <w:sz w:val="24"/>
          <w:szCs w:val="24"/>
        </w:rPr>
      </w:pPr>
      <w:r w:rsidRPr="000A6BDE">
        <w:rPr>
          <w:rFonts w:ascii="Times New Roman" w:hAnsi="Times New Roman" w:cs="Times New Roman"/>
          <w:sz w:val="24"/>
          <w:szCs w:val="24"/>
        </w:rPr>
        <w:t xml:space="preserve">В образовательных организациях района обучается 23 ребёнка-инвалида, в том числе для 5 детей-инвалидов организовано дистанционное обучение. Все обучающиеся данной категории получили специализированное оборудование. Автоматизированные рабочие места установлены по месту жительства детей </w:t>
      </w:r>
      <w:r w:rsidR="00EB06D7">
        <w:rPr>
          <w:rFonts w:ascii="Times New Roman" w:hAnsi="Times New Roman" w:cs="Times New Roman"/>
          <w:sz w:val="24"/>
          <w:szCs w:val="24"/>
        </w:rPr>
        <w:t>–</w:t>
      </w:r>
      <w:r w:rsidRPr="000A6BDE">
        <w:rPr>
          <w:rFonts w:ascii="Times New Roman" w:hAnsi="Times New Roman" w:cs="Times New Roman"/>
          <w:sz w:val="24"/>
          <w:szCs w:val="24"/>
        </w:rPr>
        <w:t xml:space="preserve"> инвалидов и подключены к сети Интернет.</w:t>
      </w:r>
    </w:p>
    <w:p w:rsidR="003B2B97" w:rsidRPr="000A6BDE" w:rsidRDefault="003B2B97" w:rsidP="002E4B19">
      <w:pPr>
        <w:widowControl w:val="0"/>
        <w:overflowPunct w:val="0"/>
        <w:autoSpaceDE w:val="0"/>
        <w:autoSpaceDN w:val="0"/>
        <w:adjustRightInd w:val="0"/>
        <w:spacing w:after="0"/>
        <w:ind w:right="-2"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 По адаптированным </w:t>
      </w:r>
      <w:r w:rsidR="0051239E" w:rsidRPr="000A6BDE">
        <w:rPr>
          <w:rFonts w:ascii="Times New Roman" w:hAnsi="Times New Roman" w:cs="Times New Roman"/>
          <w:sz w:val="24"/>
          <w:szCs w:val="24"/>
        </w:rPr>
        <w:t>образовательным программам</w:t>
      </w:r>
      <w:r w:rsidRPr="000A6BDE">
        <w:rPr>
          <w:rFonts w:ascii="Times New Roman" w:hAnsi="Times New Roman" w:cs="Times New Roman"/>
          <w:sz w:val="24"/>
          <w:szCs w:val="24"/>
        </w:rPr>
        <w:t xml:space="preserve"> обучается 238 детей или более 13% от общего количества обучающихся. </w:t>
      </w:r>
    </w:p>
    <w:p w:rsidR="003B2B97" w:rsidRPr="000A6BDE" w:rsidRDefault="003B2B97" w:rsidP="002E4B19">
      <w:pPr>
        <w:spacing w:after="0"/>
        <w:ind w:right="-2"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Государственная итоговая аттестация </w:t>
      </w:r>
      <w:r w:rsidR="00EB06D7">
        <w:rPr>
          <w:rFonts w:ascii="Times New Roman" w:hAnsi="Times New Roman" w:cs="Times New Roman"/>
          <w:sz w:val="24"/>
          <w:szCs w:val="24"/>
        </w:rPr>
        <w:t>–</w:t>
      </w:r>
      <w:r w:rsidRPr="000A6BDE">
        <w:rPr>
          <w:rFonts w:ascii="Times New Roman" w:hAnsi="Times New Roman" w:cs="Times New Roman"/>
          <w:sz w:val="24"/>
          <w:szCs w:val="24"/>
        </w:rPr>
        <w:t xml:space="preserve"> это объективный федеральный измеритель качества образовательных результатов обучающихся. В 2018-2019 учебном году государственную итоговую аттестацию по программам среднего общего образования в форме ЕГЭ проходили 59 выпускников. Получили аттестат о среднем общем образовании -58 человек (98%), из них 4 </w:t>
      </w:r>
      <w:r w:rsidR="0051239E" w:rsidRPr="000A6BDE">
        <w:rPr>
          <w:rFonts w:ascii="Times New Roman" w:hAnsi="Times New Roman" w:cs="Times New Roman"/>
          <w:sz w:val="24"/>
          <w:szCs w:val="24"/>
        </w:rPr>
        <w:t>человека -</w:t>
      </w:r>
      <w:r w:rsidRPr="000A6BDE">
        <w:rPr>
          <w:rFonts w:ascii="Times New Roman" w:hAnsi="Times New Roman" w:cs="Times New Roman"/>
          <w:sz w:val="24"/>
          <w:szCs w:val="24"/>
        </w:rPr>
        <w:t xml:space="preserve"> с отличием </w:t>
      </w:r>
      <w:r w:rsidR="0051239E" w:rsidRPr="000A6BDE">
        <w:rPr>
          <w:rFonts w:ascii="Times New Roman" w:hAnsi="Times New Roman" w:cs="Times New Roman"/>
          <w:sz w:val="24"/>
          <w:szCs w:val="24"/>
        </w:rPr>
        <w:t>и медалями</w:t>
      </w:r>
      <w:r w:rsidRPr="000A6BDE">
        <w:rPr>
          <w:rFonts w:ascii="Times New Roman" w:hAnsi="Times New Roman" w:cs="Times New Roman"/>
          <w:sz w:val="24"/>
          <w:szCs w:val="24"/>
        </w:rPr>
        <w:t xml:space="preserve"> Министерства образования и науки РФ «За особые успехи в учении», 1 человек – получил региональную медаль «За особые достижения в учении».</w:t>
      </w:r>
    </w:p>
    <w:p w:rsidR="003B2B97" w:rsidRPr="000A6BDE" w:rsidRDefault="003B2B97" w:rsidP="009C008D">
      <w:pPr>
        <w:pStyle w:val="af"/>
        <w:suppressAutoHyphens/>
        <w:spacing w:before="0" w:beforeAutospacing="0" w:after="0" w:afterAutospacing="0"/>
        <w:ind w:firstLine="708"/>
        <w:jc w:val="both"/>
      </w:pPr>
      <w:r w:rsidRPr="000A6BDE">
        <w:lastRenderedPageBreak/>
        <w:t xml:space="preserve"> Наиболее высокие результаты по качеству подготовки выпускников в районе продемонстрировали Шегарская СОШ №1 и Побединская СОШ</w:t>
      </w:r>
    </w:p>
    <w:p w:rsidR="003B2B97" w:rsidRPr="000A6BDE" w:rsidRDefault="003B2B97" w:rsidP="009C008D">
      <w:pPr>
        <w:autoSpaceDE w:val="0"/>
        <w:autoSpaceDN w:val="0"/>
        <w:adjustRightInd w:val="0"/>
        <w:jc w:val="both"/>
        <w:rPr>
          <w:rFonts w:ascii="Times New Roman" w:hAnsi="Times New Roman" w:cs="Times New Roman"/>
          <w:sz w:val="24"/>
          <w:szCs w:val="24"/>
        </w:rPr>
      </w:pPr>
    </w:p>
    <w:p w:rsidR="003B2B97" w:rsidRPr="000A6BDE" w:rsidRDefault="003B2B97" w:rsidP="009C008D">
      <w:pPr>
        <w:autoSpaceDE w:val="0"/>
        <w:autoSpaceDN w:val="0"/>
        <w:adjustRightInd w:val="0"/>
        <w:spacing w:line="360" w:lineRule="auto"/>
        <w:ind w:left="426"/>
        <w:jc w:val="center"/>
        <w:rPr>
          <w:rFonts w:ascii="Times New Roman" w:hAnsi="Times New Roman" w:cs="Times New Roman"/>
          <w:sz w:val="28"/>
          <w:szCs w:val="28"/>
        </w:rPr>
      </w:pPr>
      <w:r w:rsidRPr="000A6BDE">
        <w:rPr>
          <w:rFonts w:ascii="Times New Roman" w:hAnsi="Times New Roman" w:cs="Times New Roman"/>
          <w:noProof/>
          <w:sz w:val="28"/>
          <w:szCs w:val="28"/>
          <w:lang w:eastAsia="ru-RU"/>
        </w:rPr>
        <w:drawing>
          <wp:inline distT="0" distB="0" distL="0" distR="0" wp14:anchorId="46D584E6" wp14:editId="08584C37">
            <wp:extent cx="5021580" cy="226314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2B97" w:rsidRPr="000A6BDE" w:rsidRDefault="003B2B97" w:rsidP="009C008D">
      <w:pPr>
        <w:widowControl w:val="0"/>
        <w:tabs>
          <w:tab w:val="left" w:pos="8340"/>
        </w:tabs>
        <w:autoSpaceDE w:val="0"/>
        <w:autoSpaceDN w:val="0"/>
        <w:adjustRightInd w:val="0"/>
        <w:spacing w:line="360" w:lineRule="auto"/>
        <w:ind w:left="426" w:right="-284"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81 балл и </w:t>
      </w:r>
      <w:r w:rsidR="0051239E" w:rsidRPr="000A6BDE">
        <w:rPr>
          <w:rFonts w:ascii="Times New Roman" w:hAnsi="Times New Roman" w:cs="Times New Roman"/>
          <w:sz w:val="24"/>
          <w:szCs w:val="24"/>
        </w:rPr>
        <w:t>выше выпускники</w:t>
      </w:r>
      <w:r w:rsidRPr="000A6BDE">
        <w:rPr>
          <w:rFonts w:ascii="Times New Roman" w:hAnsi="Times New Roman" w:cs="Times New Roman"/>
          <w:sz w:val="24"/>
          <w:szCs w:val="24"/>
        </w:rPr>
        <w:t xml:space="preserve"> получили   на экзаменах по биологии (1), обществознанию (1), химии (1), физике (1) и русскому языку (9).</w:t>
      </w:r>
    </w:p>
    <w:p w:rsidR="003B2B97" w:rsidRPr="000A6BDE" w:rsidRDefault="003B2B97" w:rsidP="009C008D">
      <w:pPr>
        <w:widowControl w:val="0"/>
        <w:tabs>
          <w:tab w:val="left" w:pos="8340"/>
        </w:tabs>
        <w:autoSpaceDE w:val="0"/>
        <w:autoSpaceDN w:val="0"/>
        <w:adjustRightInd w:val="0"/>
        <w:spacing w:line="360" w:lineRule="auto"/>
        <w:ind w:left="426" w:right="-284" w:hanging="284"/>
        <w:rPr>
          <w:rFonts w:ascii="Times New Roman" w:hAnsi="Times New Roman" w:cs="Times New Roman"/>
          <w:sz w:val="28"/>
          <w:szCs w:val="28"/>
        </w:rPr>
      </w:pPr>
      <w:r w:rsidRPr="000A6BDE">
        <w:rPr>
          <w:rFonts w:ascii="Times New Roman" w:hAnsi="Times New Roman" w:cs="Times New Roman"/>
          <w:noProof/>
          <w:sz w:val="28"/>
          <w:szCs w:val="28"/>
          <w:lang w:eastAsia="ru-RU"/>
        </w:rPr>
        <w:drawing>
          <wp:inline distT="0" distB="0" distL="0" distR="0" wp14:anchorId="3E709998" wp14:editId="00C13E3B">
            <wp:extent cx="5074920" cy="21564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2B97" w:rsidRPr="000A6BDE" w:rsidRDefault="003B2B97" w:rsidP="002E4B19">
      <w:pPr>
        <w:spacing w:after="0"/>
        <w:ind w:right="-2"/>
        <w:jc w:val="both"/>
        <w:rPr>
          <w:rFonts w:ascii="Times New Roman" w:hAnsi="Times New Roman" w:cs="Times New Roman"/>
          <w:sz w:val="24"/>
          <w:szCs w:val="24"/>
        </w:rPr>
      </w:pPr>
      <w:r w:rsidRPr="000A6BDE">
        <w:rPr>
          <w:rFonts w:ascii="Times New Roman" w:hAnsi="Times New Roman" w:cs="Times New Roman"/>
          <w:sz w:val="24"/>
          <w:szCs w:val="24"/>
        </w:rPr>
        <w:tab/>
        <w:t xml:space="preserve">К государственной итоговой аттестации за курс основного общего образования были допущены 174 человека (97,8%), из них 123 человека сдавали экзамены в форме основного государственного экзамена (ОГЭ), 51- в форме </w:t>
      </w:r>
      <w:r w:rsidR="0051239E" w:rsidRPr="000A6BDE">
        <w:rPr>
          <w:rFonts w:ascii="Times New Roman" w:hAnsi="Times New Roman" w:cs="Times New Roman"/>
          <w:sz w:val="24"/>
          <w:szCs w:val="24"/>
        </w:rPr>
        <w:t>государственного выпускного</w:t>
      </w:r>
      <w:r w:rsidRPr="000A6BDE">
        <w:rPr>
          <w:rFonts w:ascii="Times New Roman" w:hAnsi="Times New Roman" w:cs="Times New Roman"/>
          <w:sz w:val="24"/>
          <w:szCs w:val="24"/>
        </w:rPr>
        <w:t xml:space="preserve"> экзамена (ГВЭ). </w:t>
      </w:r>
    </w:p>
    <w:p w:rsidR="003B2B97" w:rsidRPr="000A6BDE" w:rsidRDefault="003B2B97" w:rsidP="002E4B19">
      <w:pPr>
        <w:widowControl w:val="0"/>
        <w:overflowPunct w:val="0"/>
        <w:autoSpaceDE w:val="0"/>
        <w:autoSpaceDN w:val="0"/>
        <w:adjustRightInd w:val="0"/>
        <w:spacing w:after="0"/>
        <w:ind w:right="-2"/>
        <w:jc w:val="both"/>
        <w:rPr>
          <w:rFonts w:ascii="Times New Roman" w:hAnsi="Times New Roman" w:cs="Times New Roman"/>
          <w:b/>
          <w:sz w:val="24"/>
          <w:szCs w:val="24"/>
          <w:u w:val="single"/>
        </w:rPr>
      </w:pPr>
      <w:r w:rsidRPr="000A6BDE">
        <w:rPr>
          <w:rFonts w:ascii="Times New Roman" w:hAnsi="Times New Roman" w:cs="Times New Roman"/>
          <w:sz w:val="24"/>
          <w:szCs w:val="24"/>
        </w:rPr>
        <w:tab/>
        <w:t xml:space="preserve">Доля выпускников 9 классов, сдавших успешно </w:t>
      </w:r>
      <w:r w:rsidRPr="000A6BDE">
        <w:rPr>
          <w:rFonts w:ascii="Times New Roman" w:hAnsi="Times New Roman" w:cs="Times New Roman"/>
          <w:sz w:val="24"/>
          <w:szCs w:val="24"/>
          <w:u w:val="single"/>
        </w:rPr>
        <w:t>все</w:t>
      </w:r>
      <w:r w:rsidRPr="000A6BDE">
        <w:rPr>
          <w:rFonts w:ascii="Times New Roman" w:hAnsi="Times New Roman" w:cs="Times New Roman"/>
          <w:sz w:val="24"/>
          <w:szCs w:val="24"/>
        </w:rPr>
        <w:t xml:space="preserve"> предметы, </w:t>
      </w:r>
      <w:r w:rsidR="0051239E" w:rsidRPr="000A6BDE">
        <w:rPr>
          <w:rFonts w:ascii="Times New Roman" w:hAnsi="Times New Roman" w:cs="Times New Roman"/>
          <w:sz w:val="24"/>
          <w:szCs w:val="24"/>
        </w:rPr>
        <w:t>составляет 95</w:t>
      </w:r>
      <w:r w:rsidRPr="000A6BDE">
        <w:rPr>
          <w:rFonts w:ascii="Times New Roman" w:hAnsi="Times New Roman" w:cs="Times New Roman"/>
          <w:sz w:val="24"/>
          <w:szCs w:val="24"/>
        </w:rPr>
        <w:t xml:space="preserve">,1% от числа сдававших ОГЭ (в 2016 году </w:t>
      </w:r>
      <w:r w:rsidR="00EB06D7">
        <w:rPr>
          <w:rFonts w:ascii="Times New Roman" w:hAnsi="Times New Roman" w:cs="Times New Roman"/>
          <w:sz w:val="24"/>
          <w:szCs w:val="24"/>
        </w:rPr>
        <w:t>–</w:t>
      </w:r>
      <w:r w:rsidRPr="000A6BDE">
        <w:rPr>
          <w:rFonts w:ascii="Times New Roman" w:hAnsi="Times New Roman" w:cs="Times New Roman"/>
          <w:sz w:val="24"/>
          <w:szCs w:val="24"/>
        </w:rPr>
        <w:t xml:space="preserve"> 86%, в 2017- 90%, в 2018 -93,8%). Прослеживается устойчивая тенденция к росту положительных результатов, и это говорит об эффективной работе школьных коллективов.  Предметы по выбору успешно сдали 96% выпускников. </w:t>
      </w:r>
    </w:p>
    <w:p w:rsidR="003B2B97" w:rsidRPr="000A6BDE" w:rsidRDefault="003B2B97" w:rsidP="002E4B19">
      <w:pPr>
        <w:ind w:right="-2" w:firstLine="708"/>
        <w:jc w:val="both"/>
        <w:rPr>
          <w:rFonts w:ascii="Times New Roman" w:hAnsi="Times New Roman" w:cs="Times New Roman"/>
          <w:sz w:val="24"/>
          <w:szCs w:val="24"/>
        </w:rPr>
      </w:pPr>
      <w:r w:rsidRPr="000A6BDE">
        <w:rPr>
          <w:rFonts w:ascii="Times New Roman" w:hAnsi="Times New Roman" w:cs="Times New Roman"/>
          <w:sz w:val="24"/>
          <w:szCs w:val="24"/>
        </w:rPr>
        <w:t xml:space="preserve">Важным показателем эффективности развития образовательной политики является совершенствование системы поиска, сопровождения и поддержки талантливых детей.   Работа в этом направлении осуществлялась через олимпиадное движение, систему конкурсов, конференций, фестивалей и других мероприятий. В 2018-19 учебном году </w:t>
      </w:r>
      <w:r w:rsidR="0051239E" w:rsidRPr="000A6BDE">
        <w:rPr>
          <w:rFonts w:ascii="Times New Roman" w:hAnsi="Times New Roman" w:cs="Times New Roman"/>
          <w:sz w:val="24"/>
          <w:szCs w:val="24"/>
        </w:rPr>
        <w:t>в первом</w:t>
      </w:r>
      <w:r w:rsidRPr="000A6BDE">
        <w:rPr>
          <w:rFonts w:ascii="Times New Roman" w:hAnsi="Times New Roman" w:cs="Times New Roman"/>
          <w:sz w:val="24"/>
          <w:szCs w:val="24"/>
        </w:rPr>
        <w:t xml:space="preserve"> (школьном) этапе Всероссийской олимпиады школьников приняли участие 50,9 % обучающихся 4-11 классов, во втором (муниципальном) этапе -17,8 % </w:t>
      </w:r>
      <w:r w:rsidR="0051239E" w:rsidRPr="000A6BDE">
        <w:rPr>
          <w:rFonts w:ascii="Times New Roman" w:hAnsi="Times New Roman" w:cs="Times New Roman"/>
          <w:sz w:val="24"/>
          <w:szCs w:val="24"/>
        </w:rPr>
        <w:t>обучающихся 7</w:t>
      </w:r>
      <w:r w:rsidRPr="000A6BDE">
        <w:rPr>
          <w:rFonts w:ascii="Times New Roman" w:hAnsi="Times New Roman" w:cs="Times New Roman"/>
          <w:sz w:val="24"/>
          <w:szCs w:val="24"/>
        </w:rPr>
        <w:t xml:space="preserve">-11 классов, ставших победителями и призёрами первого этапа. На региональный этап олимпиады, в соответствии с показанными результатами, были отобраны 18 победителей и призёров муниципального уровня, которые в итоге завоевали 3 призовых места.   Одна участница стала </w:t>
      </w:r>
      <w:r w:rsidR="0051239E" w:rsidRPr="000A6BDE">
        <w:rPr>
          <w:rFonts w:ascii="Times New Roman" w:hAnsi="Times New Roman" w:cs="Times New Roman"/>
          <w:sz w:val="24"/>
          <w:szCs w:val="24"/>
        </w:rPr>
        <w:t>победителем всероссийского</w:t>
      </w:r>
      <w:r w:rsidRPr="000A6BDE">
        <w:rPr>
          <w:rFonts w:ascii="Times New Roman" w:hAnsi="Times New Roman" w:cs="Times New Roman"/>
          <w:sz w:val="24"/>
          <w:szCs w:val="24"/>
        </w:rPr>
        <w:t xml:space="preserve"> этапа </w:t>
      </w:r>
      <w:proofErr w:type="spellStart"/>
      <w:r w:rsidRPr="000A6BDE">
        <w:rPr>
          <w:rFonts w:ascii="Times New Roman" w:hAnsi="Times New Roman" w:cs="Times New Roman"/>
          <w:sz w:val="24"/>
          <w:szCs w:val="24"/>
        </w:rPr>
        <w:t>ВсОШ</w:t>
      </w:r>
      <w:proofErr w:type="spellEnd"/>
      <w:r w:rsidRPr="000A6BDE">
        <w:rPr>
          <w:rFonts w:ascii="Times New Roman" w:hAnsi="Times New Roman" w:cs="Times New Roman"/>
          <w:sz w:val="24"/>
          <w:szCs w:val="24"/>
        </w:rPr>
        <w:t xml:space="preserve"> по немецкому языку! </w:t>
      </w:r>
    </w:p>
    <w:p w:rsidR="003B2B97" w:rsidRPr="000A6BDE" w:rsidRDefault="003B2B97" w:rsidP="002E4B19">
      <w:pPr>
        <w:keepNext/>
        <w:tabs>
          <w:tab w:val="left" w:pos="1276"/>
        </w:tabs>
        <w:spacing w:after="0" w:line="240" w:lineRule="auto"/>
        <w:ind w:left="709" w:right="-2"/>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lastRenderedPageBreak/>
        <w:t xml:space="preserve">2.2. Приоритеты, цели и задачи </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Общее образование является базовым уровнем системы образования. Право на его бесплатное получение гарантируется государством. </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Приоритетными направления государственной политики в настоящее время является повышение качества общего образования на основе внедрения </w:t>
      </w:r>
      <w:r w:rsidRPr="000A6BDE">
        <w:rPr>
          <w:rFonts w:ascii="Times New Roman" w:hAnsi="Times New Roman" w:cs="Times New Roman"/>
          <w:sz w:val="24"/>
          <w:szCs w:val="24"/>
        </w:rPr>
        <w:t xml:space="preserve">и реализации </w:t>
      </w:r>
      <w:r w:rsidRPr="000A6BDE">
        <w:rPr>
          <w:rFonts w:ascii="Times New Roman" w:hAnsi="Times New Roman" w:cs="Times New Roman"/>
          <w:sz w:val="24"/>
          <w:szCs w:val="24"/>
          <w:lang w:eastAsia="ru-RU"/>
        </w:rPr>
        <w:t>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3B2B97" w:rsidRPr="000A6BDE" w:rsidRDefault="003B2B97" w:rsidP="002E4B19">
      <w:pPr>
        <w:widowControl w:val="0"/>
        <w:autoSpaceDE w:val="0"/>
        <w:autoSpaceDN w:val="0"/>
        <w:adjustRightInd w:val="0"/>
        <w:spacing w:after="0"/>
        <w:ind w:right="-2"/>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Вопросы развития общего образования входят в число приоритетов государственной политики Российской Федерации. </w:t>
      </w:r>
    </w:p>
    <w:p w:rsidR="003B2B97" w:rsidRPr="000A6BDE" w:rsidRDefault="003B2B97" w:rsidP="002E4B19">
      <w:pPr>
        <w:autoSpaceDE w:val="0"/>
        <w:autoSpaceDN w:val="0"/>
        <w:adjustRightInd w:val="0"/>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К числу полномочий  органов местного самоуправления муниципальных районов в сфере общего образования в соответствии с Федеральным законом от 29 декабря 2012 года № 273-ФЗ «Об образовании в Российской Федерации» относятся:</w:t>
      </w:r>
    </w:p>
    <w:p w:rsidR="003B2B97" w:rsidRPr="000A6BDE" w:rsidRDefault="003B2B97" w:rsidP="002E4B19">
      <w:pPr>
        <w:numPr>
          <w:ilvl w:val="0"/>
          <w:numId w:val="8"/>
        </w:numPr>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3B2B97" w:rsidRPr="000A6BDE" w:rsidRDefault="003B2B97" w:rsidP="002E4B19">
      <w:pPr>
        <w:numPr>
          <w:ilvl w:val="0"/>
          <w:numId w:val="8"/>
        </w:numPr>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создание условий для осуществления присмотра и ухода за детьми, содержания детей в муниципальных образовательных организациях;</w:t>
      </w:r>
    </w:p>
    <w:p w:rsidR="003B2B97" w:rsidRPr="000A6BDE" w:rsidRDefault="003B2B97" w:rsidP="002E4B19">
      <w:pPr>
        <w:numPr>
          <w:ilvl w:val="0"/>
          <w:numId w:val="8"/>
        </w:numPr>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обеспечение содержания зданий и сооружений муниципальных образовательных организаций, обустройство прилегающих к ним территорий;</w:t>
      </w:r>
    </w:p>
    <w:p w:rsidR="003B2B97" w:rsidRPr="000A6BDE" w:rsidRDefault="003B2B97" w:rsidP="002E4B19">
      <w:pPr>
        <w:numPr>
          <w:ilvl w:val="0"/>
          <w:numId w:val="8"/>
        </w:numPr>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учет детей, подлежащих </w:t>
      </w:r>
      <w:proofErr w:type="gramStart"/>
      <w:r w:rsidRPr="000A6BDE">
        <w:rPr>
          <w:rFonts w:ascii="Times New Roman" w:hAnsi="Times New Roman" w:cs="Times New Roman"/>
          <w:sz w:val="24"/>
          <w:szCs w:val="24"/>
          <w:lang w:eastAsia="ru-RU"/>
        </w:rPr>
        <w:t>обучению по</w:t>
      </w:r>
      <w:proofErr w:type="gramEnd"/>
      <w:r w:rsidRPr="000A6BDE">
        <w:rPr>
          <w:rFonts w:ascii="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Целью является организация предоставления и повышение качества общего образования по основным общеобразовательным программам на территории Шегарского района, обеспечение равного доступа к качественному общему образованию для всех категорий детей.</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Для реализации поставленной цели определены следующие задачи:</w:t>
      </w:r>
    </w:p>
    <w:p w:rsidR="003B2B97" w:rsidRPr="000A6BDE" w:rsidRDefault="003B2B97" w:rsidP="002E4B19">
      <w:pPr>
        <w:tabs>
          <w:tab w:val="left" w:pos="459"/>
        </w:tabs>
        <w:spacing w:after="0"/>
        <w:ind w:left="34" w:right="-2"/>
        <w:jc w:val="both"/>
        <w:rPr>
          <w:rFonts w:ascii="Times New Roman" w:hAnsi="Times New Roman" w:cs="Times New Roman"/>
          <w:sz w:val="24"/>
          <w:szCs w:val="24"/>
        </w:rPr>
      </w:pPr>
      <w:r w:rsidRPr="000A6BDE">
        <w:rPr>
          <w:rFonts w:ascii="Times New Roman" w:hAnsi="Times New Roman" w:cs="Times New Roman"/>
          <w:sz w:val="24"/>
          <w:szCs w:val="24"/>
        </w:rPr>
        <w:tab/>
        <w:t>1)  Обеспечение доступного качественного общего образования.</w:t>
      </w:r>
    </w:p>
    <w:p w:rsidR="003B2B97" w:rsidRPr="000A6BDE" w:rsidRDefault="003B2B97" w:rsidP="002E4B19">
      <w:pPr>
        <w:tabs>
          <w:tab w:val="left" w:pos="459"/>
        </w:tabs>
        <w:spacing w:after="0"/>
        <w:ind w:left="34" w:right="-2"/>
        <w:jc w:val="both"/>
        <w:rPr>
          <w:rFonts w:ascii="Times New Roman" w:hAnsi="Times New Roman" w:cs="Times New Roman"/>
          <w:sz w:val="24"/>
          <w:szCs w:val="24"/>
        </w:rPr>
      </w:pPr>
      <w:r w:rsidRPr="000A6BDE">
        <w:rPr>
          <w:rFonts w:ascii="Times New Roman" w:hAnsi="Times New Roman" w:cs="Times New Roman"/>
          <w:sz w:val="24"/>
          <w:szCs w:val="24"/>
        </w:rPr>
        <w:tab/>
        <w:t xml:space="preserve">2) Обеспечение современных и безопасных условий для получения общего образования в муниципальных организациях общего образования. </w:t>
      </w:r>
    </w:p>
    <w:p w:rsidR="003B2B97" w:rsidRPr="000A6BDE" w:rsidRDefault="003B2B97" w:rsidP="002E4B19">
      <w:pPr>
        <w:tabs>
          <w:tab w:val="left" w:pos="459"/>
        </w:tabs>
        <w:spacing w:after="0"/>
        <w:ind w:left="34" w:right="-2"/>
        <w:jc w:val="both"/>
        <w:rPr>
          <w:rFonts w:ascii="Times New Roman" w:hAnsi="Times New Roman" w:cs="Times New Roman"/>
          <w:sz w:val="24"/>
          <w:szCs w:val="24"/>
        </w:rPr>
      </w:pPr>
      <w:r w:rsidRPr="000A6BDE">
        <w:rPr>
          <w:rFonts w:ascii="Times New Roman" w:hAnsi="Times New Roman" w:cs="Times New Roman"/>
          <w:sz w:val="24"/>
          <w:szCs w:val="24"/>
        </w:rPr>
        <w:tab/>
        <w:t>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3B2B97" w:rsidRPr="000A6BDE" w:rsidRDefault="003B2B97" w:rsidP="002E4B19">
      <w:pPr>
        <w:tabs>
          <w:tab w:val="left" w:pos="459"/>
        </w:tabs>
        <w:spacing w:after="0"/>
        <w:ind w:left="34" w:right="-2"/>
        <w:jc w:val="both"/>
        <w:rPr>
          <w:rFonts w:ascii="Times New Roman" w:hAnsi="Times New Roman" w:cs="Times New Roman"/>
          <w:sz w:val="24"/>
          <w:szCs w:val="24"/>
        </w:rPr>
      </w:pPr>
      <w:r w:rsidRPr="000A6BDE">
        <w:rPr>
          <w:rFonts w:ascii="Times New Roman" w:hAnsi="Times New Roman" w:cs="Times New Roman"/>
          <w:sz w:val="24"/>
          <w:szCs w:val="24"/>
        </w:rPr>
        <w:tab/>
        <w:t>4) Реализация программ, обеспечивающих сохранность здоровья обучающихся и воспитанников в общеобразовательных организациях.</w:t>
      </w:r>
    </w:p>
    <w:p w:rsidR="003B2B97" w:rsidRPr="000A6BDE" w:rsidRDefault="003B2B97" w:rsidP="002E4B19">
      <w:pPr>
        <w:keepNext/>
        <w:tabs>
          <w:tab w:val="left" w:pos="567"/>
        </w:tabs>
        <w:spacing w:after="0" w:line="240" w:lineRule="auto"/>
        <w:ind w:right="-2"/>
        <w:jc w:val="both"/>
        <w:rPr>
          <w:rFonts w:ascii="Times New Roman" w:hAnsi="Times New Roman" w:cs="Times New Roman"/>
          <w:sz w:val="24"/>
          <w:szCs w:val="24"/>
        </w:rPr>
      </w:pPr>
      <w:r w:rsidRPr="000A6BDE">
        <w:rPr>
          <w:rFonts w:ascii="Times New Roman" w:hAnsi="Times New Roman" w:cs="Times New Roman"/>
          <w:sz w:val="24"/>
          <w:szCs w:val="24"/>
        </w:rPr>
        <w:tab/>
        <w:t>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p w:rsidR="003B2B97" w:rsidRPr="000A6BDE" w:rsidRDefault="003B2B97" w:rsidP="002E4B19">
      <w:pPr>
        <w:keepNext/>
        <w:tabs>
          <w:tab w:val="left" w:pos="1276"/>
        </w:tabs>
        <w:spacing w:after="0" w:line="240" w:lineRule="auto"/>
        <w:ind w:left="709" w:right="-2"/>
        <w:jc w:val="both"/>
        <w:rPr>
          <w:rFonts w:ascii="Times New Roman" w:hAnsi="Times New Roman" w:cs="Times New Roman"/>
          <w:sz w:val="24"/>
          <w:szCs w:val="24"/>
        </w:rPr>
      </w:pPr>
    </w:p>
    <w:p w:rsidR="003B2B97" w:rsidRPr="000A6BDE" w:rsidRDefault="003B2B97" w:rsidP="002E4B19">
      <w:pPr>
        <w:keepNext/>
        <w:tabs>
          <w:tab w:val="left" w:pos="1276"/>
        </w:tabs>
        <w:spacing w:after="0" w:line="240" w:lineRule="auto"/>
        <w:ind w:left="709" w:right="-2"/>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2.3. Целевые показатели (индикаторы)</w:t>
      </w:r>
    </w:p>
    <w:p w:rsidR="003B2B97" w:rsidRPr="000A6BDE" w:rsidRDefault="003B2B97" w:rsidP="002E4B19">
      <w:pPr>
        <w:numPr>
          <w:ilvl w:val="0"/>
          <w:numId w:val="10"/>
        </w:numPr>
        <w:suppressLineNumbers/>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единый государственный экзамен по данным предметам, процентов.</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качество образования. Предусмотрен в системе </w:t>
      </w:r>
      <w:proofErr w:type="gramStart"/>
      <w:r w:rsidRPr="000A6BDE">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0A6BDE">
        <w:rPr>
          <w:rFonts w:ascii="Times New Roman" w:hAnsi="Times New Roman" w:cs="Times New Roman"/>
          <w:sz w:val="24"/>
          <w:szCs w:val="24"/>
          <w:lang w:eastAsia="ru-RU"/>
        </w:rPr>
        <w:t>.</w:t>
      </w:r>
    </w:p>
    <w:p w:rsidR="003B2B97" w:rsidRPr="000A6BDE" w:rsidRDefault="003B2B97" w:rsidP="002E4B19">
      <w:pPr>
        <w:numPr>
          <w:ilvl w:val="0"/>
          <w:numId w:val="10"/>
        </w:numPr>
        <w:suppressLineNumbers/>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Доля выпускников общеобразовательных организаций, не получивших аттестат о среднем общем образовании, в общей численности выпускников общеобразовательных организаций, процентов.</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 xml:space="preserve">Показатель характеризует качество образования. Предусмотрен в системе </w:t>
      </w:r>
      <w:proofErr w:type="gramStart"/>
      <w:r w:rsidRPr="000A6BDE">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0A6BDE">
        <w:rPr>
          <w:rFonts w:ascii="Times New Roman" w:hAnsi="Times New Roman" w:cs="Times New Roman"/>
          <w:sz w:val="24"/>
          <w:szCs w:val="24"/>
          <w:lang w:eastAsia="ru-RU"/>
        </w:rPr>
        <w:t>.</w:t>
      </w:r>
    </w:p>
    <w:p w:rsidR="003B2B97" w:rsidRPr="000A6BDE" w:rsidRDefault="003B2B97" w:rsidP="002E4B19">
      <w:pPr>
        <w:suppressLineNumbers/>
        <w:tabs>
          <w:tab w:val="left" w:pos="1134"/>
        </w:tabs>
        <w:spacing w:after="0"/>
        <w:ind w:left="709" w:right="-2"/>
        <w:jc w:val="both"/>
        <w:rPr>
          <w:rFonts w:ascii="Times New Roman" w:hAnsi="Times New Roman" w:cs="Times New Roman"/>
          <w:sz w:val="24"/>
          <w:szCs w:val="24"/>
        </w:rPr>
      </w:pPr>
      <w:r w:rsidRPr="000A6BDE">
        <w:rPr>
          <w:rFonts w:ascii="Times New Roman" w:hAnsi="Times New Roman" w:cs="Times New Roman"/>
          <w:sz w:val="24"/>
          <w:szCs w:val="24"/>
          <w:lang w:eastAsia="ru-RU"/>
        </w:rPr>
        <w:t>Показатель характеризует доступность качественного образования.</w:t>
      </w:r>
    </w:p>
    <w:p w:rsidR="003B2B97" w:rsidRPr="000A6BDE" w:rsidRDefault="003B2B97" w:rsidP="002E4B19">
      <w:pPr>
        <w:pStyle w:val="a5"/>
        <w:numPr>
          <w:ilvl w:val="0"/>
          <w:numId w:val="10"/>
        </w:numPr>
        <w:suppressLineNumbers/>
        <w:tabs>
          <w:tab w:val="left" w:pos="1134"/>
        </w:tabs>
        <w:spacing w:after="0" w:line="240" w:lineRule="auto"/>
        <w:ind w:left="0" w:right="-2"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Доля обучающихся, имеющих возможность использовать  инфраструктуру Центров гуманитарного и цифрового профилей, для учебной и </w:t>
      </w:r>
      <w:proofErr w:type="spellStart"/>
      <w:r w:rsidRPr="000A6BDE">
        <w:rPr>
          <w:rFonts w:ascii="Times New Roman" w:hAnsi="Times New Roman" w:cs="Times New Roman"/>
          <w:sz w:val="24"/>
          <w:szCs w:val="24"/>
        </w:rPr>
        <w:t>внеучебной</w:t>
      </w:r>
      <w:proofErr w:type="spellEnd"/>
      <w:r w:rsidRPr="000A6BDE">
        <w:rPr>
          <w:rFonts w:ascii="Times New Roman" w:hAnsi="Times New Roman" w:cs="Times New Roman"/>
          <w:sz w:val="24"/>
          <w:szCs w:val="24"/>
        </w:rPr>
        <w:t xml:space="preserve"> деятельности. Показатель характеризует доступность современных образовательных технологий, процентов.</w:t>
      </w:r>
    </w:p>
    <w:p w:rsidR="003B2B97" w:rsidRPr="000A6BDE" w:rsidRDefault="003B2B97" w:rsidP="002E4B19">
      <w:pPr>
        <w:pStyle w:val="a5"/>
        <w:numPr>
          <w:ilvl w:val="0"/>
          <w:numId w:val="10"/>
        </w:numPr>
        <w:suppressLineNumbers/>
        <w:tabs>
          <w:tab w:val="left" w:pos="1134"/>
        </w:tabs>
        <w:spacing w:after="0" w:line="240" w:lineRule="auto"/>
        <w:ind w:left="0" w:right="-2"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Доля </w:t>
      </w:r>
      <w:proofErr w:type="gramStart"/>
      <w:r w:rsidRPr="000A6BDE">
        <w:rPr>
          <w:rFonts w:ascii="Times New Roman" w:hAnsi="Times New Roman" w:cs="Times New Roman"/>
          <w:sz w:val="24"/>
          <w:szCs w:val="24"/>
        </w:rPr>
        <w:t>обучающихся</w:t>
      </w:r>
      <w:proofErr w:type="gramEnd"/>
      <w:r w:rsidRPr="000A6BDE">
        <w:rPr>
          <w:rFonts w:ascii="Times New Roman" w:hAnsi="Times New Roman" w:cs="Times New Roman"/>
          <w:sz w:val="24"/>
          <w:szCs w:val="24"/>
        </w:rPr>
        <w:t xml:space="preserve">, имеющих доступ к </w:t>
      </w:r>
      <w:r w:rsidR="00E048AA" w:rsidRPr="000A6BDE">
        <w:rPr>
          <w:rFonts w:ascii="Times New Roman" w:hAnsi="Times New Roman" w:cs="Times New Roman"/>
          <w:sz w:val="24"/>
          <w:szCs w:val="24"/>
        </w:rPr>
        <w:t>электронным библиотекам</w:t>
      </w:r>
      <w:r w:rsidRPr="000A6BDE">
        <w:rPr>
          <w:rFonts w:ascii="Times New Roman" w:hAnsi="Times New Roman" w:cs="Times New Roman"/>
          <w:sz w:val="24"/>
          <w:szCs w:val="24"/>
        </w:rPr>
        <w:t xml:space="preserve">   для учебной и </w:t>
      </w:r>
      <w:proofErr w:type="spellStart"/>
      <w:r w:rsidRPr="000A6BDE">
        <w:rPr>
          <w:rFonts w:ascii="Times New Roman" w:hAnsi="Times New Roman" w:cs="Times New Roman"/>
          <w:sz w:val="24"/>
          <w:szCs w:val="24"/>
        </w:rPr>
        <w:t>внеучебной</w:t>
      </w:r>
      <w:proofErr w:type="spellEnd"/>
      <w:r w:rsidRPr="000A6BDE">
        <w:rPr>
          <w:rFonts w:ascii="Times New Roman" w:hAnsi="Times New Roman" w:cs="Times New Roman"/>
          <w:sz w:val="24"/>
          <w:szCs w:val="24"/>
        </w:rPr>
        <w:t xml:space="preserve"> деятельности. Процентов.</w:t>
      </w:r>
    </w:p>
    <w:p w:rsidR="003B2B97" w:rsidRPr="000A6BDE" w:rsidRDefault="003B2B97" w:rsidP="002E4B19">
      <w:pPr>
        <w:pStyle w:val="a5"/>
        <w:suppressLineNumbers/>
        <w:tabs>
          <w:tab w:val="left" w:pos="1134"/>
        </w:tabs>
        <w:spacing w:after="0" w:line="240" w:lineRule="auto"/>
        <w:ind w:left="0" w:right="-2" w:firstLine="709"/>
        <w:jc w:val="both"/>
        <w:rPr>
          <w:rFonts w:ascii="Times New Roman" w:hAnsi="Times New Roman" w:cs="Times New Roman"/>
          <w:sz w:val="24"/>
          <w:szCs w:val="24"/>
        </w:rPr>
      </w:pPr>
      <w:r w:rsidRPr="000A6BDE">
        <w:rPr>
          <w:rFonts w:ascii="Times New Roman" w:hAnsi="Times New Roman" w:cs="Times New Roman"/>
          <w:sz w:val="24"/>
          <w:szCs w:val="24"/>
        </w:rPr>
        <w:t>Показатель характеризует доступность образовательных ресурсов для обучающихся и педагогов.</w:t>
      </w:r>
    </w:p>
    <w:p w:rsidR="003B2B97" w:rsidRPr="000A6BDE" w:rsidRDefault="003B2B97" w:rsidP="002E4B19">
      <w:pPr>
        <w:pStyle w:val="a5"/>
        <w:numPr>
          <w:ilvl w:val="0"/>
          <w:numId w:val="10"/>
        </w:numPr>
        <w:suppressLineNumbers/>
        <w:tabs>
          <w:tab w:val="left" w:pos="1134"/>
        </w:tabs>
        <w:spacing w:after="0" w:line="240" w:lineRule="auto"/>
        <w:ind w:left="0" w:right="-2" w:firstLine="709"/>
        <w:jc w:val="both"/>
        <w:rPr>
          <w:rFonts w:ascii="Times New Roman" w:hAnsi="Times New Roman" w:cs="Times New Roman"/>
          <w:sz w:val="24"/>
          <w:szCs w:val="24"/>
        </w:rPr>
      </w:pPr>
      <w:r w:rsidRPr="000A6BDE">
        <w:rPr>
          <w:rFonts w:ascii="Times New Roman" w:hAnsi="Times New Roman" w:cs="Times New Roman"/>
          <w:sz w:val="24"/>
          <w:szCs w:val="24"/>
        </w:rPr>
        <w:t>Доля обучающихся, принимающих участие в олимпиадах и конкурсах. Показатель характеризует качество образования, процентов. </w:t>
      </w:r>
    </w:p>
    <w:p w:rsidR="003B2B97" w:rsidRPr="000A6BDE" w:rsidRDefault="003B2B97" w:rsidP="002E4B19">
      <w:pPr>
        <w:pStyle w:val="a5"/>
        <w:numPr>
          <w:ilvl w:val="0"/>
          <w:numId w:val="10"/>
        </w:numPr>
        <w:suppressLineNumbers/>
        <w:tabs>
          <w:tab w:val="left" w:pos="0"/>
          <w:tab w:val="left" w:pos="1134"/>
        </w:tabs>
        <w:spacing w:after="0" w:line="240" w:lineRule="auto"/>
        <w:ind w:left="0" w:right="-2"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Доля одарённых детей,   охваченных адресной поддержкой. </w:t>
      </w:r>
    </w:p>
    <w:p w:rsidR="003B2B97" w:rsidRPr="000A6BDE" w:rsidRDefault="003B2B97" w:rsidP="002E4B19">
      <w:pPr>
        <w:pStyle w:val="a5"/>
        <w:suppressLineNumbers/>
        <w:tabs>
          <w:tab w:val="left" w:pos="0"/>
          <w:tab w:val="left" w:pos="1134"/>
        </w:tabs>
        <w:spacing w:after="0" w:line="240" w:lineRule="auto"/>
        <w:ind w:left="709" w:right="-2"/>
        <w:jc w:val="both"/>
        <w:rPr>
          <w:rFonts w:ascii="Times New Roman" w:hAnsi="Times New Roman" w:cs="Times New Roman"/>
          <w:sz w:val="24"/>
          <w:szCs w:val="24"/>
        </w:rPr>
      </w:pPr>
      <w:r w:rsidRPr="000A6BDE">
        <w:rPr>
          <w:rFonts w:ascii="Times New Roman" w:hAnsi="Times New Roman" w:cs="Times New Roman"/>
          <w:sz w:val="24"/>
          <w:szCs w:val="24"/>
        </w:rPr>
        <w:t>Показатель характеризует качество образования.</w:t>
      </w:r>
    </w:p>
    <w:p w:rsidR="003B2B97" w:rsidRPr="000A6BDE" w:rsidRDefault="003B2B97" w:rsidP="002E4B19">
      <w:pPr>
        <w:numPr>
          <w:ilvl w:val="0"/>
          <w:numId w:val="10"/>
        </w:numPr>
        <w:suppressLineNumbers/>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Доля общеобразовательных организаций, здания которых находятся в аварийном состоянии или требуют капитального ремонта, в общем количестве общеобразовательных организаций, процентов.</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техническое состояние зданий общеобразовательных организаций, влияет на качество образования. Предусмотрен в системе </w:t>
      </w:r>
      <w:proofErr w:type="gramStart"/>
      <w:r w:rsidRPr="000A6BDE">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0A6BDE">
        <w:rPr>
          <w:rFonts w:ascii="Times New Roman" w:hAnsi="Times New Roman" w:cs="Times New Roman"/>
          <w:sz w:val="24"/>
          <w:szCs w:val="24"/>
          <w:lang w:eastAsia="ru-RU"/>
        </w:rPr>
        <w:t>.</w:t>
      </w:r>
    </w:p>
    <w:p w:rsidR="003B2B97" w:rsidRPr="00EB06D7" w:rsidRDefault="003B2B97" w:rsidP="00EB06D7">
      <w:pPr>
        <w:pStyle w:val="a5"/>
        <w:numPr>
          <w:ilvl w:val="0"/>
          <w:numId w:val="10"/>
        </w:numPr>
        <w:suppressLineNumbers/>
        <w:tabs>
          <w:tab w:val="left" w:pos="1134"/>
        </w:tabs>
        <w:spacing w:after="0" w:line="240" w:lineRule="auto"/>
        <w:ind w:right="-2"/>
        <w:jc w:val="both"/>
        <w:rPr>
          <w:rFonts w:ascii="Times New Roman" w:hAnsi="Times New Roman" w:cs="Times New Roman"/>
          <w:sz w:val="24"/>
          <w:szCs w:val="24"/>
          <w:lang w:eastAsia="ru-RU"/>
        </w:rPr>
      </w:pPr>
      <w:r w:rsidRPr="00EB06D7">
        <w:rPr>
          <w:rFonts w:ascii="Times New Roman" w:hAnsi="Times New Roman" w:cs="Times New Roman"/>
          <w:sz w:val="24"/>
          <w:szCs w:val="24"/>
          <w:lang w:eastAsia="ru-RU"/>
        </w:rPr>
        <w:t>Доля учащихся, охваченных отдыхом в каникулярное время, процентов.</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качество образования влияет на состояние здоровья </w:t>
      </w:r>
      <w:proofErr w:type="gramStart"/>
      <w:r w:rsidRPr="000A6BDE">
        <w:rPr>
          <w:rFonts w:ascii="Times New Roman" w:hAnsi="Times New Roman" w:cs="Times New Roman"/>
          <w:sz w:val="24"/>
          <w:szCs w:val="24"/>
          <w:lang w:eastAsia="ru-RU"/>
        </w:rPr>
        <w:t>обучающихся</w:t>
      </w:r>
      <w:proofErr w:type="gramEnd"/>
      <w:r w:rsidRPr="000A6BDE">
        <w:rPr>
          <w:rFonts w:ascii="Times New Roman" w:hAnsi="Times New Roman" w:cs="Times New Roman"/>
          <w:sz w:val="24"/>
          <w:szCs w:val="24"/>
          <w:lang w:eastAsia="ru-RU"/>
        </w:rPr>
        <w:t>.</w:t>
      </w:r>
    </w:p>
    <w:p w:rsidR="003B2B97" w:rsidRPr="00EB06D7" w:rsidRDefault="003B2B97" w:rsidP="00EB06D7">
      <w:pPr>
        <w:pStyle w:val="a5"/>
        <w:numPr>
          <w:ilvl w:val="0"/>
          <w:numId w:val="10"/>
        </w:numPr>
        <w:suppressLineNumbers/>
        <w:tabs>
          <w:tab w:val="left" w:pos="0"/>
        </w:tabs>
        <w:spacing w:after="0" w:line="240" w:lineRule="auto"/>
        <w:ind w:right="-2"/>
        <w:jc w:val="both"/>
        <w:rPr>
          <w:rFonts w:ascii="Times New Roman" w:hAnsi="Times New Roman" w:cs="Times New Roman"/>
          <w:sz w:val="24"/>
          <w:szCs w:val="24"/>
          <w:lang w:eastAsia="ru-RU"/>
        </w:rPr>
      </w:pPr>
      <w:r w:rsidRPr="00EB06D7">
        <w:rPr>
          <w:rFonts w:ascii="Times New Roman" w:hAnsi="Times New Roman" w:cs="Times New Roman"/>
          <w:sz w:val="24"/>
          <w:szCs w:val="24"/>
          <w:lang w:eastAsia="ru-RU"/>
        </w:rPr>
        <w:t xml:space="preserve">Доля </w:t>
      </w:r>
      <w:r w:rsidR="000B31EF" w:rsidRPr="00EB06D7">
        <w:rPr>
          <w:rFonts w:ascii="Times New Roman" w:hAnsi="Times New Roman" w:cs="Times New Roman"/>
          <w:sz w:val="24"/>
          <w:szCs w:val="24"/>
          <w:lang w:eastAsia="ru-RU"/>
        </w:rPr>
        <w:t>учащихся общеобразовательных организаций,</w:t>
      </w:r>
      <w:r w:rsidRPr="00EB06D7">
        <w:rPr>
          <w:rFonts w:ascii="Times New Roman" w:hAnsi="Times New Roman" w:cs="Times New Roman"/>
          <w:sz w:val="24"/>
          <w:szCs w:val="24"/>
          <w:lang w:eastAsia="ru-RU"/>
        </w:rPr>
        <w:t xml:space="preserve"> получающих качественное сбалансированное питание, процентов.</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организацию питания в общеобразовательных организациях, влияет на состояние здоровья обучающихся. </w:t>
      </w:r>
    </w:p>
    <w:p w:rsidR="003B2B97" w:rsidRPr="000A6BDE" w:rsidRDefault="003B2B97" w:rsidP="002E4B19">
      <w:pPr>
        <w:suppressLineNumbers/>
        <w:tabs>
          <w:tab w:val="left" w:pos="1134"/>
        </w:tabs>
        <w:spacing w:after="0" w:line="240" w:lineRule="auto"/>
        <w:ind w:right="-2" w:firstLine="709"/>
        <w:jc w:val="both"/>
        <w:rPr>
          <w:rFonts w:ascii="Times New Roman" w:hAnsi="Times New Roman" w:cs="Times New Roman"/>
          <w:sz w:val="24"/>
          <w:szCs w:val="24"/>
          <w:lang w:eastAsia="ru-RU"/>
        </w:rPr>
      </w:pPr>
    </w:p>
    <w:p w:rsidR="003B2B97" w:rsidRPr="000A6BDE" w:rsidRDefault="003B2B97" w:rsidP="002E4B19">
      <w:pPr>
        <w:keepNext/>
        <w:tabs>
          <w:tab w:val="left" w:pos="1276"/>
        </w:tabs>
        <w:spacing w:after="0" w:line="240" w:lineRule="auto"/>
        <w:ind w:left="709" w:right="-2"/>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 xml:space="preserve">2.4. Сроки и этапы реализации </w:t>
      </w:r>
    </w:p>
    <w:p w:rsidR="003B2B97" w:rsidRPr="000A6BDE" w:rsidRDefault="003B2B97" w:rsidP="002E4B19">
      <w:pPr>
        <w:keepNext/>
        <w:tabs>
          <w:tab w:val="left" w:pos="1276"/>
        </w:tabs>
        <w:spacing w:after="0" w:line="240" w:lineRule="auto"/>
        <w:ind w:left="709" w:right="-2"/>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Подпрограмма реализуется в 2020-2024 годах. </w:t>
      </w:r>
    </w:p>
    <w:p w:rsidR="003B2B97" w:rsidRPr="000A6BDE" w:rsidRDefault="003B2B97" w:rsidP="002E4B19">
      <w:pPr>
        <w:tabs>
          <w:tab w:val="left" w:pos="1276"/>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Этапы реализации подпрограммы не выделяются.</w:t>
      </w:r>
    </w:p>
    <w:p w:rsidR="00882079" w:rsidRPr="000A6BDE" w:rsidRDefault="00882079" w:rsidP="002E4B19">
      <w:pPr>
        <w:tabs>
          <w:tab w:val="left" w:pos="1276"/>
        </w:tabs>
        <w:spacing w:after="0" w:line="240" w:lineRule="auto"/>
        <w:ind w:right="-2" w:firstLine="709"/>
        <w:jc w:val="both"/>
        <w:rPr>
          <w:rFonts w:ascii="Times New Roman" w:hAnsi="Times New Roman" w:cs="Times New Roman"/>
          <w:i/>
          <w:iCs/>
          <w:sz w:val="24"/>
          <w:szCs w:val="24"/>
          <w:lang w:eastAsia="ru-RU"/>
        </w:rPr>
      </w:pPr>
    </w:p>
    <w:p w:rsidR="003B2B97" w:rsidRPr="000A6BDE" w:rsidRDefault="003B2B97" w:rsidP="002E4B19">
      <w:pPr>
        <w:keepNext/>
        <w:tabs>
          <w:tab w:val="left" w:pos="1276"/>
        </w:tabs>
        <w:spacing w:after="0" w:line="240" w:lineRule="auto"/>
        <w:ind w:left="709" w:right="-2"/>
        <w:jc w:val="center"/>
        <w:rPr>
          <w:rFonts w:ascii="Times New Roman" w:hAnsi="Times New Roman" w:cs="Times New Roman"/>
          <w:sz w:val="24"/>
          <w:szCs w:val="24"/>
          <w:lang w:eastAsia="ru-RU"/>
        </w:rPr>
      </w:pPr>
      <w:r w:rsidRPr="000A6BDE">
        <w:rPr>
          <w:rFonts w:ascii="Times New Roman" w:hAnsi="Times New Roman" w:cs="Times New Roman"/>
          <w:b/>
          <w:bCs/>
          <w:sz w:val="24"/>
          <w:szCs w:val="24"/>
          <w:lang w:eastAsia="ru-RU"/>
        </w:rPr>
        <w:t xml:space="preserve">2.5. </w:t>
      </w:r>
      <w:r w:rsidR="000B31EF" w:rsidRPr="000A6BDE">
        <w:rPr>
          <w:rFonts w:ascii="Times New Roman" w:hAnsi="Times New Roman" w:cs="Times New Roman"/>
          <w:b/>
          <w:bCs/>
          <w:sz w:val="24"/>
          <w:szCs w:val="24"/>
          <w:lang w:eastAsia="ru-RU"/>
        </w:rPr>
        <w:t>Основные мероприятия</w:t>
      </w:r>
    </w:p>
    <w:p w:rsidR="003B2B97" w:rsidRPr="000A6BDE" w:rsidRDefault="003B2B97" w:rsidP="002E4B19">
      <w:pPr>
        <w:keepNext/>
        <w:tabs>
          <w:tab w:val="left" w:pos="1276"/>
        </w:tabs>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Основные мероприятия в сфере реализации подпрограммы:</w:t>
      </w:r>
    </w:p>
    <w:p w:rsidR="003B2B97" w:rsidRPr="000A6BDE" w:rsidRDefault="0087372B" w:rsidP="002E4B19">
      <w:pPr>
        <w:numPr>
          <w:ilvl w:val="0"/>
          <w:numId w:val="11"/>
        </w:numPr>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рамках о</w:t>
      </w:r>
      <w:r w:rsidR="003B2B97" w:rsidRPr="000A6BDE">
        <w:rPr>
          <w:rFonts w:ascii="Times New Roman" w:hAnsi="Times New Roman" w:cs="Times New Roman"/>
          <w:sz w:val="24"/>
          <w:szCs w:val="24"/>
          <w:lang w:eastAsia="ru-RU"/>
        </w:rPr>
        <w:t>беспечени</w:t>
      </w:r>
      <w:r w:rsidRPr="000A6BDE">
        <w:rPr>
          <w:rFonts w:ascii="Times New Roman" w:hAnsi="Times New Roman" w:cs="Times New Roman"/>
          <w:sz w:val="24"/>
          <w:szCs w:val="24"/>
          <w:lang w:eastAsia="ru-RU"/>
        </w:rPr>
        <w:t>я</w:t>
      </w:r>
      <w:r w:rsidR="003B2B97" w:rsidRPr="000A6BDE">
        <w:rPr>
          <w:rFonts w:ascii="Times New Roman" w:hAnsi="Times New Roman" w:cs="Times New Roman"/>
          <w:sz w:val="24"/>
          <w:szCs w:val="24"/>
          <w:lang w:eastAsia="ru-RU"/>
        </w:rPr>
        <w:t xml:space="preserve"> доступного качественного общего образовани</w:t>
      </w:r>
      <w:r w:rsidRPr="000A6BDE">
        <w:rPr>
          <w:rFonts w:ascii="Times New Roman" w:hAnsi="Times New Roman" w:cs="Times New Roman"/>
          <w:sz w:val="24"/>
          <w:szCs w:val="24"/>
          <w:lang w:eastAsia="ru-RU"/>
        </w:rPr>
        <w:t>я, осуществляются следующие мероприятия:</w:t>
      </w:r>
    </w:p>
    <w:p w:rsidR="003B2B97" w:rsidRPr="000A6BDE" w:rsidRDefault="003B2B97" w:rsidP="002E4B19">
      <w:pPr>
        <w:keepNext/>
        <w:spacing w:after="0" w:line="240" w:lineRule="auto"/>
        <w:ind w:right="-2" w:firstLine="709"/>
        <w:jc w:val="both"/>
        <w:rPr>
          <w:rFonts w:ascii="Times New Roman" w:hAnsi="Times New Roman" w:cs="Times New Roman"/>
          <w:sz w:val="24"/>
          <w:szCs w:val="24"/>
        </w:rPr>
      </w:pPr>
      <w:r w:rsidRPr="000A6BDE">
        <w:rPr>
          <w:rFonts w:ascii="Times New Roman" w:hAnsi="Times New Roman" w:cs="Times New Roman"/>
          <w:sz w:val="24"/>
          <w:szCs w:val="24"/>
        </w:rPr>
        <w:t>- предоставление начального общего, основного общего, среднего общего образования по основным общеобразовательным программам;</w:t>
      </w:r>
    </w:p>
    <w:p w:rsidR="003B2B97" w:rsidRPr="000A6BDE" w:rsidRDefault="003B2B97" w:rsidP="002E4B19">
      <w:pPr>
        <w:keepNext/>
        <w:spacing w:after="0" w:line="240" w:lineRule="auto"/>
        <w:ind w:right="-2" w:firstLine="709"/>
        <w:jc w:val="both"/>
        <w:rPr>
          <w:rFonts w:ascii="Times New Roman" w:hAnsi="Times New Roman" w:cs="Times New Roman"/>
          <w:sz w:val="24"/>
          <w:szCs w:val="24"/>
        </w:rPr>
      </w:pPr>
      <w:r w:rsidRPr="000A6BDE">
        <w:rPr>
          <w:rFonts w:ascii="Times New Roman" w:hAnsi="Times New Roman" w:cs="Times New Roman"/>
          <w:sz w:val="24"/>
          <w:szCs w:val="24"/>
        </w:rPr>
        <w:t>- организация отдыха детей в каникулярное время;</w:t>
      </w:r>
    </w:p>
    <w:p w:rsidR="003B2B97" w:rsidRPr="000A6BDE" w:rsidRDefault="003B2B97" w:rsidP="002E4B19">
      <w:pPr>
        <w:keepNext/>
        <w:spacing w:after="0" w:line="240" w:lineRule="auto"/>
        <w:ind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rPr>
        <w:t xml:space="preserve">- бесплатное прохождение итоговой и промежуточной аттестации в случае </w:t>
      </w:r>
      <w:proofErr w:type="gramStart"/>
      <w:r w:rsidRPr="000A6BDE">
        <w:rPr>
          <w:rFonts w:ascii="Times New Roman" w:hAnsi="Times New Roman" w:cs="Times New Roman"/>
          <w:sz w:val="24"/>
          <w:szCs w:val="24"/>
        </w:rPr>
        <w:t>обучения по программе</w:t>
      </w:r>
      <w:proofErr w:type="gramEnd"/>
      <w:r w:rsidRPr="000A6BDE">
        <w:rPr>
          <w:rFonts w:ascii="Times New Roman" w:hAnsi="Times New Roman" w:cs="Times New Roman"/>
          <w:sz w:val="24"/>
          <w:szCs w:val="24"/>
        </w:rPr>
        <w:t xml:space="preserve"> общего образования вне образовательной организации.</w:t>
      </w:r>
    </w:p>
    <w:p w:rsidR="003B2B97" w:rsidRPr="000A6BDE" w:rsidRDefault="003B2B97" w:rsidP="002E4B19">
      <w:pPr>
        <w:numPr>
          <w:ilvl w:val="0"/>
          <w:numId w:val="11"/>
        </w:numPr>
        <w:tabs>
          <w:tab w:val="left" w:pos="1134"/>
        </w:tabs>
        <w:spacing w:after="0" w:line="240" w:lineRule="auto"/>
        <w:ind w:left="0" w:right="-2"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Укрепление материально-технической базы муниципальных </w:t>
      </w:r>
      <w:r w:rsidRPr="000A6BDE">
        <w:rPr>
          <w:rFonts w:ascii="Times New Roman" w:hAnsi="Times New Roman" w:cs="Times New Roman"/>
          <w:sz w:val="24"/>
          <w:szCs w:val="24"/>
        </w:rPr>
        <w:t>общеобразовательных организаций.</w:t>
      </w:r>
    </w:p>
    <w:p w:rsidR="003B2B97" w:rsidRDefault="0087372B" w:rsidP="009C008D">
      <w:pPr>
        <w:keepNext/>
        <w:spacing w:after="0" w:line="240" w:lineRule="auto"/>
        <w:ind w:right="-32" w:firstLine="708"/>
        <w:jc w:val="both"/>
        <w:outlineLvl w:val="1"/>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w:t>
      </w:r>
      <w:r w:rsidR="00F02C6C">
        <w:rPr>
          <w:rFonts w:ascii="Times New Roman" w:hAnsi="Times New Roman" w:cs="Times New Roman"/>
          <w:sz w:val="24"/>
          <w:szCs w:val="24"/>
          <w:lang w:eastAsia="ru-RU"/>
        </w:rPr>
        <w:t xml:space="preserve"> </w:t>
      </w:r>
      <w:r w:rsidR="003B2B97" w:rsidRPr="000A6BDE">
        <w:rPr>
          <w:rFonts w:ascii="Times New Roman" w:hAnsi="Times New Roman" w:cs="Times New Roman"/>
          <w:sz w:val="24"/>
          <w:szCs w:val="24"/>
          <w:lang w:eastAsia="ru-RU"/>
        </w:rPr>
        <w:t>рамках основного мероприятия осуществляется приобретение учебно-лабораторного, компьютерного, оборудования для проведения ГИА, спортивного оборудования</w:t>
      </w:r>
      <w:r w:rsidRPr="000A6BDE">
        <w:rPr>
          <w:rFonts w:ascii="Times New Roman" w:hAnsi="Times New Roman" w:cs="Times New Roman"/>
          <w:sz w:val="24"/>
          <w:szCs w:val="24"/>
          <w:lang w:eastAsia="ru-RU"/>
        </w:rPr>
        <w:t xml:space="preserve">: </w:t>
      </w:r>
      <w:r w:rsidR="003C2D02" w:rsidRPr="000A6BDE">
        <w:rPr>
          <w:rFonts w:ascii="Times New Roman" w:hAnsi="Times New Roman" w:cs="Times New Roman"/>
          <w:sz w:val="24"/>
          <w:szCs w:val="24"/>
          <w:lang w:eastAsia="ru-RU"/>
        </w:rPr>
        <w:t>с</w:t>
      </w:r>
      <w:r w:rsidRPr="000A6BDE">
        <w:rPr>
          <w:rFonts w:ascii="Times New Roman" w:hAnsi="Times New Roman" w:cs="Times New Roman"/>
          <w:sz w:val="24"/>
          <w:szCs w:val="24"/>
          <w:lang w:eastAsia="ru-RU"/>
        </w:rPr>
        <w:t>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r w:rsidR="00D05875" w:rsidRPr="000A6BDE">
        <w:rPr>
          <w:rFonts w:ascii="Times New Roman" w:hAnsi="Times New Roman" w:cs="Times New Roman"/>
          <w:sz w:val="24"/>
          <w:szCs w:val="24"/>
          <w:lang w:eastAsia="ru-RU"/>
        </w:rPr>
        <w:t xml:space="preserve"> оснащение помещений для открытия центра цифрового  и гуманитарного образования </w:t>
      </w:r>
      <w:r w:rsidRPr="000A6BDE">
        <w:rPr>
          <w:rFonts w:ascii="Times New Roman" w:hAnsi="Times New Roman" w:cs="Times New Roman"/>
          <w:sz w:val="24"/>
          <w:szCs w:val="24"/>
          <w:lang w:eastAsia="ru-RU"/>
        </w:rPr>
        <w:t>внедрение целевой модели цифровой образовательной среды в общеобразовательных организациях</w:t>
      </w:r>
      <w:r w:rsidR="00D05875" w:rsidRPr="000A6BDE">
        <w:rPr>
          <w:rFonts w:ascii="Times New Roman" w:hAnsi="Times New Roman" w:cs="Times New Roman"/>
          <w:sz w:val="24"/>
          <w:szCs w:val="24"/>
          <w:lang w:eastAsia="ru-RU"/>
        </w:rPr>
        <w:t>;</w:t>
      </w:r>
    </w:p>
    <w:p w:rsidR="003F4A92" w:rsidRPr="008B320E" w:rsidRDefault="003F4A92" w:rsidP="003F4A92">
      <w:pPr>
        <w:tabs>
          <w:tab w:val="left" w:pos="1134"/>
        </w:tabs>
        <w:spacing w:after="0" w:line="240" w:lineRule="auto"/>
        <w:ind w:right="27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xml:space="preserve">             3) Формирование и развитие современной информационной образовательной среды в общеобразовательных организациях, обеспечение учебниками.</w:t>
      </w:r>
    </w:p>
    <w:p w:rsidR="003F4A92" w:rsidRPr="008B320E" w:rsidRDefault="003F4A92" w:rsidP="003F4A92">
      <w:pPr>
        <w:tabs>
          <w:tab w:val="left" w:pos="1276"/>
        </w:tabs>
        <w:spacing w:after="0" w:line="240" w:lineRule="auto"/>
        <w:ind w:right="279"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xml:space="preserve">В рамках основного мероприятия осуществляется приобретение оборудования, обеспечение доступа к сети Интернет, формирования образовательной среды, </w:t>
      </w:r>
      <w:r w:rsidRPr="008B320E">
        <w:rPr>
          <w:rFonts w:ascii="Times New Roman" w:hAnsi="Times New Roman" w:cs="Times New Roman"/>
          <w:color w:val="000000" w:themeColor="text1"/>
          <w:sz w:val="24"/>
          <w:szCs w:val="24"/>
          <w:lang w:eastAsia="ru-RU"/>
        </w:rPr>
        <w:lastRenderedPageBreak/>
        <w:t xml:space="preserve">соответствующей требованиям федеральных государственных образовательных стандартов, в </w:t>
      </w:r>
      <w:proofErr w:type="spellStart"/>
      <w:r w:rsidRPr="008B320E">
        <w:rPr>
          <w:rFonts w:ascii="Times New Roman" w:hAnsi="Times New Roman" w:cs="Times New Roman"/>
          <w:color w:val="000000" w:themeColor="text1"/>
          <w:sz w:val="24"/>
          <w:szCs w:val="24"/>
          <w:lang w:eastAsia="ru-RU"/>
        </w:rPr>
        <w:t>т.ч</w:t>
      </w:r>
      <w:proofErr w:type="spellEnd"/>
      <w:r w:rsidRPr="008B320E">
        <w:rPr>
          <w:rFonts w:ascii="Times New Roman" w:hAnsi="Times New Roman" w:cs="Times New Roman"/>
          <w:color w:val="000000" w:themeColor="text1"/>
          <w:sz w:val="24"/>
          <w:szCs w:val="24"/>
          <w:lang w:eastAsia="ru-RU"/>
        </w:rPr>
        <w:t xml:space="preserve">. применения дистанционных образовательных технологий. </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xml:space="preserve">  4) Обеспечение учащихся общеобразовательных организаций качественным сбалансированным питанием.</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В рамках основного мероприятия планируется провести капитальный ремонт столовых в здании МКОУ Маркеловская СОШ», МКОУ «</w:t>
      </w:r>
      <w:proofErr w:type="spellStart"/>
      <w:r w:rsidRPr="008B320E">
        <w:rPr>
          <w:rFonts w:ascii="Times New Roman" w:hAnsi="Times New Roman" w:cs="Times New Roman"/>
          <w:color w:val="000000" w:themeColor="text1"/>
          <w:sz w:val="24"/>
          <w:szCs w:val="24"/>
          <w:lang w:eastAsia="ru-RU"/>
        </w:rPr>
        <w:t>БаткатскаяСОШ</w:t>
      </w:r>
      <w:proofErr w:type="spellEnd"/>
      <w:r w:rsidRPr="008B320E">
        <w:rPr>
          <w:rFonts w:ascii="Times New Roman" w:hAnsi="Times New Roman" w:cs="Times New Roman"/>
          <w:color w:val="000000" w:themeColor="text1"/>
          <w:sz w:val="24"/>
          <w:szCs w:val="24"/>
          <w:lang w:eastAsia="ru-RU"/>
        </w:rPr>
        <w:t>»</w:t>
      </w:r>
      <w:proofErr w:type="gramStart"/>
      <w:r w:rsidRPr="008B320E">
        <w:rPr>
          <w:rFonts w:ascii="Times New Roman" w:hAnsi="Times New Roman" w:cs="Times New Roman"/>
          <w:color w:val="000000" w:themeColor="text1"/>
          <w:sz w:val="24"/>
          <w:szCs w:val="24"/>
          <w:lang w:eastAsia="ru-RU"/>
        </w:rPr>
        <w:t>.О</w:t>
      </w:r>
      <w:proofErr w:type="gramEnd"/>
      <w:r w:rsidRPr="008B320E">
        <w:rPr>
          <w:rFonts w:ascii="Times New Roman" w:hAnsi="Times New Roman" w:cs="Times New Roman"/>
          <w:color w:val="000000" w:themeColor="text1"/>
          <w:sz w:val="24"/>
          <w:szCs w:val="24"/>
          <w:lang w:eastAsia="ru-RU"/>
        </w:rPr>
        <w:t>беспечить бесплатным горячим питанием обучающихся, получающих начальное общее образование в общеобразовательных учреждениях Шегарского района.</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Провести капитальный ремонт столовой МКОУ «Маркеловская СОШ», а также осуществить модернизацию пищеблоков общеобразовательных организаций: приобрести технологическое и холодильное оборудование, мебель для столовых, посуду.</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xml:space="preserve">5) Мероприятия, направленные на обеспечение современных и безопасных условий обучения детей в муниципальных общеобразовательных организациях. </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8B320E">
        <w:rPr>
          <w:rFonts w:ascii="Times New Roman" w:hAnsi="Times New Roman" w:cs="Times New Roman"/>
          <w:color w:val="000000" w:themeColor="text1"/>
          <w:sz w:val="24"/>
          <w:szCs w:val="24"/>
          <w:lang w:eastAsia="ru-RU"/>
        </w:rPr>
        <w:t xml:space="preserve">В рамках основного мероприятия реализуются меры, направленные на повышение пожарной безопасности, специальной оценки условий труда, меры, направленные для создания антитеррористической и </w:t>
      </w:r>
      <w:proofErr w:type="spellStart"/>
      <w:r w:rsidRPr="008B320E">
        <w:rPr>
          <w:rFonts w:ascii="Times New Roman" w:hAnsi="Times New Roman" w:cs="Times New Roman"/>
          <w:color w:val="000000" w:themeColor="text1"/>
          <w:sz w:val="24"/>
          <w:szCs w:val="24"/>
          <w:lang w:eastAsia="ru-RU"/>
        </w:rPr>
        <w:t>противокриминальной</w:t>
      </w:r>
      <w:proofErr w:type="spellEnd"/>
      <w:r w:rsidRPr="008B320E">
        <w:rPr>
          <w:rFonts w:ascii="Times New Roman" w:hAnsi="Times New Roman" w:cs="Times New Roman"/>
          <w:color w:val="000000" w:themeColor="text1"/>
          <w:sz w:val="24"/>
          <w:szCs w:val="24"/>
          <w:lang w:eastAsia="ru-RU"/>
        </w:rPr>
        <w:t xml:space="preserve"> защиты, условий по перевозке детей, а также меры, направленные на предупреждение распространение новой корон</w:t>
      </w:r>
      <w:r w:rsidR="000B31EF">
        <w:rPr>
          <w:rFonts w:ascii="Times New Roman" w:hAnsi="Times New Roman" w:cs="Times New Roman"/>
          <w:color w:val="000000" w:themeColor="text1"/>
          <w:sz w:val="24"/>
          <w:szCs w:val="24"/>
          <w:lang w:eastAsia="ru-RU"/>
        </w:rPr>
        <w:t>а</w:t>
      </w:r>
      <w:r w:rsidRPr="008B320E">
        <w:rPr>
          <w:rFonts w:ascii="Times New Roman" w:hAnsi="Times New Roman" w:cs="Times New Roman"/>
          <w:color w:val="000000" w:themeColor="text1"/>
          <w:sz w:val="24"/>
          <w:szCs w:val="24"/>
          <w:lang w:eastAsia="ru-RU"/>
        </w:rPr>
        <w:t>вирусной  инфекции на территории Шегарского района Томской области.</w:t>
      </w:r>
      <w:proofErr w:type="gramEnd"/>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Для реализации данных мероприятий планируется:</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огораживание территорий образовательных организаций с разработкой проектно-сметной документации;</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установка видеонаблюдения в здании детского сада МКОУ «Баткатская СОШ», здании начальной школы МКОУ «Анастасьевская»;</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замена пожарной сигнализации в зданиях образовательных общеобразовательных организаций с разработкой проектно-сметной документации;</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приобретение автобусов для подвоза детей;</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xml:space="preserve">- приведение в нормативное состояние наружное искусственное освещение; </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приобретение</w:t>
      </w:r>
      <w:r w:rsidR="000B31EF">
        <w:rPr>
          <w:rFonts w:ascii="Times New Roman" w:hAnsi="Times New Roman" w:cs="Times New Roman"/>
          <w:color w:val="000000" w:themeColor="text1"/>
          <w:sz w:val="24"/>
          <w:szCs w:val="24"/>
          <w:lang w:eastAsia="ru-RU"/>
        </w:rPr>
        <w:t xml:space="preserve"> </w:t>
      </w:r>
      <w:proofErr w:type="spellStart"/>
      <w:r w:rsidRPr="008B320E">
        <w:rPr>
          <w:rFonts w:ascii="Times New Roman" w:hAnsi="Times New Roman" w:cs="Times New Roman"/>
          <w:color w:val="000000" w:themeColor="text1"/>
          <w:sz w:val="24"/>
          <w:szCs w:val="24"/>
          <w:lang w:eastAsia="ru-RU"/>
        </w:rPr>
        <w:t>рециркуляторов</w:t>
      </w:r>
      <w:proofErr w:type="spellEnd"/>
      <w:r w:rsidRPr="008B320E">
        <w:rPr>
          <w:rFonts w:ascii="Times New Roman" w:hAnsi="Times New Roman" w:cs="Times New Roman"/>
          <w:color w:val="000000" w:themeColor="text1"/>
          <w:sz w:val="24"/>
          <w:szCs w:val="24"/>
          <w:lang w:eastAsia="ru-RU"/>
        </w:rPr>
        <w:t>, бесконтактных термометров, масок, дезинфицирующих и антисептических средств, дозаторов и т.д.</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оснащение спортивного зала МКОУ «Трубачевская ООШ» и приобретение спортивного инвентаря.</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Основное мероприятие будет реализовываться во взаимодействии с органами государственной власти Томской области;</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6) Обеспечение содержания зданий и сооружений муниципальных образовательных организаций.</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Планируется провести следующие мероприятия:</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капитальный ремонт помещений 2-го этажа в здании начальной школы МКОУ «Анастасьевская СОШ»;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xml:space="preserve">- капитальный ремонт </w:t>
      </w:r>
      <w:proofErr w:type="spellStart"/>
      <w:r w:rsidRPr="008B320E">
        <w:rPr>
          <w:rFonts w:ascii="Times New Roman" w:hAnsi="Times New Roman" w:cs="Times New Roman"/>
          <w:color w:val="000000" w:themeColor="text1"/>
          <w:sz w:val="24"/>
          <w:szCs w:val="24"/>
          <w:lang w:eastAsia="ru-RU"/>
        </w:rPr>
        <w:t>отмостки</w:t>
      </w:r>
      <w:proofErr w:type="spellEnd"/>
      <w:r w:rsidRPr="008B320E">
        <w:rPr>
          <w:rFonts w:ascii="Times New Roman" w:hAnsi="Times New Roman" w:cs="Times New Roman"/>
          <w:color w:val="000000" w:themeColor="text1"/>
          <w:sz w:val="24"/>
          <w:szCs w:val="24"/>
          <w:lang w:eastAsia="ru-RU"/>
        </w:rPr>
        <w:t xml:space="preserve"> и фасада здания МКОУ «Шегарская СОШ № 1»;</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капитальный ремонт части кровли МКОУ «Бабарыкинская СОШ», Трубачевская СОШ», МКОУ «Баткатская СОШ» (здание детского сада), МКОУ «Побединская СОШ»;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капитальный ремонт санузлов в МКОУ «Вороновская НОШ»;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замена внутреннего освещения в МКОУ «Баткатская СОШ», МКОУ «Шегарская СОШ № 1», МКОУ «Малобрагинская ООШ»; МКОУ «Шегарская СОШ № 2».</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установка теневых навесов в ГДО МКОУ «Баткатская СОШ», ГДО МКОУ «Трубачевская ООШ»;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капитальный ремонт спортивного зала МКОУ «Трубачевская ООШ»;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оснащение спортивного зала МКОУ «Трубачевская ООШ»;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обследование технического состояния строительных конструкций здания МКОУ "Баткатская СОШ";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разработка проектно-сметной документации на капитальный ремонт МКОУ «Баткатская СОШ»;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приобретение дымососа в котельную МКОУ «Трубачевская ООШ».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выполнение ремонта части кровли в МКОУ «Трубачевская ООШ»;</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 выполнение капитального ремонта пола в столовой МКОУ «Трубачевская ООШ»;</w:t>
      </w:r>
    </w:p>
    <w:p w:rsidR="003F4A92"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lastRenderedPageBreak/>
        <w:t>- выполнение капитального ремонта системы отопления МКОУ «Вороновская НОШ»</w:t>
      </w:r>
      <w:r w:rsidR="000B31EF">
        <w:rPr>
          <w:rFonts w:ascii="Times New Roman" w:hAnsi="Times New Roman" w:cs="Times New Roman"/>
          <w:color w:val="000000" w:themeColor="text1"/>
          <w:sz w:val="24"/>
          <w:szCs w:val="24"/>
          <w:lang w:eastAsia="ru-RU"/>
        </w:rPr>
        <w:t>,</w:t>
      </w:r>
    </w:p>
    <w:p w:rsidR="000B31EF" w:rsidRDefault="000B31EF"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выполнение разработки сметной документации на капитальный ремонт зданий школ: МКОУ «Анастасьевская СОШ», МКОУ «Баткатская СОШ», МКОУ «Шегарская СОШ №1».</w:t>
      </w:r>
    </w:p>
    <w:p w:rsidR="003F4A92" w:rsidRPr="000A6BD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7) Организация и проведение олимпиад школьников, конференций, конкурсов на школьном, муниципальном и региональном уровнях.</w:t>
      </w:r>
    </w:p>
    <w:p w:rsidR="003F4A92" w:rsidRPr="000A6BDE" w:rsidRDefault="003F4A92" w:rsidP="003F4A92">
      <w:pPr>
        <w:tabs>
          <w:tab w:val="left" w:pos="1134"/>
        </w:tabs>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Основные мероприятия реализуются в целях выявления интеллектуально и творчески одаренных детей, поощрение призеров ВСОШ призами.</w:t>
      </w:r>
    </w:p>
    <w:p w:rsidR="003F4A92" w:rsidRPr="008B320E" w:rsidRDefault="003F4A92" w:rsidP="003F4A92">
      <w:pPr>
        <w:tabs>
          <w:tab w:val="left" w:pos="709"/>
        </w:tabs>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8B320E">
        <w:rPr>
          <w:rFonts w:ascii="Times New Roman" w:hAnsi="Times New Roman" w:cs="Times New Roman"/>
          <w:color w:val="000000" w:themeColor="text1"/>
          <w:sz w:val="24"/>
          <w:szCs w:val="24"/>
          <w:lang w:eastAsia="ru-RU"/>
        </w:rPr>
        <w:t>8) Формирование системы мониторинга уровня подготовки и социализации школьников.</w:t>
      </w:r>
    </w:p>
    <w:p w:rsidR="003F4A92" w:rsidRPr="008B320E" w:rsidRDefault="003F4A92" w:rsidP="003F4A92">
      <w:pPr>
        <w:tabs>
          <w:tab w:val="left" w:pos="1134"/>
        </w:tabs>
        <w:spacing w:after="0" w:line="240" w:lineRule="auto"/>
        <w:ind w:left="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В рамках основного мероприятия планируется:</w:t>
      </w:r>
    </w:p>
    <w:p w:rsidR="003F4A92" w:rsidRPr="008B320E" w:rsidRDefault="003F4A92" w:rsidP="003F4A92">
      <w:pPr>
        <w:numPr>
          <w:ilvl w:val="0"/>
          <w:numId w:val="12"/>
        </w:numPr>
        <w:tabs>
          <w:tab w:val="left" w:pos="1134"/>
        </w:tabs>
        <w:spacing w:after="0" w:line="240" w:lineRule="auto"/>
        <w:ind w:left="0"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организовать мониторинг готовности обучающихся к освоению программ начального, основного, среднего общего образования на регулярной основе;</w:t>
      </w:r>
    </w:p>
    <w:p w:rsidR="003F4A92" w:rsidRPr="008B320E" w:rsidRDefault="003F4A92" w:rsidP="003F4A92">
      <w:pPr>
        <w:numPr>
          <w:ilvl w:val="0"/>
          <w:numId w:val="12"/>
        </w:numPr>
        <w:tabs>
          <w:tab w:val="left" w:pos="1134"/>
        </w:tabs>
        <w:spacing w:after="0" w:line="240" w:lineRule="auto"/>
        <w:ind w:left="0"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организовать мониторинг готовности учащихся основной школы к выбору образовательной и профессиональной траектории, а также мониторинг уровня социализации выпускников общеобразовательных организаций.</w:t>
      </w:r>
    </w:p>
    <w:p w:rsidR="003F4A92" w:rsidRPr="008B320E" w:rsidRDefault="003F4A92" w:rsidP="003F4A92">
      <w:pPr>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По результатам мониторинга будут разрабатываться меры реагирования, направленные на повышение качества образования.</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9) Организация и проведения итоговой государственной аттестации.</w:t>
      </w:r>
    </w:p>
    <w:p w:rsidR="003F4A92" w:rsidRPr="008B320E" w:rsidRDefault="003F4A92" w:rsidP="003F4A92">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8B320E">
        <w:rPr>
          <w:rFonts w:ascii="Times New Roman" w:hAnsi="Times New Roman" w:cs="Times New Roman"/>
          <w:color w:val="000000" w:themeColor="text1"/>
          <w:sz w:val="24"/>
          <w:szCs w:val="24"/>
          <w:lang w:eastAsia="ru-RU"/>
        </w:rPr>
        <w:t>В рамках основного мероприятия осуществляется приобретение, создание санитарно-гигиенических условий, доставка экспертов и школьников в пункты проведения экзаменов</w:t>
      </w:r>
      <w:r w:rsidRPr="008B320E">
        <w:rPr>
          <w:rFonts w:ascii="Times New Roman" w:hAnsi="Times New Roman" w:cs="Times New Roman"/>
          <w:color w:val="000000" w:themeColor="text1"/>
          <w:sz w:val="24"/>
          <w:szCs w:val="24"/>
        </w:rPr>
        <w:t>, оснащение пунктов проведения экзаменов необходимым оборудованием и расходными материалами</w:t>
      </w:r>
      <w:r w:rsidRPr="008B320E">
        <w:rPr>
          <w:rFonts w:ascii="Times New Roman" w:hAnsi="Times New Roman" w:cs="Times New Roman"/>
          <w:color w:val="000000" w:themeColor="text1"/>
          <w:sz w:val="24"/>
          <w:szCs w:val="24"/>
          <w:lang w:eastAsia="ru-RU"/>
        </w:rPr>
        <w:t>.</w:t>
      </w:r>
    </w:p>
    <w:p w:rsidR="003B2B97" w:rsidRPr="00EB06D7" w:rsidRDefault="003B2B97" w:rsidP="00EB06D7">
      <w:pPr>
        <w:pStyle w:val="a5"/>
        <w:numPr>
          <w:ilvl w:val="0"/>
          <w:numId w:val="10"/>
        </w:numPr>
        <w:tabs>
          <w:tab w:val="left" w:pos="1134"/>
        </w:tabs>
        <w:spacing w:after="0" w:line="240" w:lineRule="auto"/>
        <w:ind w:right="279"/>
        <w:jc w:val="both"/>
        <w:rPr>
          <w:rFonts w:ascii="Times New Roman" w:hAnsi="Times New Roman" w:cs="Times New Roman"/>
          <w:sz w:val="24"/>
          <w:szCs w:val="24"/>
          <w:lang w:eastAsia="ru-RU"/>
        </w:rPr>
      </w:pPr>
      <w:r w:rsidRPr="00EB06D7">
        <w:rPr>
          <w:rFonts w:ascii="Times New Roman" w:hAnsi="Times New Roman" w:cs="Times New Roman"/>
          <w:sz w:val="24"/>
          <w:szCs w:val="24"/>
          <w:lang w:eastAsia="ru-RU"/>
        </w:rPr>
        <w:t>Формирование и развитие современной информационной образовательной среды в о</w:t>
      </w:r>
      <w:r w:rsidR="00D96ABD" w:rsidRPr="00EB06D7">
        <w:rPr>
          <w:rFonts w:ascii="Times New Roman" w:hAnsi="Times New Roman" w:cs="Times New Roman"/>
          <w:sz w:val="24"/>
          <w:szCs w:val="24"/>
          <w:lang w:eastAsia="ru-RU"/>
        </w:rPr>
        <w:t>бщеобразовательных организациях</w:t>
      </w:r>
      <w:r w:rsidR="006F5732" w:rsidRPr="00EB06D7">
        <w:rPr>
          <w:rFonts w:ascii="Times New Roman" w:hAnsi="Times New Roman" w:cs="Times New Roman"/>
          <w:sz w:val="24"/>
          <w:szCs w:val="24"/>
          <w:lang w:eastAsia="ru-RU"/>
        </w:rPr>
        <w:t>, обеспечение учебниками</w:t>
      </w:r>
      <w:r w:rsidRPr="00EB06D7">
        <w:rPr>
          <w:rFonts w:ascii="Times New Roman" w:hAnsi="Times New Roman" w:cs="Times New Roman"/>
          <w:sz w:val="24"/>
          <w:szCs w:val="24"/>
          <w:lang w:eastAsia="ru-RU"/>
        </w:rPr>
        <w:t>.</w:t>
      </w:r>
    </w:p>
    <w:p w:rsidR="003B2B97" w:rsidRPr="000A6BDE" w:rsidRDefault="003B2B97" w:rsidP="009C008D">
      <w:pPr>
        <w:tabs>
          <w:tab w:val="left" w:pos="1276"/>
        </w:tabs>
        <w:spacing w:after="0" w:line="240" w:lineRule="auto"/>
        <w:ind w:right="279"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В рамках основного мероприятия осуществляется приобретение оборудования, обеспечение доступа к сети Интернет, формирования образовательной среды, соответствующей требованиям федеральных государственных образовательных стандартов, в </w:t>
      </w:r>
      <w:proofErr w:type="spellStart"/>
      <w:r w:rsidRPr="000A6BDE">
        <w:rPr>
          <w:rFonts w:ascii="Times New Roman" w:hAnsi="Times New Roman" w:cs="Times New Roman"/>
          <w:sz w:val="24"/>
          <w:szCs w:val="24"/>
          <w:lang w:eastAsia="ru-RU"/>
        </w:rPr>
        <w:t>т.ч</w:t>
      </w:r>
      <w:proofErr w:type="spellEnd"/>
      <w:r w:rsidRPr="000A6BDE">
        <w:rPr>
          <w:rFonts w:ascii="Times New Roman" w:hAnsi="Times New Roman" w:cs="Times New Roman"/>
          <w:sz w:val="24"/>
          <w:szCs w:val="24"/>
          <w:lang w:eastAsia="ru-RU"/>
        </w:rPr>
        <w:t xml:space="preserve">. применения дистанционных образовательных технологий. </w:t>
      </w:r>
    </w:p>
    <w:p w:rsidR="003B2B97" w:rsidRPr="00EB06D7" w:rsidRDefault="003B2B97" w:rsidP="00EB06D7">
      <w:pPr>
        <w:pStyle w:val="a5"/>
        <w:numPr>
          <w:ilvl w:val="0"/>
          <w:numId w:val="10"/>
        </w:num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EB06D7">
        <w:rPr>
          <w:rFonts w:ascii="Times New Roman" w:hAnsi="Times New Roman" w:cs="Times New Roman"/>
          <w:sz w:val="24"/>
          <w:szCs w:val="24"/>
          <w:lang w:eastAsia="ru-RU"/>
        </w:rPr>
        <w:t>Обеспечение учащихся общеобразовательных организаций качественным сбалансированным питанием.</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рамках основного мероприятия планируется провести капитальный ремонт столовых в здании МКОУ Маркеловская СОШ», МКОУ «</w:t>
      </w:r>
      <w:proofErr w:type="spellStart"/>
      <w:r w:rsidRPr="000A6BDE">
        <w:rPr>
          <w:rFonts w:ascii="Times New Roman" w:hAnsi="Times New Roman" w:cs="Times New Roman"/>
          <w:sz w:val="24"/>
          <w:szCs w:val="24"/>
          <w:lang w:eastAsia="ru-RU"/>
        </w:rPr>
        <w:t>БаткатскаяСОШ</w:t>
      </w:r>
      <w:proofErr w:type="spellEnd"/>
      <w:r w:rsidRPr="000A6BDE">
        <w:rPr>
          <w:rFonts w:ascii="Times New Roman" w:hAnsi="Times New Roman" w:cs="Times New Roman"/>
          <w:sz w:val="24"/>
          <w:szCs w:val="24"/>
          <w:lang w:eastAsia="ru-RU"/>
        </w:rPr>
        <w:t>».</w:t>
      </w:r>
      <w:r w:rsidR="00E048AA">
        <w:rPr>
          <w:rFonts w:ascii="Times New Roman" w:hAnsi="Times New Roman" w:cs="Times New Roman"/>
          <w:sz w:val="24"/>
          <w:szCs w:val="24"/>
          <w:lang w:eastAsia="ru-RU"/>
        </w:rPr>
        <w:t xml:space="preserve"> </w:t>
      </w:r>
      <w:proofErr w:type="gramStart"/>
      <w:r w:rsidR="000375CB" w:rsidRPr="000A6BDE">
        <w:rPr>
          <w:rFonts w:ascii="Times New Roman" w:hAnsi="Times New Roman" w:cs="Times New Roman"/>
          <w:sz w:val="24"/>
          <w:szCs w:val="24"/>
          <w:lang w:eastAsia="ru-RU"/>
        </w:rPr>
        <w:t>Обеспечить бесплатным горячим питанием обучающихся, получающих начальное общее образование в общеобразовательных учреждениях Шегарского района</w:t>
      </w:r>
      <w:r w:rsidR="000B5CD7" w:rsidRPr="000A6BDE">
        <w:rPr>
          <w:rFonts w:ascii="Times New Roman" w:hAnsi="Times New Roman" w:cs="Times New Roman"/>
          <w:sz w:val="24"/>
          <w:szCs w:val="24"/>
          <w:lang w:eastAsia="ru-RU"/>
        </w:rPr>
        <w:t>.</w:t>
      </w:r>
      <w:proofErr w:type="gramEnd"/>
    </w:p>
    <w:p w:rsidR="003B2B97" w:rsidRPr="000A6BDE" w:rsidRDefault="00747285"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Провести капитальный ремонт столовой МКОУ «Маркеловская СОШ», а</w:t>
      </w:r>
      <w:r w:rsidR="003B2B97" w:rsidRPr="000A6BDE">
        <w:rPr>
          <w:rFonts w:ascii="Times New Roman" w:hAnsi="Times New Roman" w:cs="Times New Roman"/>
          <w:sz w:val="24"/>
          <w:szCs w:val="24"/>
          <w:lang w:eastAsia="ru-RU"/>
        </w:rPr>
        <w:t xml:space="preserve"> также осуществить модернизацию пищеблоков общеобразовательных организаций: приобрести технологическое и холодильное оборудование, мебель для столовых, посуду.</w:t>
      </w:r>
    </w:p>
    <w:p w:rsidR="003B2B97" w:rsidRPr="00EB06D7" w:rsidRDefault="003B2B97" w:rsidP="00F02C6C">
      <w:pPr>
        <w:pStyle w:val="a5"/>
        <w:numPr>
          <w:ilvl w:val="0"/>
          <w:numId w:val="10"/>
        </w:numPr>
        <w:tabs>
          <w:tab w:val="left" w:pos="1134"/>
        </w:tabs>
        <w:autoSpaceDE w:val="0"/>
        <w:autoSpaceDN w:val="0"/>
        <w:adjustRightInd w:val="0"/>
        <w:spacing w:after="0" w:line="240" w:lineRule="auto"/>
        <w:ind w:left="851"/>
        <w:jc w:val="both"/>
        <w:rPr>
          <w:rFonts w:ascii="Times New Roman" w:hAnsi="Times New Roman" w:cs="Times New Roman"/>
          <w:sz w:val="24"/>
          <w:szCs w:val="24"/>
          <w:lang w:eastAsia="ru-RU"/>
        </w:rPr>
      </w:pPr>
      <w:r w:rsidRPr="00EB06D7">
        <w:rPr>
          <w:rFonts w:ascii="Times New Roman" w:hAnsi="Times New Roman" w:cs="Times New Roman"/>
          <w:sz w:val="24"/>
          <w:szCs w:val="24"/>
          <w:lang w:eastAsia="ru-RU"/>
        </w:rPr>
        <w:t xml:space="preserve">Мероприятия, направленные на обеспечение </w:t>
      </w:r>
      <w:r w:rsidR="0087372B" w:rsidRPr="00EB06D7">
        <w:rPr>
          <w:rFonts w:ascii="Times New Roman" w:hAnsi="Times New Roman" w:cs="Times New Roman"/>
          <w:sz w:val="24"/>
          <w:szCs w:val="24"/>
          <w:lang w:eastAsia="ru-RU"/>
        </w:rPr>
        <w:t xml:space="preserve">современных и </w:t>
      </w:r>
      <w:r w:rsidRPr="00EB06D7">
        <w:rPr>
          <w:rFonts w:ascii="Times New Roman" w:hAnsi="Times New Roman" w:cs="Times New Roman"/>
          <w:sz w:val="24"/>
          <w:szCs w:val="24"/>
          <w:lang w:eastAsia="ru-RU"/>
        </w:rPr>
        <w:t>безопасн</w:t>
      </w:r>
      <w:r w:rsidR="0087372B" w:rsidRPr="00EB06D7">
        <w:rPr>
          <w:rFonts w:ascii="Times New Roman" w:hAnsi="Times New Roman" w:cs="Times New Roman"/>
          <w:sz w:val="24"/>
          <w:szCs w:val="24"/>
          <w:lang w:eastAsia="ru-RU"/>
        </w:rPr>
        <w:t>ых</w:t>
      </w:r>
      <w:r w:rsidRPr="00EB06D7">
        <w:rPr>
          <w:rFonts w:ascii="Times New Roman" w:hAnsi="Times New Roman" w:cs="Times New Roman"/>
          <w:sz w:val="24"/>
          <w:szCs w:val="24"/>
          <w:lang w:eastAsia="ru-RU"/>
        </w:rPr>
        <w:t xml:space="preserve"> условий обучения детей в муниципальных общеобразовательных организациях. </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0A6BDE">
        <w:rPr>
          <w:rFonts w:ascii="Times New Roman" w:hAnsi="Times New Roman" w:cs="Times New Roman"/>
          <w:sz w:val="24"/>
          <w:szCs w:val="24"/>
          <w:lang w:eastAsia="ru-RU"/>
        </w:rPr>
        <w:t xml:space="preserve">В рамках основного мероприятия реализуются меры, направленные на повышение пожарной безопасности, специальной оценки условий труда, меры, направленные для </w:t>
      </w:r>
      <w:r w:rsidR="00D96ABD" w:rsidRPr="000A6BDE">
        <w:rPr>
          <w:rFonts w:ascii="Times New Roman" w:hAnsi="Times New Roman" w:cs="Times New Roman"/>
          <w:sz w:val="24"/>
          <w:szCs w:val="24"/>
          <w:lang w:eastAsia="ru-RU"/>
        </w:rPr>
        <w:t>создания антитеррористической</w:t>
      </w:r>
      <w:r w:rsidRPr="000A6BDE">
        <w:rPr>
          <w:rFonts w:ascii="Times New Roman" w:hAnsi="Times New Roman" w:cs="Times New Roman"/>
          <w:sz w:val="24"/>
          <w:szCs w:val="24"/>
          <w:lang w:eastAsia="ru-RU"/>
        </w:rPr>
        <w:t xml:space="preserve"> и </w:t>
      </w:r>
      <w:proofErr w:type="spellStart"/>
      <w:r w:rsidRPr="000A6BDE">
        <w:rPr>
          <w:rFonts w:ascii="Times New Roman" w:hAnsi="Times New Roman" w:cs="Times New Roman"/>
          <w:sz w:val="24"/>
          <w:szCs w:val="24"/>
          <w:lang w:eastAsia="ru-RU"/>
        </w:rPr>
        <w:t>противокриминальной</w:t>
      </w:r>
      <w:proofErr w:type="spellEnd"/>
      <w:r w:rsidRPr="000A6BDE">
        <w:rPr>
          <w:rFonts w:ascii="Times New Roman" w:hAnsi="Times New Roman" w:cs="Times New Roman"/>
          <w:sz w:val="24"/>
          <w:szCs w:val="24"/>
          <w:lang w:eastAsia="ru-RU"/>
        </w:rPr>
        <w:t xml:space="preserve"> защиты, условий по перевозке детей</w:t>
      </w:r>
      <w:r w:rsidR="000375CB" w:rsidRPr="000A6BDE">
        <w:rPr>
          <w:rFonts w:ascii="Times New Roman" w:hAnsi="Times New Roman" w:cs="Times New Roman"/>
          <w:sz w:val="24"/>
          <w:szCs w:val="24"/>
          <w:lang w:eastAsia="ru-RU"/>
        </w:rPr>
        <w:t xml:space="preserve">, а также меры, направленные на предупреждение распространение новой </w:t>
      </w:r>
      <w:r w:rsidR="00E048AA" w:rsidRPr="000A6BDE">
        <w:rPr>
          <w:rFonts w:ascii="Times New Roman" w:hAnsi="Times New Roman" w:cs="Times New Roman"/>
          <w:sz w:val="24"/>
          <w:szCs w:val="24"/>
          <w:lang w:eastAsia="ru-RU"/>
        </w:rPr>
        <w:t>коронавирусной инфекции</w:t>
      </w:r>
      <w:r w:rsidR="000375CB" w:rsidRPr="000A6BDE">
        <w:rPr>
          <w:rFonts w:ascii="Times New Roman" w:hAnsi="Times New Roman" w:cs="Times New Roman"/>
          <w:sz w:val="24"/>
          <w:szCs w:val="24"/>
          <w:lang w:eastAsia="ru-RU"/>
        </w:rPr>
        <w:t xml:space="preserve"> на территории Шегарского района Томской области.</w:t>
      </w:r>
      <w:proofErr w:type="gramEnd"/>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Для реализации данных мероприятий планируется:</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огораживание территорий образовательных организаций с разработкой проектно-сметной документации;</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установка видеонаблюдения в здании детского сада МКОУ «Баткатская СОШ», здании начальной школы </w:t>
      </w:r>
      <w:r w:rsidR="00D96ABD" w:rsidRPr="000A6BDE">
        <w:rPr>
          <w:rFonts w:ascii="Times New Roman" w:hAnsi="Times New Roman" w:cs="Times New Roman"/>
          <w:sz w:val="24"/>
          <w:szCs w:val="24"/>
          <w:lang w:eastAsia="ru-RU"/>
        </w:rPr>
        <w:t>МКОУ «</w:t>
      </w:r>
      <w:r w:rsidRPr="000A6BDE">
        <w:rPr>
          <w:rFonts w:ascii="Times New Roman" w:hAnsi="Times New Roman" w:cs="Times New Roman"/>
          <w:sz w:val="24"/>
          <w:szCs w:val="24"/>
          <w:lang w:eastAsia="ru-RU"/>
        </w:rPr>
        <w:t>Анастасьевская</w:t>
      </w:r>
      <w:r w:rsidR="003F4A92">
        <w:rPr>
          <w:rFonts w:ascii="Times New Roman" w:hAnsi="Times New Roman" w:cs="Times New Roman"/>
          <w:sz w:val="24"/>
          <w:szCs w:val="24"/>
          <w:lang w:eastAsia="ru-RU"/>
        </w:rPr>
        <w:t xml:space="preserve"> СОШ</w:t>
      </w:r>
      <w:r w:rsidRPr="000A6BDE">
        <w:rPr>
          <w:rFonts w:ascii="Times New Roman" w:hAnsi="Times New Roman" w:cs="Times New Roman"/>
          <w:sz w:val="24"/>
          <w:szCs w:val="24"/>
          <w:lang w:eastAsia="ru-RU"/>
        </w:rPr>
        <w:t>»;</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замена пожарной сигнализации в зданиях образовательных общеобразовательных организаций с разработкой проектно-сметной документации;</w:t>
      </w:r>
    </w:p>
    <w:p w:rsidR="002B374A"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приобретение автобусов для подвоза детей</w:t>
      </w:r>
      <w:r w:rsidR="002B374A" w:rsidRPr="000A6BDE">
        <w:rPr>
          <w:rFonts w:ascii="Times New Roman" w:hAnsi="Times New Roman" w:cs="Times New Roman"/>
          <w:sz w:val="24"/>
          <w:szCs w:val="24"/>
          <w:lang w:eastAsia="ru-RU"/>
        </w:rPr>
        <w:t>;</w:t>
      </w:r>
    </w:p>
    <w:p w:rsidR="00275831" w:rsidRPr="000A6BDE" w:rsidRDefault="00275831"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приведение в нормативное состояние наружно</w:t>
      </w:r>
      <w:r w:rsidR="000B31EF">
        <w:rPr>
          <w:rFonts w:ascii="Times New Roman" w:hAnsi="Times New Roman" w:cs="Times New Roman"/>
          <w:sz w:val="24"/>
          <w:szCs w:val="24"/>
          <w:lang w:eastAsia="ru-RU"/>
        </w:rPr>
        <w:t>го</w:t>
      </w:r>
      <w:r w:rsidRPr="000A6BDE">
        <w:rPr>
          <w:rFonts w:ascii="Times New Roman" w:hAnsi="Times New Roman" w:cs="Times New Roman"/>
          <w:sz w:val="24"/>
          <w:szCs w:val="24"/>
          <w:lang w:eastAsia="ru-RU"/>
        </w:rPr>
        <w:t xml:space="preserve"> искусственно</w:t>
      </w:r>
      <w:r w:rsidR="000B31EF">
        <w:rPr>
          <w:rFonts w:ascii="Times New Roman" w:hAnsi="Times New Roman" w:cs="Times New Roman"/>
          <w:sz w:val="24"/>
          <w:szCs w:val="24"/>
          <w:lang w:eastAsia="ru-RU"/>
        </w:rPr>
        <w:t>го</w:t>
      </w:r>
      <w:r w:rsidRPr="000A6BDE">
        <w:rPr>
          <w:rFonts w:ascii="Times New Roman" w:hAnsi="Times New Roman" w:cs="Times New Roman"/>
          <w:sz w:val="24"/>
          <w:szCs w:val="24"/>
          <w:lang w:eastAsia="ru-RU"/>
        </w:rPr>
        <w:t xml:space="preserve"> освещени</w:t>
      </w:r>
      <w:r w:rsidR="000B31EF">
        <w:rPr>
          <w:rFonts w:ascii="Times New Roman" w:hAnsi="Times New Roman" w:cs="Times New Roman"/>
          <w:sz w:val="24"/>
          <w:szCs w:val="24"/>
          <w:lang w:eastAsia="ru-RU"/>
        </w:rPr>
        <w:t>я</w:t>
      </w:r>
      <w:r w:rsidRPr="000A6BDE">
        <w:rPr>
          <w:rFonts w:ascii="Times New Roman" w:hAnsi="Times New Roman" w:cs="Times New Roman"/>
          <w:sz w:val="24"/>
          <w:szCs w:val="24"/>
          <w:lang w:eastAsia="ru-RU"/>
        </w:rPr>
        <w:t xml:space="preserve">; </w:t>
      </w:r>
    </w:p>
    <w:p w:rsidR="000375CB" w:rsidRPr="000A6BDE" w:rsidRDefault="000375CB"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приобретение</w:t>
      </w:r>
      <w:r w:rsidR="003F4A92">
        <w:rPr>
          <w:rFonts w:ascii="Times New Roman" w:hAnsi="Times New Roman" w:cs="Times New Roman"/>
          <w:sz w:val="24"/>
          <w:szCs w:val="24"/>
          <w:lang w:eastAsia="ru-RU"/>
        </w:rPr>
        <w:t xml:space="preserve"> </w:t>
      </w:r>
      <w:proofErr w:type="spellStart"/>
      <w:r w:rsidRPr="000A6BDE">
        <w:rPr>
          <w:rFonts w:ascii="Times New Roman" w:hAnsi="Times New Roman" w:cs="Times New Roman"/>
          <w:sz w:val="24"/>
          <w:szCs w:val="24"/>
          <w:lang w:eastAsia="ru-RU"/>
        </w:rPr>
        <w:t>рециркуляторов</w:t>
      </w:r>
      <w:proofErr w:type="spellEnd"/>
      <w:r w:rsidRPr="000A6BDE">
        <w:rPr>
          <w:rFonts w:ascii="Times New Roman" w:hAnsi="Times New Roman" w:cs="Times New Roman"/>
          <w:sz w:val="24"/>
          <w:szCs w:val="24"/>
          <w:lang w:eastAsia="ru-RU"/>
        </w:rPr>
        <w:t>, бесконтактных термометров, масок, дезинфицирующих и антисептических средств, дозаторов и т.д.</w:t>
      </w:r>
    </w:p>
    <w:p w:rsidR="00B2258F" w:rsidRPr="000A6BDE" w:rsidRDefault="00B2258F"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 оснащение спортивного зала МКОУ «Трубачевская ООШ»</w:t>
      </w:r>
      <w:r w:rsidR="003F3257" w:rsidRPr="000A6BDE">
        <w:rPr>
          <w:rFonts w:ascii="Times New Roman" w:hAnsi="Times New Roman" w:cs="Times New Roman"/>
          <w:sz w:val="24"/>
          <w:szCs w:val="24"/>
          <w:lang w:eastAsia="ru-RU"/>
        </w:rPr>
        <w:t xml:space="preserve"> и приобретение спортивного инвентаря</w:t>
      </w:r>
      <w:r w:rsidRPr="000A6BDE">
        <w:rPr>
          <w:rFonts w:ascii="Times New Roman" w:hAnsi="Times New Roman" w:cs="Times New Roman"/>
          <w:sz w:val="24"/>
          <w:szCs w:val="24"/>
          <w:lang w:eastAsia="ru-RU"/>
        </w:rPr>
        <w:t>.</w:t>
      </w: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rPr>
        <w:t>2.6</w:t>
      </w:r>
      <w:r w:rsidRPr="000A6BDE">
        <w:rPr>
          <w:rFonts w:ascii="Times New Roman" w:hAnsi="Times New Roman" w:cs="Times New Roman"/>
          <w:b/>
          <w:bCs/>
          <w:sz w:val="24"/>
          <w:szCs w:val="24"/>
          <w:lang w:eastAsia="ru-RU"/>
        </w:rPr>
        <w:t xml:space="preserve">. Ресурсное обеспечение </w:t>
      </w:r>
    </w:p>
    <w:p w:rsidR="003B2B97" w:rsidRPr="000A6BDE" w:rsidRDefault="003B2B97" w:rsidP="009C008D">
      <w:pPr>
        <w:keepNext/>
        <w:spacing w:after="0" w:line="240" w:lineRule="auto"/>
        <w:ind w:right="-1"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Источниками ресурсного обеспечения подпрограммы являются:</w:t>
      </w:r>
    </w:p>
    <w:p w:rsidR="003B2B97" w:rsidRPr="000A6BDE" w:rsidRDefault="003B2B97" w:rsidP="009C008D">
      <w:pPr>
        <w:numPr>
          <w:ilvl w:val="0"/>
          <w:numId w:val="13"/>
        </w:numPr>
        <w:tabs>
          <w:tab w:val="left" w:pos="1134"/>
        </w:tabs>
        <w:spacing w:after="0" w:line="240" w:lineRule="auto"/>
        <w:ind w:left="0" w:right="-1" w:firstLine="709"/>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средства бюджета Шегарского района, </w:t>
      </w:r>
    </w:p>
    <w:p w:rsidR="00885986" w:rsidRPr="000A6BDE" w:rsidRDefault="003B2B97" w:rsidP="00885986">
      <w:pPr>
        <w:numPr>
          <w:ilvl w:val="0"/>
          <w:numId w:val="13"/>
        </w:numPr>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субсидии, иные межбюджетные трансферты из бюджета Томской </w:t>
      </w:r>
      <w:proofErr w:type="spellStart"/>
      <w:r w:rsidRPr="000A6BDE">
        <w:rPr>
          <w:rFonts w:ascii="Times New Roman" w:hAnsi="Times New Roman" w:cs="Times New Roman"/>
          <w:sz w:val="24"/>
          <w:szCs w:val="24"/>
          <w:lang w:eastAsia="ru-RU"/>
        </w:rPr>
        <w:t>области</w:t>
      </w:r>
      <w:proofErr w:type="gramStart"/>
      <w:r w:rsidRPr="000A6BDE">
        <w:rPr>
          <w:rFonts w:ascii="Times New Roman" w:hAnsi="Times New Roman" w:cs="Times New Roman"/>
          <w:sz w:val="24"/>
          <w:szCs w:val="24"/>
        </w:rPr>
        <w:t>;</w:t>
      </w:r>
      <w:r w:rsidRPr="000A6BDE">
        <w:rPr>
          <w:rFonts w:ascii="Times New Roman" w:hAnsi="Times New Roman" w:cs="Times New Roman"/>
          <w:sz w:val="24"/>
          <w:szCs w:val="24"/>
          <w:lang w:eastAsia="ru-RU"/>
        </w:rPr>
        <w:t>с</w:t>
      </w:r>
      <w:proofErr w:type="gramEnd"/>
      <w:r w:rsidRPr="000A6BDE">
        <w:rPr>
          <w:rFonts w:ascii="Times New Roman" w:hAnsi="Times New Roman" w:cs="Times New Roman"/>
          <w:sz w:val="24"/>
          <w:szCs w:val="24"/>
          <w:lang w:eastAsia="ru-RU"/>
        </w:rPr>
        <w:t>редства</w:t>
      </w:r>
      <w:proofErr w:type="spellEnd"/>
      <w:r w:rsidRPr="000A6BDE">
        <w:rPr>
          <w:rFonts w:ascii="Times New Roman" w:hAnsi="Times New Roman" w:cs="Times New Roman"/>
          <w:sz w:val="24"/>
          <w:szCs w:val="24"/>
          <w:lang w:eastAsia="ru-RU"/>
        </w:rPr>
        <w:t xml:space="preserve">,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 </w:t>
      </w:r>
    </w:p>
    <w:p w:rsidR="00B22C15" w:rsidRPr="000A6BDE" w:rsidRDefault="00B22C15" w:rsidP="00B22C15">
      <w:pPr>
        <w:pStyle w:val="a5"/>
        <w:tabs>
          <w:tab w:val="left" w:pos="1134"/>
        </w:tabs>
        <w:autoSpaceDE w:val="0"/>
        <w:autoSpaceDN w:val="0"/>
        <w:adjustRightInd w:val="0"/>
        <w:spacing w:after="0" w:line="240" w:lineRule="auto"/>
        <w:ind w:left="0"/>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ab/>
        <w:t xml:space="preserve">Общий объем финансирования мероприятий подпрограммы за 2020-2024 годы составит </w:t>
      </w:r>
      <w:r w:rsidRPr="000A6BDE">
        <w:t xml:space="preserve">137250,72 </w:t>
      </w:r>
      <w:r w:rsidRPr="000A6BDE">
        <w:rPr>
          <w:rFonts w:ascii="Times New Roman" w:hAnsi="Times New Roman" w:cs="Times New Roman"/>
          <w:sz w:val="24"/>
          <w:szCs w:val="24"/>
          <w:lang w:eastAsia="ru-RU"/>
        </w:rPr>
        <w:t xml:space="preserve">тыс. рублей, в том числе за счет средств федерального бюджета 42156,42 тыс. руб., за счет областного бюджета – 43562,98 тыс. рублей,  за счет муниципального бюджета – 51531,31 тыс. рублей, </w:t>
      </w:r>
    </w:p>
    <w:p w:rsidR="00B22C15" w:rsidRPr="000A6BDE" w:rsidRDefault="00B22C15" w:rsidP="00B22C15">
      <w:pPr>
        <w:pStyle w:val="a5"/>
        <w:keepNext/>
        <w:tabs>
          <w:tab w:val="left" w:pos="1134"/>
        </w:tabs>
        <w:autoSpaceDE w:val="0"/>
        <w:autoSpaceDN w:val="0"/>
        <w:adjustRightInd w:val="0"/>
        <w:spacing w:after="0" w:line="240" w:lineRule="auto"/>
        <w:ind w:left="0"/>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ab/>
        <w:t>Сведения о ресурсном обеспечении подпрограммы по годам реализации муниципальной 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36"/>
        <w:gridCol w:w="1933"/>
        <w:gridCol w:w="1363"/>
        <w:gridCol w:w="1630"/>
      </w:tblGrid>
      <w:tr w:rsidR="000A6BDE" w:rsidRPr="000A6BDE" w:rsidTr="00AF012F">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AF012F">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spacing w:after="0" w:line="240" w:lineRule="auto"/>
              <w:rPr>
                <w:rFonts w:ascii="Times New Roman" w:hAnsi="Times New Roman" w:cs="Times New Roman"/>
                <w:sz w:val="24"/>
                <w:szCs w:val="24"/>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363" w:type="dxa"/>
            <w:tcBorders>
              <w:top w:val="single" w:sz="4" w:space="0" w:color="auto"/>
              <w:left w:val="single" w:sz="4" w:space="0" w:color="auto"/>
              <w:bottom w:val="single" w:sz="4" w:space="0" w:color="auto"/>
              <w:right w:val="single" w:sz="4" w:space="0" w:color="auto"/>
            </w:tcBorders>
            <w:vAlign w:val="center"/>
            <w:hideMark/>
          </w:tcPr>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B22C15" w:rsidRPr="000A6BDE" w:rsidRDefault="00B22C15" w:rsidP="00AF012F">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236"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rPr>
            </w:pPr>
            <w:r w:rsidRPr="000A6BDE">
              <w:rPr>
                <w:rFonts w:ascii="Times New Roman" w:hAnsi="Times New Roman" w:cs="Times New Roman"/>
              </w:rPr>
              <w:t>26214,93</w:t>
            </w:r>
          </w:p>
        </w:tc>
        <w:tc>
          <w:tcPr>
            <w:tcW w:w="1933"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5754,90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11304,27</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9155,76</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236" w:type="dxa"/>
            <w:tcBorders>
              <w:top w:val="nil"/>
              <w:left w:val="nil"/>
              <w:bottom w:val="nil"/>
              <w:right w:val="single" w:sz="4" w:space="0" w:color="auto"/>
            </w:tcBorders>
            <w:shd w:val="clear" w:color="auto" w:fill="auto"/>
            <w:hideMark/>
          </w:tcPr>
          <w:p w:rsidR="00B22C15" w:rsidRPr="000A6BDE" w:rsidRDefault="00B22C15" w:rsidP="00AF012F">
            <w:pPr>
              <w:rPr>
                <w:rFonts w:ascii="Times New Roman" w:hAnsi="Times New Roman" w:cs="Times New Roman"/>
              </w:rPr>
            </w:pPr>
            <w:r w:rsidRPr="000A6BDE">
              <w:rPr>
                <w:rFonts w:ascii="Times New Roman" w:hAnsi="Times New Roman" w:cs="Times New Roman"/>
              </w:rPr>
              <w:t>39063,49</w:t>
            </w:r>
          </w:p>
        </w:tc>
        <w:tc>
          <w:tcPr>
            <w:tcW w:w="1933" w:type="dxa"/>
            <w:tcBorders>
              <w:top w:val="nil"/>
              <w:left w:val="single" w:sz="4" w:space="0" w:color="auto"/>
              <w:bottom w:val="nil"/>
              <w:right w:val="single" w:sz="4" w:space="0" w:color="auto"/>
            </w:tcBorders>
            <w:shd w:val="clear" w:color="auto" w:fill="auto"/>
          </w:tcPr>
          <w:p w:rsidR="00B22C15" w:rsidRPr="000A6BDE" w:rsidRDefault="00B22C15" w:rsidP="00AF012F">
            <w:pPr>
              <w:rPr>
                <w:rFonts w:ascii="Times New Roman" w:hAnsi="Times New Roman" w:cs="Times New Roman"/>
              </w:rPr>
            </w:pPr>
            <w:r w:rsidRPr="000A6BDE">
              <w:rPr>
                <w:rFonts w:ascii="Times New Roman" w:hAnsi="Times New Roman" w:cs="Times New Roman"/>
              </w:rPr>
              <w:t>8258,60</w:t>
            </w:r>
          </w:p>
        </w:tc>
        <w:tc>
          <w:tcPr>
            <w:tcW w:w="1363" w:type="dxa"/>
            <w:tcBorders>
              <w:top w:val="nil"/>
              <w:left w:val="single" w:sz="4" w:space="0" w:color="auto"/>
              <w:bottom w:val="nil"/>
              <w:right w:val="single" w:sz="4" w:space="0" w:color="auto"/>
            </w:tcBorders>
            <w:shd w:val="clear" w:color="auto" w:fill="auto"/>
          </w:tcPr>
          <w:p w:rsidR="00B22C15" w:rsidRPr="000A6BDE" w:rsidRDefault="00B22C15" w:rsidP="00AF012F">
            <w:pPr>
              <w:rPr>
                <w:rFonts w:ascii="Times New Roman" w:hAnsi="Times New Roman" w:cs="Times New Roman"/>
              </w:rPr>
            </w:pPr>
            <w:r w:rsidRPr="000A6BDE">
              <w:rPr>
                <w:rFonts w:ascii="Times New Roman" w:hAnsi="Times New Roman" w:cs="Times New Roman"/>
              </w:rPr>
              <w:t>10018,80</w:t>
            </w:r>
          </w:p>
        </w:tc>
        <w:tc>
          <w:tcPr>
            <w:tcW w:w="1630" w:type="dxa"/>
            <w:tcBorders>
              <w:top w:val="nil"/>
              <w:left w:val="single" w:sz="4" w:space="0" w:color="auto"/>
              <w:bottom w:val="nil"/>
              <w:right w:val="single" w:sz="4" w:space="0" w:color="auto"/>
            </w:tcBorders>
            <w:shd w:val="clear" w:color="auto" w:fill="auto"/>
          </w:tcPr>
          <w:p w:rsidR="00B22C15" w:rsidRPr="000A6BDE" w:rsidRDefault="00B22C15" w:rsidP="00AF012F">
            <w:pPr>
              <w:rPr>
                <w:rFonts w:ascii="Times New Roman" w:hAnsi="Times New Roman" w:cs="Times New Roman"/>
              </w:rPr>
            </w:pPr>
            <w:r w:rsidRPr="000A6BDE">
              <w:rPr>
                <w:rFonts w:ascii="Times New Roman" w:hAnsi="Times New Roman" w:cs="Times New Roman"/>
              </w:rPr>
              <w:t>20 86,08</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236" w:type="dxa"/>
            <w:tcBorders>
              <w:top w:val="single" w:sz="4" w:space="0" w:color="auto"/>
              <w:left w:val="single" w:sz="4" w:space="0" w:color="auto"/>
              <w:bottom w:val="single" w:sz="4" w:space="0" w:color="auto"/>
              <w:right w:val="single" w:sz="4" w:space="0" w:color="auto"/>
            </w:tcBorders>
            <w:hideMark/>
          </w:tcPr>
          <w:p w:rsidR="00B22C15" w:rsidRPr="00976496" w:rsidRDefault="00B22C15" w:rsidP="00BF2DD2">
            <w:pPr>
              <w:rPr>
                <w:rFonts w:ascii="Times New Roman" w:hAnsi="Times New Roman" w:cs="Times New Roman"/>
              </w:rPr>
            </w:pPr>
            <w:r w:rsidRPr="00976496">
              <w:rPr>
                <w:rFonts w:ascii="Times New Roman" w:hAnsi="Times New Roman" w:cs="Times New Roman"/>
              </w:rPr>
              <w:t>26</w:t>
            </w:r>
            <w:r w:rsidR="00BF2DD2">
              <w:rPr>
                <w:rFonts w:ascii="Times New Roman" w:hAnsi="Times New Roman" w:cs="Times New Roman"/>
              </w:rPr>
              <w:t>381</w:t>
            </w:r>
            <w:r w:rsidRPr="00976496">
              <w:rPr>
                <w:rFonts w:ascii="Times New Roman" w:hAnsi="Times New Roman" w:cs="Times New Roman"/>
              </w:rPr>
              <w:t>,49</w:t>
            </w:r>
          </w:p>
        </w:tc>
        <w:tc>
          <w:tcPr>
            <w:tcW w:w="1933" w:type="dxa"/>
            <w:tcBorders>
              <w:top w:val="single" w:sz="4" w:space="0" w:color="auto"/>
              <w:left w:val="single" w:sz="4" w:space="0" w:color="auto"/>
              <w:bottom w:val="single" w:sz="4" w:space="0" w:color="auto"/>
              <w:right w:val="single" w:sz="4" w:space="0" w:color="auto"/>
            </w:tcBorders>
          </w:tcPr>
          <w:p w:rsidR="00B22C15" w:rsidRPr="00976496" w:rsidRDefault="00B22C15" w:rsidP="00BF2DD2">
            <w:pPr>
              <w:rPr>
                <w:rFonts w:ascii="Times New Roman" w:hAnsi="Times New Roman" w:cs="Times New Roman"/>
              </w:rPr>
            </w:pPr>
            <w:r w:rsidRPr="00976496">
              <w:rPr>
                <w:rFonts w:ascii="Times New Roman" w:hAnsi="Times New Roman" w:cs="Times New Roman"/>
              </w:rPr>
              <w:t>2</w:t>
            </w:r>
            <w:r w:rsidR="00BF2DD2">
              <w:rPr>
                <w:rFonts w:ascii="Times New Roman" w:hAnsi="Times New Roman" w:cs="Times New Roman"/>
              </w:rPr>
              <w:t>383</w:t>
            </w:r>
            <w:r w:rsidRPr="00976496">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11783,90</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12214,58</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236" w:type="dxa"/>
            <w:tcBorders>
              <w:top w:val="single" w:sz="4" w:space="0" w:color="auto"/>
              <w:left w:val="single" w:sz="4" w:space="0" w:color="auto"/>
              <w:bottom w:val="single" w:sz="4" w:space="0" w:color="auto"/>
              <w:right w:val="single" w:sz="4" w:space="0" w:color="auto"/>
            </w:tcBorders>
            <w:hideMark/>
          </w:tcPr>
          <w:p w:rsidR="00B22C15" w:rsidRPr="00976496" w:rsidRDefault="00B22C15" w:rsidP="00AF012F">
            <w:pPr>
              <w:rPr>
                <w:rFonts w:ascii="Times New Roman" w:hAnsi="Times New Roman" w:cs="Times New Roman"/>
              </w:rPr>
            </w:pPr>
            <w:r w:rsidRPr="00976496">
              <w:rPr>
                <w:rFonts w:ascii="Times New Roman" w:hAnsi="Times New Roman" w:cs="Times New Roman"/>
              </w:rPr>
              <w:t>28799,20</w:t>
            </w:r>
          </w:p>
        </w:tc>
        <w:tc>
          <w:tcPr>
            <w:tcW w:w="1933" w:type="dxa"/>
            <w:tcBorders>
              <w:top w:val="single" w:sz="4" w:space="0" w:color="auto"/>
              <w:left w:val="single" w:sz="4" w:space="0" w:color="auto"/>
              <w:bottom w:val="single" w:sz="4" w:space="0" w:color="auto"/>
              <w:right w:val="single" w:sz="4" w:space="0" w:color="auto"/>
            </w:tcBorders>
          </w:tcPr>
          <w:p w:rsidR="00B22C15" w:rsidRPr="00976496" w:rsidRDefault="00B22C15" w:rsidP="00AF012F">
            <w:pPr>
              <w:rPr>
                <w:rFonts w:ascii="Times New Roman" w:hAnsi="Times New Roman" w:cs="Times New Roman"/>
              </w:rPr>
            </w:pPr>
            <w:r w:rsidRPr="00976496">
              <w:rPr>
                <w:rFonts w:ascii="Times New Roman" w:hAnsi="Times New Roman" w:cs="Times New Roman"/>
              </w:rPr>
              <w:t>23053,70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5745,50</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0,0</w:t>
            </w:r>
          </w:p>
        </w:tc>
      </w:tr>
      <w:tr w:rsidR="000A6BDE" w:rsidRPr="000A6BDE" w:rsidTr="00AF012F">
        <w:trPr>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236" w:type="dxa"/>
            <w:tcBorders>
              <w:top w:val="single" w:sz="4" w:space="0" w:color="auto"/>
              <w:left w:val="single" w:sz="4" w:space="0" w:color="auto"/>
              <w:bottom w:val="single" w:sz="4" w:space="0" w:color="auto"/>
              <w:right w:val="single" w:sz="4" w:space="0" w:color="auto"/>
            </w:tcBorders>
            <w:hideMark/>
          </w:tcPr>
          <w:p w:rsidR="00B22C15" w:rsidRPr="00976496" w:rsidRDefault="00B22C15" w:rsidP="00AF012F">
            <w:pPr>
              <w:rPr>
                <w:rFonts w:ascii="Times New Roman" w:hAnsi="Times New Roman" w:cs="Times New Roman"/>
              </w:rPr>
            </w:pPr>
            <w:r w:rsidRPr="00976496">
              <w:rPr>
                <w:rFonts w:ascii="Times New Roman" w:hAnsi="Times New Roman" w:cs="Times New Roman"/>
              </w:rPr>
              <w:t>17070,60</w:t>
            </w:r>
          </w:p>
        </w:tc>
        <w:tc>
          <w:tcPr>
            <w:tcW w:w="1933" w:type="dxa"/>
            <w:tcBorders>
              <w:top w:val="single" w:sz="4" w:space="0" w:color="auto"/>
              <w:left w:val="single" w:sz="4" w:space="0" w:color="auto"/>
              <w:bottom w:val="single" w:sz="4" w:space="0" w:color="auto"/>
              <w:right w:val="single" w:sz="4" w:space="0" w:color="auto"/>
            </w:tcBorders>
          </w:tcPr>
          <w:p w:rsidR="00B22C15" w:rsidRPr="00976496" w:rsidRDefault="00B22C15" w:rsidP="00AF012F">
            <w:pPr>
              <w:rPr>
                <w:rFonts w:ascii="Times New Roman" w:hAnsi="Times New Roman" w:cs="Times New Roman"/>
              </w:rPr>
            </w:pPr>
            <w:r w:rsidRPr="00976496">
              <w:rPr>
                <w:rFonts w:ascii="Times New Roman" w:hAnsi="Times New Roman" w:cs="Times New Roman"/>
              </w:rPr>
              <w:t>12360,10</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4710,50</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0,0</w:t>
            </w:r>
          </w:p>
        </w:tc>
      </w:tr>
      <w:tr w:rsidR="000A6BDE" w:rsidRPr="000A6BDE" w:rsidTr="00AF012F">
        <w:trPr>
          <w:trHeight w:val="629"/>
          <w:jc w:val="center"/>
        </w:trPr>
        <w:tc>
          <w:tcPr>
            <w:tcW w:w="1384" w:type="dxa"/>
            <w:tcBorders>
              <w:top w:val="single" w:sz="4" w:space="0" w:color="auto"/>
              <w:left w:val="single" w:sz="4" w:space="0" w:color="auto"/>
              <w:bottom w:val="single" w:sz="4" w:space="0" w:color="auto"/>
              <w:right w:val="single" w:sz="4" w:space="0" w:color="auto"/>
            </w:tcBorders>
            <w:hideMark/>
          </w:tcPr>
          <w:p w:rsidR="00B22C15" w:rsidRPr="000A6BDE" w:rsidRDefault="00B22C15" w:rsidP="00AF012F">
            <w:pP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236" w:type="dxa"/>
            <w:tcBorders>
              <w:top w:val="single" w:sz="4" w:space="0" w:color="auto"/>
              <w:left w:val="single" w:sz="4" w:space="0" w:color="auto"/>
              <w:bottom w:val="single" w:sz="4" w:space="0" w:color="auto"/>
              <w:right w:val="single" w:sz="4" w:space="0" w:color="auto"/>
            </w:tcBorders>
            <w:hideMark/>
          </w:tcPr>
          <w:p w:rsidR="00B22C15" w:rsidRPr="00976496" w:rsidRDefault="00B22C15" w:rsidP="00BF2DD2">
            <w:pPr>
              <w:rPr>
                <w:rFonts w:ascii="Times New Roman" w:hAnsi="Times New Roman" w:cs="Times New Roman"/>
              </w:rPr>
            </w:pPr>
            <w:r w:rsidRPr="00976496">
              <w:rPr>
                <w:rFonts w:ascii="Times New Roman" w:hAnsi="Times New Roman" w:cs="Times New Roman"/>
              </w:rPr>
              <w:t>137</w:t>
            </w:r>
            <w:r w:rsidR="00BF2DD2">
              <w:rPr>
                <w:rFonts w:ascii="Times New Roman" w:hAnsi="Times New Roman" w:cs="Times New Roman"/>
              </w:rPr>
              <w:t>529</w:t>
            </w:r>
            <w:r w:rsidRPr="00976496">
              <w:rPr>
                <w:rFonts w:ascii="Times New Roman" w:hAnsi="Times New Roman" w:cs="Times New Roman"/>
              </w:rPr>
              <w:t>,72</w:t>
            </w:r>
          </w:p>
        </w:tc>
        <w:tc>
          <w:tcPr>
            <w:tcW w:w="1933" w:type="dxa"/>
            <w:tcBorders>
              <w:top w:val="single" w:sz="4" w:space="0" w:color="auto"/>
              <w:left w:val="single" w:sz="4" w:space="0" w:color="auto"/>
              <w:bottom w:val="single" w:sz="4" w:space="0" w:color="auto"/>
              <w:right w:val="single" w:sz="4" w:space="0" w:color="auto"/>
            </w:tcBorders>
          </w:tcPr>
          <w:p w:rsidR="00B22C15" w:rsidRPr="00976496" w:rsidRDefault="00B22C15" w:rsidP="00BF2DD2">
            <w:pPr>
              <w:rPr>
                <w:rFonts w:ascii="Times New Roman" w:hAnsi="Times New Roman" w:cs="Times New Roman"/>
              </w:rPr>
            </w:pPr>
            <w:r w:rsidRPr="00976496">
              <w:rPr>
                <w:rFonts w:ascii="Times New Roman" w:hAnsi="Times New Roman" w:cs="Times New Roman"/>
              </w:rPr>
              <w:t>51</w:t>
            </w:r>
            <w:r w:rsidR="00976496" w:rsidRPr="00976496">
              <w:rPr>
                <w:rFonts w:ascii="Times New Roman" w:hAnsi="Times New Roman" w:cs="Times New Roman"/>
              </w:rPr>
              <w:t>8</w:t>
            </w:r>
            <w:r w:rsidRPr="00976496">
              <w:rPr>
                <w:rFonts w:ascii="Times New Roman" w:hAnsi="Times New Roman" w:cs="Times New Roman"/>
              </w:rPr>
              <w:t>1</w:t>
            </w:r>
            <w:r w:rsidR="00BF2DD2">
              <w:rPr>
                <w:rFonts w:ascii="Times New Roman" w:hAnsi="Times New Roman" w:cs="Times New Roman"/>
              </w:rPr>
              <w:t>0</w:t>
            </w:r>
            <w:r w:rsidRPr="00976496">
              <w:rPr>
                <w:rFonts w:ascii="Times New Roman" w:hAnsi="Times New Roman" w:cs="Times New Roman"/>
              </w:rPr>
              <w:t>,31</w:t>
            </w:r>
          </w:p>
        </w:tc>
        <w:tc>
          <w:tcPr>
            <w:tcW w:w="1363"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43562,98</w:t>
            </w:r>
          </w:p>
        </w:tc>
        <w:tc>
          <w:tcPr>
            <w:tcW w:w="1630" w:type="dxa"/>
            <w:tcBorders>
              <w:top w:val="single" w:sz="4" w:space="0" w:color="auto"/>
              <w:left w:val="single" w:sz="4" w:space="0" w:color="auto"/>
              <w:bottom w:val="single" w:sz="4" w:space="0" w:color="auto"/>
              <w:right w:val="single" w:sz="4" w:space="0" w:color="auto"/>
            </w:tcBorders>
          </w:tcPr>
          <w:p w:rsidR="00B22C15" w:rsidRPr="000A6BDE" w:rsidRDefault="00B22C15" w:rsidP="00AF012F">
            <w:pPr>
              <w:rPr>
                <w:rFonts w:ascii="Times New Roman" w:hAnsi="Times New Roman" w:cs="Times New Roman"/>
              </w:rPr>
            </w:pPr>
            <w:r w:rsidRPr="000A6BDE">
              <w:rPr>
                <w:rFonts w:ascii="Times New Roman" w:hAnsi="Times New Roman" w:cs="Times New Roman"/>
              </w:rPr>
              <w:t>42156,42</w:t>
            </w:r>
          </w:p>
        </w:tc>
      </w:tr>
    </w:tbl>
    <w:p w:rsidR="005B78F3" w:rsidRPr="000A6BDE" w:rsidRDefault="00B22C15" w:rsidP="00B22C15">
      <w:pPr>
        <w:pStyle w:val="a5"/>
        <w:keepNext/>
        <w:tabs>
          <w:tab w:val="left" w:pos="1276"/>
        </w:tabs>
        <w:spacing w:after="0" w:line="240" w:lineRule="auto"/>
        <w:ind w:left="0" w:right="624"/>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ab/>
        <w:t xml:space="preserve">Ресурсное обеспечение подпрограммы за счет средств бюджета Шегарского </w:t>
      </w:r>
      <w:r w:rsidR="003A719A" w:rsidRPr="000A6BDE">
        <w:rPr>
          <w:rFonts w:ascii="Times New Roman" w:hAnsi="Times New Roman" w:cs="Times New Roman"/>
          <w:sz w:val="24"/>
          <w:szCs w:val="24"/>
          <w:lang w:eastAsia="ru-RU"/>
        </w:rPr>
        <w:t>района подлежит</w:t>
      </w:r>
      <w:r w:rsidRPr="000A6BDE">
        <w:rPr>
          <w:rFonts w:ascii="Times New Roman" w:hAnsi="Times New Roman" w:cs="Times New Roman"/>
          <w:sz w:val="24"/>
          <w:szCs w:val="24"/>
          <w:lang w:eastAsia="ru-RU"/>
        </w:rPr>
        <w:t xml:space="preserve"> уточнению в рамках бюджетного цикла</w:t>
      </w:r>
    </w:p>
    <w:p w:rsidR="00B22C15" w:rsidRPr="000A6BDE" w:rsidRDefault="00B22C15" w:rsidP="00B22C15">
      <w:pPr>
        <w:keepNext/>
        <w:tabs>
          <w:tab w:val="left" w:pos="1276"/>
        </w:tabs>
        <w:spacing w:after="0" w:line="240" w:lineRule="auto"/>
        <w:ind w:left="709" w:right="624"/>
        <w:jc w:val="both"/>
        <w:rPr>
          <w:rFonts w:ascii="Times New Roman" w:hAnsi="Times New Roman" w:cs="Times New Roman"/>
          <w:b/>
          <w:bCs/>
          <w:sz w:val="24"/>
          <w:szCs w:val="24"/>
        </w:rPr>
      </w:pPr>
    </w:p>
    <w:p w:rsidR="00E548F9" w:rsidRPr="000A6BDE" w:rsidRDefault="00A849E6" w:rsidP="009C008D">
      <w:pPr>
        <w:keepNext/>
        <w:tabs>
          <w:tab w:val="left" w:pos="1276"/>
        </w:tabs>
        <w:spacing w:after="0" w:line="240" w:lineRule="auto"/>
        <w:ind w:left="709" w:right="624"/>
        <w:jc w:val="center"/>
        <w:rPr>
          <w:rFonts w:ascii="Times New Roman" w:hAnsi="Times New Roman" w:cs="Times New Roman"/>
          <w:b/>
          <w:bCs/>
          <w:sz w:val="24"/>
          <w:szCs w:val="24"/>
        </w:rPr>
      </w:pPr>
      <w:r w:rsidRPr="000A6BDE">
        <w:rPr>
          <w:rFonts w:ascii="Times New Roman" w:hAnsi="Times New Roman" w:cs="Times New Roman"/>
          <w:b/>
          <w:bCs/>
          <w:sz w:val="24"/>
          <w:szCs w:val="24"/>
        </w:rPr>
        <w:t>2</w:t>
      </w:r>
      <w:r w:rsidR="00E548F9" w:rsidRPr="000A6BDE">
        <w:rPr>
          <w:rFonts w:ascii="Times New Roman" w:hAnsi="Times New Roman" w:cs="Times New Roman"/>
          <w:b/>
          <w:bCs/>
          <w:sz w:val="24"/>
          <w:szCs w:val="24"/>
        </w:rPr>
        <w:t>.7. Конечные результаты и оценка эффективности</w:t>
      </w:r>
    </w:p>
    <w:p w:rsidR="00E548F9" w:rsidRPr="000A6BDE" w:rsidRDefault="00E548F9"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Ожидаемые результаты реализации подпрограммы:</w:t>
      </w:r>
    </w:p>
    <w:p w:rsidR="00E548F9" w:rsidRPr="000A6BDE" w:rsidRDefault="00E548F9"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1) Увеличение доли выпускников общеобразовательных организаций, сдавших единый государственный экзамен;</w:t>
      </w:r>
    </w:p>
    <w:p w:rsidR="00E548F9" w:rsidRPr="000A6BDE" w:rsidRDefault="00E548F9"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2) Увеличение охвата обучающихся</w:t>
      </w:r>
      <w:r w:rsidR="00A849E6" w:rsidRPr="000A6BDE">
        <w:rPr>
          <w:rFonts w:ascii="Times New Roman" w:hAnsi="Times New Roman" w:cs="Times New Roman"/>
          <w:sz w:val="24"/>
          <w:szCs w:val="24"/>
        </w:rPr>
        <w:t>, принимающих участие в олимпиадах и конкурсах;</w:t>
      </w:r>
    </w:p>
    <w:p w:rsidR="00A849E6" w:rsidRPr="000A6BDE" w:rsidRDefault="00A849E6"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3) Оказать адресную поддержку одаренным детям;</w:t>
      </w:r>
    </w:p>
    <w:p w:rsidR="00A849E6" w:rsidRPr="000A6BDE" w:rsidRDefault="00A849E6"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4) Обеспечит</w:t>
      </w:r>
      <w:r w:rsidR="00275831" w:rsidRPr="000A6BDE">
        <w:rPr>
          <w:rFonts w:ascii="Times New Roman" w:hAnsi="Times New Roman" w:cs="Times New Roman"/>
          <w:sz w:val="24"/>
          <w:szCs w:val="24"/>
        </w:rPr>
        <w:t>ь</w:t>
      </w:r>
      <w:r w:rsidRPr="000A6BDE">
        <w:rPr>
          <w:rFonts w:ascii="Times New Roman" w:hAnsi="Times New Roman" w:cs="Times New Roman"/>
          <w:sz w:val="24"/>
          <w:szCs w:val="24"/>
        </w:rPr>
        <w:t xml:space="preserve"> сохранность и улучшить состояние зданий и </w:t>
      </w:r>
      <w:proofErr w:type="gramStart"/>
      <w:r w:rsidRPr="000A6BDE">
        <w:rPr>
          <w:rFonts w:ascii="Times New Roman" w:hAnsi="Times New Roman" w:cs="Times New Roman"/>
          <w:sz w:val="24"/>
          <w:szCs w:val="24"/>
        </w:rPr>
        <w:t>сооружении</w:t>
      </w:r>
      <w:proofErr w:type="gramEnd"/>
      <w:r w:rsidRPr="000A6BDE">
        <w:rPr>
          <w:rFonts w:ascii="Times New Roman" w:hAnsi="Times New Roman" w:cs="Times New Roman"/>
          <w:sz w:val="24"/>
          <w:szCs w:val="24"/>
        </w:rPr>
        <w:t xml:space="preserve"> общеобразовательных организаций;</w:t>
      </w:r>
    </w:p>
    <w:p w:rsidR="00A849E6" w:rsidRPr="000A6BDE" w:rsidRDefault="00A849E6"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5) Сохранность здоровья обучающихся и воспитанников, обеспечение сбалансированным и качественным питанием;</w:t>
      </w:r>
    </w:p>
    <w:p w:rsidR="00A849E6" w:rsidRPr="000A6BDE" w:rsidRDefault="00A849E6"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6) Создание современной школьн</w:t>
      </w:r>
      <w:r w:rsidR="00221B43" w:rsidRPr="000A6BDE">
        <w:rPr>
          <w:rFonts w:ascii="Times New Roman" w:hAnsi="Times New Roman" w:cs="Times New Roman"/>
          <w:sz w:val="24"/>
          <w:szCs w:val="24"/>
        </w:rPr>
        <w:t>ой</w:t>
      </w:r>
      <w:r w:rsidRPr="000A6BDE">
        <w:rPr>
          <w:rFonts w:ascii="Times New Roman" w:hAnsi="Times New Roman" w:cs="Times New Roman"/>
          <w:sz w:val="24"/>
          <w:szCs w:val="24"/>
        </w:rPr>
        <w:t xml:space="preserve"> инфраструктур</w:t>
      </w:r>
      <w:r w:rsidR="00221B43" w:rsidRPr="000A6BDE">
        <w:rPr>
          <w:rFonts w:ascii="Times New Roman" w:hAnsi="Times New Roman" w:cs="Times New Roman"/>
          <w:sz w:val="24"/>
          <w:szCs w:val="24"/>
        </w:rPr>
        <w:t>ы</w:t>
      </w:r>
      <w:r w:rsidRPr="000A6BDE">
        <w:rPr>
          <w:rFonts w:ascii="Times New Roman" w:hAnsi="Times New Roman" w:cs="Times New Roman"/>
          <w:sz w:val="24"/>
          <w:szCs w:val="24"/>
        </w:rPr>
        <w:t xml:space="preserve"> в общеобразовательных организациях Шегарского района;</w:t>
      </w:r>
    </w:p>
    <w:p w:rsidR="00A849E6" w:rsidRPr="000A6BDE" w:rsidRDefault="00A849E6"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7) Обеспечить современные и безопасные условия обучения и воспитания.</w:t>
      </w:r>
    </w:p>
    <w:p w:rsidR="003B2B97" w:rsidRPr="000A6BDE" w:rsidRDefault="003B2B97" w:rsidP="009C008D">
      <w:pPr>
        <w:widowControl w:val="0"/>
        <w:autoSpaceDE w:val="0"/>
        <w:autoSpaceDN w:val="0"/>
        <w:adjustRightInd w:val="0"/>
        <w:jc w:val="center"/>
        <w:rPr>
          <w:rFonts w:ascii="Times New Roman" w:hAnsi="Times New Roman" w:cs="Times New Roman"/>
        </w:rPr>
      </w:pPr>
    </w:p>
    <w:p w:rsidR="003B2B97" w:rsidRPr="000A6BDE" w:rsidRDefault="003B2B97" w:rsidP="009C008D">
      <w:pPr>
        <w:widowControl w:val="0"/>
        <w:autoSpaceDE w:val="0"/>
        <w:autoSpaceDN w:val="0"/>
        <w:adjustRightInd w:val="0"/>
        <w:rPr>
          <w:rFonts w:ascii="Times New Roman" w:hAnsi="Times New Roman" w:cs="Times New Roman"/>
        </w:rPr>
        <w:sectPr w:rsidR="003B2B97" w:rsidRPr="000A6BDE" w:rsidSect="000B5CD7">
          <w:pgSz w:w="11906" w:h="16838"/>
          <w:pgMar w:top="142" w:right="851" w:bottom="284" w:left="1418" w:header="709" w:footer="709" w:gutter="0"/>
          <w:cols w:space="708"/>
          <w:titlePg/>
          <w:docGrid w:linePitch="360"/>
        </w:sectPr>
      </w:pPr>
    </w:p>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ПЕРЕЧЕНЬ ПРОГРАММНЫХ МЕРОПРИЯТИЙ МУНИЦИПАЛЬНОЙ ПРОГРАММЫ (ПОДПРОГРАММЫ)</w:t>
      </w:r>
    </w:p>
    <w:p w:rsidR="003B2B97" w:rsidRPr="000A6BDE" w:rsidRDefault="00EB06D7" w:rsidP="009C008D">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r w:rsidR="003B2B97" w:rsidRPr="000A6BDE">
        <w:rPr>
          <w:rFonts w:ascii="Times New Roman" w:hAnsi="Times New Roman" w:cs="Times New Roman"/>
        </w:rPr>
        <w:t>Развитие общего образования</w:t>
      </w:r>
      <w:r>
        <w:rPr>
          <w:rFonts w:ascii="Times New Roman" w:hAnsi="Times New Roman" w:cs="Times New Roman"/>
        </w:rPr>
        <w:t>»</w:t>
      </w:r>
    </w:p>
    <w:tbl>
      <w:tblPr>
        <w:tblW w:w="15585" w:type="dxa"/>
        <w:jc w:val="center"/>
        <w:tblCellSpacing w:w="5" w:type="nil"/>
        <w:tblLayout w:type="fixed"/>
        <w:tblCellMar>
          <w:left w:w="75" w:type="dxa"/>
          <w:right w:w="75" w:type="dxa"/>
        </w:tblCellMar>
        <w:tblLook w:val="0000" w:firstRow="0" w:lastRow="0" w:firstColumn="0" w:lastColumn="0" w:noHBand="0" w:noVBand="0"/>
      </w:tblPr>
      <w:tblGrid>
        <w:gridCol w:w="426"/>
        <w:gridCol w:w="2563"/>
        <w:gridCol w:w="986"/>
        <w:gridCol w:w="993"/>
        <w:gridCol w:w="992"/>
        <w:gridCol w:w="1134"/>
        <w:gridCol w:w="992"/>
        <w:gridCol w:w="1262"/>
        <w:gridCol w:w="14"/>
        <w:gridCol w:w="3685"/>
        <w:gridCol w:w="2538"/>
      </w:tblGrid>
      <w:tr w:rsidR="000A6BDE" w:rsidRPr="000A6BDE" w:rsidTr="00F81D11">
        <w:trPr>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N </w:t>
            </w:r>
            <w:proofErr w:type="spellStart"/>
            <w:r w:rsidRPr="000A6BDE">
              <w:rPr>
                <w:rFonts w:ascii="Times New Roman" w:hAnsi="Times New Roman" w:cs="Times New Roman"/>
              </w:rPr>
              <w:t>пп</w:t>
            </w:r>
            <w:proofErr w:type="spellEnd"/>
          </w:p>
        </w:tc>
        <w:tc>
          <w:tcPr>
            <w:tcW w:w="2563"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Наименование мероприятия</w:t>
            </w:r>
          </w:p>
        </w:tc>
        <w:tc>
          <w:tcPr>
            <w:tcW w:w="5097" w:type="dxa"/>
            <w:gridSpan w:val="5"/>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 Ресурсное обеспечение</w:t>
            </w:r>
          </w:p>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тыс. руб.</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Сроки выполнения</w:t>
            </w:r>
          </w:p>
        </w:tc>
        <w:tc>
          <w:tcPr>
            <w:tcW w:w="3699" w:type="dxa"/>
            <w:gridSpan w:val="2"/>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Исполнитель (получатель денежных средств)</w:t>
            </w:r>
          </w:p>
          <w:p w:rsidR="003B2B97" w:rsidRPr="000A6BDE" w:rsidRDefault="003B2B97" w:rsidP="009C008D">
            <w:pPr>
              <w:widowControl w:val="0"/>
              <w:autoSpaceDE w:val="0"/>
              <w:autoSpaceDN w:val="0"/>
              <w:adjustRightInd w:val="0"/>
              <w:jc w:val="center"/>
              <w:rPr>
                <w:rFonts w:ascii="Times New Roman" w:hAnsi="Times New Roman" w:cs="Times New Roman"/>
              </w:rPr>
            </w:pPr>
          </w:p>
          <w:p w:rsidR="003B2B97" w:rsidRPr="000A6BDE" w:rsidRDefault="003B2B97" w:rsidP="009C008D">
            <w:pPr>
              <w:widowControl w:val="0"/>
              <w:autoSpaceDE w:val="0"/>
              <w:autoSpaceDN w:val="0"/>
              <w:adjustRightInd w:val="0"/>
              <w:jc w:val="center"/>
              <w:rPr>
                <w:rFonts w:ascii="Times New Roman" w:hAnsi="Times New Roman" w:cs="Times New Roman"/>
              </w:rPr>
            </w:pPr>
          </w:p>
        </w:tc>
        <w:tc>
          <w:tcPr>
            <w:tcW w:w="2538"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Ожидаемый непосредственный результат</w:t>
            </w:r>
          </w:p>
        </w:tc>
      </w:tr>
      <w:tr w:rsidR="000A6BDE" w:rsidRPr="000A6BDE" w:rsidTr="00F81D11">
        <w:trPr>
          <w:tblCellSpacing w:w="5" w:type="nil"/>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всего</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в том числе </w:t>
            </w:r>
          </w:p>
        </w:tc>
        <w:tc>
          <w:tcPr>
            <w:tcW w:w="1262"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p>
        </w:tc>
        <w:tc>
          <w:tcPr>
            <w:tcW w:w="3699" w:type="dxa"/>
            <w:gridSpan w:val="2"/>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p>
        </w:tc>
      </w:tr>
      <w:tr w:rsidR="000A6BDE" w:rsidRPr="000A6BDE" w:rsidTr="00F81D11">
        <w:trPr>
          <w:tblCellSpacing w:w="5" w:type="nil"/>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ФБ</w:t>
            </w:r>
          </w:p>
        </w:tc>
        <w:tc>
          <w:tcPr>
            <w:tcW w:w="992"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ОБ</w:t>
            </w:r>
          </w:p>
        </w:tc>
        <w:tc>
          <w:tcPr>
            <w:tcW w:w="1134"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 МБ</w:t>
            </w:r>
          </w:p>
        </w:tc>
        <w:tc>
          <w:tcPr>
            <w:tcW w:w="992"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Частные инвестиции</w:t>
            </w:r>
          </w:p>
        </w:tc>
        <w:tc>
          <w:tcPr>
            <w:tcW w:w="1262"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p>
        </w:tc>
        <w:tc>
          <w:tcPr>
            <w:tcW w:w="3699" w:type="dxa"/>
            <w:gridSpan w:val="2"/>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rPr>
            </w:pPr>
          </w:p>
        </w:tc>
      </w:tr>
      <w:tr w:rsidR="000A6BDE" w:rsidRPr="000A6BDE" w:rsidTr="00F81D11">
        <w:trPr>
          <w:tblCellSpacing w:w="5" w:type="nil"/>
          <w:jc w:val="center"/>
        </w:trPr>
        <w:tc>
          <w:tcPr>
            <w:tcW w:w="15585" w:type="dxa"/>
            <w:gridSpan w:val="11"/>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t>Задача №1.Обеспечение доступного  качественного общего образования.</w:t>
            </w:r>
          </w:p>
        </w:tc>
      </w:tr>
      <w:tr w:rsidR="000A6BDE" w:rsidRPr="000A6BDE" w:rsidTr="00F81D11">
        <w:trPr>
          <w:tblCellSpacing w:w="5" w:type="nil"/>
          <w:jc w:val="center"/>
        </w:trPr>
        <w:tc>
          <w:tcPr>
            <w:tcW w:w="426" w:type="dxa"/>
            <w:vMerge w:val="restart"/>
            <w:tcBorders>
              <w:top w:val="single" w:sz="4" w:space="0" w:color="auto"/>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1.1</w:t>
            </w:r>
          </w:p>
        </w:tc>
        <w:tc>
          <w:tcPr>
            <w:tcW w:w="2563"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Создание условий для проведения государственной итоговой аттестации по программам основного общего и среднего общего образования: обеспечение санитарно-гигиенических условий, обеспечение доставки выпускников  в пункты проведения экзаменов </w:t>
            </w: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1C5204"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473AF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МКУ «</w:t>
            </w:r>
            <w:r w:rsidR="00473AF5">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val="restart"/>
            <w:tcBorders>
              <w:top w:val="single" w:sz="4" w:space="0" w:color="auto"/>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Созданы условия для проведения оценки качества образования в соответствие с требованиями</w:t>
            </w:r>
          </w:p>
        </w:tc>
      </w:tr>
      <w:tr w:rsidR="000A6BDE" w:rsidRPr="000A6BDE" w:rsidTr="00F81D11">
        <w:trPr>
          <w:tblCellSpacing w:w="5" w:type="nil"/>
          <w:jc w:val="center"/>
        </w:trPr>
        <w:tc>
          <w:tcPr>
            <w:tcW w:w="426" w:type="dxa"/>
            <w:vMerge/>
            <w:tcBorders>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1C5204" w:rsidP="009C008D">
            <w:pPr>
              <w:jc w:val="center"/>
              <w:rPr>
                <w:rFonts w:ascii="Times New Roman" w:hAnsi="Times New Roman" w:cs="Times New Roman"/>
              </w:rPr>
            </w:pPr>
            <w:r w:rsidRPr="000A6BDE">
              <w:rPr>
                <w:rFonts w:ascii="Times New Roman" w:hAnsi="Times New Roman" w:cs="Times New Roman"/>
              </w:rPr>
              <w:t>83,858</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1C5204" w:rsidP="009C008D">
            <w:pPr>
              <w:jc w:val="center"/>
              <w:rPr>
                <w:rFonts w:ascii="Times New Roman" w:hAnsi="Times New Roman" w:cs="Times New Roman"/>
              </w:rPr>
            </w:pPr>
            <w:r w:rsidRPr="000A6BDE">
              <w:rPr>
                <w:rFonts w:ascii="Times New Roman" w:hAnsi="Times New Roman" w:cs="Times New Roman"/>
              </w:rPr>
              <w:t>83,858</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473AF5">
            <w:pPr>
              <w:jc w:val="center"/>
              <w:rPr>
                <w:rFonts w:ascii="Times New Roman" w:hAnsi="Times New Roman" w:cs="Times New Roman"/>
              </w:rPr>
            </w:pPr>
            <w:r w:rsidRPr="000A6BDE">
              <w:rPr>
                <w:rFonts w:ascii="Times New Roman" w:hAnsi="Times New Roman" w:cs="Times New Roman"/>
              </w:rPr>
              <w:t>МКУ «</w:t>
            </w:r>
            <w:r w:rsidR="00473AF5">
              <w:rPr>
                <w:rFonts w:ascii="Times New Roman" w:hAnsi="Times New Roman" w:cs="Times New Roman"/>
              </w:rPr>
              <w:t>Отдел</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2B374A" w:rsidP="009C008D">
            <w:pPr>
              <w:jc w:val="center"/>
              <w:rPr>
                <w:rFonts w:ascii="Times New Roman" w:hAnsi="Times New Roman" w:cs="Times New Roman"/>
              </w:rPr>
            </w:pPr>
            <w:r w:rsidRPr="000A6BDE">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2B374A" w:rsidP="009C008D">
            <w:pPr>
              <w:jc w:val="center"/>
              <w:rPr>
                <w:rFonts w:ascii="Times New Roman" w:hAnsi="Times New Roman" w:cs="Times New Roman"/>
              </w:rPr>
            </w:pPr>
            <w:r w:rsidRPr="000A6BDE">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2F5CED">
            <w:pPr>
              <w:jc w:val="cente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rPr>
              <w:t>25,0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2F5CED">
            <w:pPr>
              <w:jc w:val="cente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rPr>
              <w:t>25,0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2F5CED">
            <w:pPr>
              <w:jc w:val="cente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bottom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val="restart"/>
            <w:tcBorders>
              <w:top w:val="single" w:sz="4" w:space="0" w:color="auto"/>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1.2</w:t>
            </w:r>
          </w:p>
        </w:tc>
        <w:tc>
          <w:tcPr>
            <w:tcW w:w="2563"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Укрепление материально-технической базы пунктов проведения экзаменов        (обслуживание оборудования,  обновление и </w:t>
            </w:r>
            <w:r w:rsidRPr="000A6BDE">
              <w:rPr>
                <w:rFonts w:ascii="Times New Roman" w:hAnsi="Times New Roman" w:cs="Times New Roman"/>
              </w:rPr>
              <w:lastRenderedPageBreak/>
              <w:t>приобретение резервного оборудования, приобретение расходных материалов для  проведения экзаменов)</w:t>
            </w: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B65A4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75,7</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B65A4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75,7</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0708AD" w:rsidP="009C008D">
            <w:pPr>
              <w:jc w:val="center"/>
              <w:rPr>
                <w:rFonts w:ascii="Times New Roman" w:hAnsi="Times New Roman" w:cs="Times New Roman"/>
              </w:rPr>
            </w:pPr>
            <w:r w:rsidRPr="000A6BDE">
              <w:rPr>
                <w:rFonts w:ascii="Times New Roman" w:hAnsi="Times New Roman" w:cs="Times New Roman"/>
              </w:rPr>
              <w:t>МКОУ «Шегарская СОШ</w:t>
            </w:r>
            <w:r w:rsidR="009D6659" w:rsidRPr="000A6BDE">
              <w:rPr>
                <w:rFonts w:ascii="Times New Roman" w:hAnsi="Times New Roman" w:cs="Times New Roman"/>
              </w:rPr>
              <w:t xml:space="preserve"> № 1», МКОУ «Шегарская СОШ № 2»</w:t>
            </w:r>
          </w:p>
        </w:tc>
        <w:tc>
          <w:tcPr>
            <w:tcW w:w="2538" w:type="dxa"/>
            <w:vMerge w:val="restart"/>
            <w:tcBorders>
              <w:top w:val="single" w:sz="4" w:space="0" w:color="auto"/>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Созданы условия для проведения оценки качества образования в соответствие с требованиями</w:t>
            </w:r>
          </w:p>
        </w:tc>
      </w:tr>
      <w:tr w:rsidR="000A6BDE" w:rsidRPr="000A6BDE" w:rsidTr="00F81D11">
        <w:trPr>
          <w:trHeight w:val="1130"/>
          <w:tblCellSpacing w:w="5" w:type="nil"/>
          <w:jc w:val="center"/>
        </w:trPr>
        <w:tc>
          <w:tcPr>
            <w:tcW w:w="426" w:type="dxa"/>
            <w:vMerge/>
            <w:tcBorders>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904510"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904510"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473AF5">
            <w:pPr>
              <w:jc w:val="center"/>
              <w:rPr>
                <w:rFonts w:ascii="Times New Roman" w:hAnsi="Times New Roman" w:cs="Times New Roman"/>
              </w:rPr>
            </w:pPr>
            <w:r w:rsidRPr="000A6BDE">
              <w:rPr>
                <w:rFonts w:ascii="Times New Roman" w:hAnsi="Times New Roman" w:cs="Times New Roman"/>
              </w:rPr>
              <w:t>МКУ «</w:t>
            </w:r>
            <w:r w:rsidR="00473AF5">
              <w:rPr>
                <w:rFonts w:ascii="Times New Roman" w:hAnsi="Times New Roman" w:cs="Times New Roman"/>
              </w:rPr>
              <w:t>Отдел</w:t>
            </w:r>
            <w:r w:rsidRPr="000A6BDE">
              <w:rPr>
                <w:rFonts w:ascii="Times New Roman" w:hAnsi="Times New Roman" w:cs="Times New Roman"/>
              </w:rPr>
              <w:t xml:space="preserve"> образования»</w:t>
            </w:r>
            <w:r w:rsidR="00A851A0" w:rsidRPr="000A6BDE">
              <w:rPr>
                <w:rFonts w:ascii="Times New Roman" w:hAnsi="Times New Roman" w:cs="Times New Roman"/>
              </w:rPr>
              <w:t>, МКОУ «Шегарская СОШ № 1», МКОУ «Шегарская СОШ № 2», МКОУ «Маркеловская СОШ»</w:t>
            </w:r>
          </w:p>
        </w:tc>
        <w:tc>
          <w:tcPr>
            <w:tcW w:w="2538" w:type="dxa"/>
            <w:vMerge/>
            <w:tcBorders>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2B374A"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2B374A"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2F5CED">
            <w:pPr>
              <w:jc w:val="cente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2F5CED">
            <w:pPr>
              <w:jc w:val="cente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130,0</w:t>
            </w:r>
          </w:p>
        </w:tc>
        <w:tc>
          <w:tcPr>
            <w:tcW w:w="993"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3B2B97"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0A6BDE" w:rsidRDefault="003B2B97" w:rsidP="002F5CED">
            <w:pPr>
              <w:jc w:val="cente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bottom w:val="single" w:sz="4" w:space="0" w:color="auto"/>
              <w:right w:val="single" w:sz="4" w:space="0" w:color="auto"/>
            </w:tcBorders>
          </w:tcPr>
          <w:p w:rsidR="003B2B97" w:rsidRPr="000A6BDE" w:rsidRDefault="003B2B97"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250"/>
          <w:tblCellSpacing w:w="5" w:type="nil"/>
          <w:jc w:val="center"/>
        </w:trPr>
        <w:tc>
          <w:tcPr>
            <w:tcW w:w="426" w:type="dxa"/>
            <w:vMerge w:val="restart"/>
            <w:tcBorders>
              <w:left w:val="single" w:sz="4" w:space="0" w:color="auto"/>
              <w:right w:val="single" w:sz="4" w:space="0" w:color="auto"/>
            </w:tcBorders>
            <w:vAlign w:val="center"/>
          </w:tcPr>
          <w:p w:rsidR="00EA702A" w:rsidRPr="000A6BDE" w:rsidRDefault="002E6E21"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1.3</w:t>
            </w:r>
          </w:p>
        </w:tc>
        <w:tc>
          <w:tcPr>
            <w:tcW w:w="2563" w:type="dxa"/>
            <w:vMerge w:val="restart"/>
            <w:tcBorders>
              <w:left w:val="single" w:sz="4" w:space="0" w:color="auto"/>
              <w:right w:val="single" w:sz="4" w:space="0" w:color="auto"/>
            </w:tcBorders>
            <w:vAlign w:val="center"/>
          </w:tcPr>
          <w:p w:rsidR="00EA702A" w:rsidRPr="000A6BDE" w:rsidRDefault="00EA702A"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Внедрение целевой модели цифровой образовательной среды </w:t>
            </w:r>
            <w:proofErr w:type="gramStart"/>
            <w:r w:rsidRPr="000A6BDE">
              <w:rPr>
                <w:rFonts w:ascii="Times New Roman" w:hAnsi="Times New Roman" w:cs="Times New Roman"/>
              </w:rPr>
              <w:t>в</w:t>
            </w:r>
            <w:proofErr w:type="gramEnd"/>
          </w:p>
          <w:p w:rsidR="00EA702A" w:rsidRPr="000A6BDE" w:rsidRDefault="00EA702A"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общеобразовательных </w:t>
            </w:r>
            <w:proofErr w:type="gramStart"/>
            <w:r w:rsidRPr="000A6BDE">
              <w:rPr>
                <w:rFonts w:ascii="Times New Roman" w:hAnsi="Times New Roman" w:cs="Times New Roman"/>
              </w:rPr>
              <w:t>организациях</w:t>
            </w:r>
            <w:proofErr w:type="gramEnd"/>
          </w:p>
        </w:tc>
        <w:tc>
          <w:tcPr>
            <w:tcW w:w="986" w:type="dxa"/>
            <w:tcBorders>
              <w:top w:val="single" w:sz="4" w:space="0" w:color="auto"/>
              <w:left w:val="single" w:sz="4" w:space="0" w:color="auto"/>
              <w:bottom w:val="single" w:sz="4" w:space="0" w:color="auto"/>
              <w:right w:val="single" w:sz="4" w:space="0" w:color="auto"/>
            </w:tcBorders>
          </w:tcPr>
          <w:p w:rsidR="00EA702A" w:rsidRPr="000A6BDE" w:rsidRDefault="000B5CD7" w:rsidP="00053E6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5536,</w:t>
            </w:r>
            <w:r w:rsidR="00053E6D" w:rsidRPr="000A6BDE">
              <w:rPr>
                <w:rFonts w:ascii="Times New Roman" w:hAnsi="Times New Roman" w:cs="Times New Roman"/>
              </w:rPr>
              <w:t>81</w:t>
            </w:r>
          </w:p>
        </w:tc>
        <w:tc>
          <w:tcPr>
            <w:tcW w:w="993" w:type="dxa"/>
            <w:tcBorders>
              <w:top w:val="single" w:sz="4" w:space="0" w:color="auto"/>
              <w:left w:val="single" w:sz="4" w:space="0" w:color="auto"/>
              <w:bottom w:val="single" w:sz="4" w:space="0" w:color="auto"/>
              <w:right w:val="single" w:sz="4" w:space="0" w:color="auto"/>
            </w:tcBorders>
          </w:tcPr>
          <w:p w:rsidR="00EA702A" w:rsidRPr="000A6BDE" w:rsidRDefault="000B5CD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5370,</w:t>
            </w:r>
          </w:p>
          <w:p w:rsidR="000B5CD7"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71</w:t>
            </w:r>
          </w:p>
        </w:tc>
        <w:tc>
          <w:tcPr>
            <w:tcW w:w="992" w:type="dxa"/>
            <w:tcBorders>
              <w:top w:val="single" w:sz="4" w:space="0" w:color="auto"/>
              <w:left w:val="single" w:sz="4" w:space="0" w:color="auto"/>
              <w:bottom w:val="single" w:sz="4" w:space="0" w:color="auto"/>
              <w:right w:val="single" w:sz="4" w:space="0" w:color="auto"/>
            </w:tcBorders>
          </w:tcPr>
          <w:p w:rsidR="00EA702A"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166,10</w:t>
            </w:r>
          </w:p>
        </w:tc>
        <w:tc>
          <w:tcPr>
            <w:tcW w:w="1134" w:type="dxa"/>
            <w:tcBorders>
              <w:top w:val="single" w:sz="4" w:space="0" w:color="auto"/>
              <w:left w:val="single" w:sz="4" w:space="0" w:color="auto"/>
              <w:bottom w:val="single" w:sz="4" w:space="0" w:color="auto"/>
              <w:right w:val="single" w:sz="4" w:space="0" w:color="auto"/>
            </w:tcBorders>
          </w:tcPr>
          <w:p w:rsidR="00EA702A"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EA702A" w:rsidRPr="000A6BDE" w:rsidRDefault="002E6E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EA702A" w:rsidRPr="000A6BDE" w:rsidRDefault="00EA702A"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vAlign w:val="center"/>
          </w:tcPr>
          <w:p w:rsidR="00EA702A" w:rsidRPr="000A6BDE" w:rsidRDefault="009D3544"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«Баткатская СОШ», МКОУ «Маркеловская СОШ», МКОУ Побединская СОШ», МКОУ «Трубачевская СОШ», МКОУ «Каргалинская ООШ»</w:t>
            </w:r>
          </w:p>
        </w:tc>
        <w:tc>
          <w:tcPr>
            <w:tcW w:w="2538" w:type="dxa"/>
            <w:vMerge w:val="restart"/>
            <w:tcBorders>
              <w:left w:val="single" w:sz="4" w:space="0" w:color="auto"/>
              <w:right w:val="single" w:sz="4" w:space="0" w:color="auto"/>
            </w:tcBorders>
            <w:vAlign w:val="center"/>
          </w:tcPr>
          <w:p w:rsidR="00EA702A" w:rsidRPr="000A6BDE" w:rsidRDefault="000B3DE1"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обеспечена доступность современных образовательных технологий </w:t>
            </w:r>
            <w:proofErr w:type="gramStart"/>
            <w:r w:rsidRPr="000A6BDE">
              <w:rPr>
                <w:rFonts w:ascii="Times New Roman" w:hAnsi="Times New Roman" w:cs="Times New Roman"/>
              </w:rPr>
              <w:t>для</w:t>
            </w:r>
            <w:proofErr w:type="gramEnd"/>
            <w:r w:rsidRPr="000A6BDE">
              <w:rPr>
                <w:rFonts w:ascii="Times New Roman" w:hAnsi="Times New Roman" w:cs="Times New Roman"/>
              </w:rPr>
              <w:t xml:space="preserve"> обучающихся</w:t>
            </w:r>
          </w:p>
        </w:tc>
      </w:tr>
      <w:tr w:rsidR="000A6BDE" w:rsidRPr="000A6BDE" w:rsidTr="00F81D11">
        <w:trPr>
          <w:trHeight w:val="605"/>
          <w:tblCellSpacing w:w="5" w:type="nil"/>
          <w:jc w:val="center"/>
        </w:trPr>
        <w:tc>
          <w:tcPr>
            <w:tcW w:w="426" w:type="dxa"/>
            <w:vMerge/>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F71CCD" w:rsidRPr="000A6BDE" w:rsidRDefault="009F5621" w:rsidP="00FC51F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1630,49</w:t>
            </w:r>
          </w:p>
        </w:tc>
        <w:tc>
          <w:tcPr>
            <w:tcW w:w="993" w:type="dxa"/>
            <w:tcBorders>
              <w:top w:val="single" w:sz="4" w:space="0" w:color="auto"/>
              <w:left w:val="single" w:sz="4" w:space="0" w:color="auto"/>
              <w:bottom w:val="single" w:sz="4" w:space="0" w:color="auto"/>
              <w:right w:val="single" w:sz="4" w:space="0" w:color="auto"/>
            </w:tcBorders>
          </w:tcPr>
          <w:p w:rsidR="00F71CCD" w:rsidRPr="000A6BDE" w:rsidRDefault="009F5621" w:rsidP="00FC51F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1581,57</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48,91</w:t>
            </w:r>
          </w:p>
        </w:tc>
        <w:tc>
          <w:tcPr>
            <w:tcW w:w="1134" w:type="dxa"/>
            <w:tcBorders>
              <w:top w:val="single" w:sz="4" w:space="0" w:color="auto"/>
              <w:left w:val="single" w:sz="4" w:space="0" w:color="auto"/>
              <w:bottom w:val="single" w:sz="4" w:space="0" w:color="auto"/>
              <w:right w:val="single" w:sz="4" w:space="0" w:color="auto"/>
            </w:tcBorders>
          </w:tcPr>
          <w:p w:rsidR="00F71CCD" w:rsidRPr="000A6BDE" w:rsidRDefault="00075922"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vAlign w:val="center"/>
          </w:tcPr>
          <w:p w:rsidR="00F71CCD" w:rsidRPr="000A6BDE" w:rsidRDefault="00B9222F" w:rsidP="003A7CC0">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«Анастасьевская СОШ»</w:t>
            </w:r>
          </w:p>
        </w:tc>
        <w:tc>
          <w:tcPr>
            <w:tcW w:w="2538" w:type="dxa"/>
            <w:vMerge/>
            <w:tcBorders>
              <w:left w:val="single" w:sz="4" w:space="0" w:color="auto"/>
              <w:right w:val="single" w:sz="4" w:space="0" w:color="auto"/>
            </w:tcBorders>
            <w:vAlign w:val="center"/>
          </w:tcPr>
          <w:p w:rsidR="00F71CCD" w:rsidRPr="000A6BDE" w:rsidRDefault="00F71CCD"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405"/>
          <w:tblCellSpacing w:w="5" w:type="nil"/>
          <w:jc w:val="center"/>
        </w:trPr>
        <w:tc>
          <w:tcPr>
            <w:tcW w:w="426" w:type="dxa"/>
            <w:vMerge/>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F71CCD" w:rsidRPr="000A6BDE" w:rsidRDefault="009F5621" w:rsidP="009F5621">
            <w:pPr>
              <w:jc w:val="center"/>
              <w:rPr>
                <w:rFonts w:ascii="Times New Roman" w:hAnsi="Times New Roman" w:cs="Times New Roman"/>
              </w:rPr>
            </w:pPr>
            <w:r w:rsidRPr="000A6BDE">
              <w:rPr>
                <w:rFonts w:ascii="Times New Roman" w:hAnsi="Times New Roman" w:cs="Times New Roman"/>
              </w:rPr>
              <w:t>3751,40</w:t>
            </w:r>
          </w:p>
        </w:tc>
        <w:tc>
          <w:tcPr>
            <w:tcW w:w="993" w:type="dxa"/>
            <w:tcBorders>
              <w:top w:val="single" w:sz="4" w:space="0" w:color="auto"/>
              <w:left w:val="single" w:sz="4" w:space="0" w:color="auto"/>
              <w:bottom w:val="single" w:sz="4" w:space="0" w:color="auto"/>
              <w:right w:val="single" w:sz="4" w:space="0" w:color="auto"/>
            </w:tcBorders>
          </w:tcPr>
          <w:p w:rsidR="002F7731" w:rsidRPr="000A6BDE" w:rsidRDefault="002F7731" w:rsidP="002F7731">
            <w:pPr>
              <w:jc w:val="center"/>
              <w:rPr>
                <w:rFonts w:ascii="Times New Roman" w:hAnsi="Times New Roman" w:cs="Times New Roman"/>
              </w:rPr>
            </w:pPr>
            <w:r w:rsidRPr="000A6BDE">
              <w:rPr>
                <w:rFonts w:ascii="Times New Roman" w:hAnsi="Times New Roman" w:cs="Times New Roman"/>
              </w:rPr>
              <w:t>3638,85</w:t>
            </w:r>
          </w:p>
          <w:p w:rsidR="00F71CCD" w:rsidRPr="000A6BDE" w:rsidRDefault="00F71CCD" w:rsidP="003A7CC0">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F7731" w:rsidRPr="000A6BDE" w:rsidRDefault="009F5621" w:rsidP="002F7731">
            <w:pPr>
              <w:jc w:val="center"/>
              <w:rPr>
                <w:rFonts w:ascii="Times New Roman" w:hAnsi="Times New Roman" w:cs="Times New Roman"/>
              </w:rPr>
            </w:pPr>
            <w:r w:rsidRPr="000A6BDE">
              <w:rPr>
                <w:rFonts w:ascii="Times New Roman" w:hAnsi="Times New Roman" w:cs="Times New Roman"/>
              </w:rPr>
              <w:t>112,54</w:t>
            </w:r>
          </w:p>
          <w:p w:rsidR="00F71CCD" w:rsidRPr="000A6BDE" w:rsidRDefault="00F71CCD" w:rsidP="003A7CC0">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№1», МКОУ Монастырская СОШ», МКОУ Гусевская СОШ»</w:t>
            </w:r>
          </w:p>
        </w:tc>
        <w:tc>
          <w:tcPr>
            <w:tcW w:w="2538" w:type="dxa"/>
            <w:vMerge/>
            <w:tcBorders>
              <w:left w:val="single" w:sz="4" w:space="0" w:color="auto"/>
              <w:right w:val="single" w:sz="4" w:space="0" w:color="auto"/>
            </w:tcBorders>
            <w:vAlign w:val="center"/>
          </w:tcPr>
          <w:p w:rsidR="00F71CCD" w:rsidRPr="000A6BDE" w:rsidRDefault="00F71CCD"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295"/>
          <w:tblCellSpacing w:w="5" w:type="nil"/>
          <w:jc w:val="center"/>
        </w:trPr>
        <w:tc>
          <w:tcPr>
            <w:tcW w:w="426" w:type="dxa"/>
            <w:vMerge/>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left w:val="single" w:sz="4" w:space="0" w:color="auto"/>
              <w:right w:val="single" w:sz="4" w:space="0" w:color="auto"/>
            </w:tcBorders>
            <w:vAlign w:val="center"/>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«Бабарыкинская СОШ»</w:t>
            </w:r>
          </w:p>
        </w:tc>
        <w:tc>
          <w:tcPr>
            <w:tcW w:w="2538" w:type="dxa"/>
            <w:vMerge/>
            <w:tcBorders>
              <w:left w:val="single" w:sz="4" w:space="0" w:color="auto"/>
              <w:right w:val="single" w:sz="4" w:space="0" w:color="auto"/>
            </w:tcBorders>
            <w:vAlign w:val="center"/>
          </w:tcPr>
          <w:p w:rsidR="00F71CCD" w:rsidRPr="000A6BDE" w:rsidRDefault="00F71CCD"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510"/>
          <w:tblCellSpacing w:w="5" w:type="nil"/>
          <w:jc w:val="center"/>
        </w:trPr>
        <w:tc>
          <w:tcPr>
            <w:tcW w:w="426" w:type="dxa"/>
            <w:vMerge/>
            <w:tcBorders>
              <w:left w:val="single" w:sz="4" w:space="0" w:color="auto"/>
              <w:bottom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vAlign w:val="center"/>
          </w:tcPr>
          <w:p w:rsidR="00F71CCD" w:rsidRPr="000A6BDE" w:rsidRDefault="00F71CCD"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F71CCD" w:rsidRPr="000A6BDE" w:rsidRDefault="00F71CC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left w:val="single" w:sz="4" w:space="0" w:color="auto"/>
              <w:bottom w:val="single" w:sz="4" w:space="0" w:color="auto"/>
              <w:right w:val="single" w:sz="4" w:space="0" w:color="auto"/>
            </w:tcBorders>
            <w:vAlign w:val="center"/>
          </w:tcPr>
          <w:p w:rsidR="00F71CCD" w:rsidRPr="000A6BDE" w:rsidRDefault="00F71CCD" w:rsidP="003A7CC0">
            <w:pPr>
              <w:widowControl w:val="0"/>
              <w:autoSpaceDE w:val="0"/>
              <w:autoSpaceDN w:val="0"/>
              <w:adjustRightInd w:val="0"/>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vAlign w:val="center"/>
          </w:tcPr>
          <w:p w:rsidR="00F71CCD" w:rsidRPr="000A6BDE" w:rsidRDefault="00F71CCD"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575"/>
          <w:tblCellSpacing w:w="5" w:type="nil"/>
          <w:jc w:val="center"/>
        </w:trPr>
        <w:tc>
          <w:tcPr>
            <w:tcW w:w="426" w:type="dxa"/>
            <w:vMerge w:val="restart"/>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1.4</w:t>
            </w:r>
          </w:p>
        </w:tc>
        <w:tc>
          <w:tcPr>
            <w:tcW w:w="2563" w:type="dxa"/>
            <w:vMerge w:val="restart"/>
            <w:tcBorders>
              <w:left w:val="single" w:sz="4" w:space="0" w:color="auto"/>
              <w:right w:val="single" w:sz="4" w:space="0" w:color="auto"/>
            </w:tcBorders>
            <w:vAlign w:val="center"/>
          </w:tcPr>
          <w:p w:rsidR="0078616F" w:rsidRPr="000A6BDE" w:rsidRDefault="0078616F" w:rsidP="00CF7169">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Создание материально-технической базы для реализации основных и дополнительных общеобразовательных программ естественнонаучного профиля в общеобразовательных организациях</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F562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1033,74</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F562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1002,72</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F5621">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31,01</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 2»</w:t>
            </w:r>
          </w:p>
        </w:tc>
        <w:tc>
          <w:tcPr>
            <w:tcW w:w="2538" w:type="dxa"/>
            <w:vMerge w:val="restart"/>
            <w:tcBorders>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обеспечена доступность современных образовательных технологий </w:t>
            </w:r>
            <w:proofErr w:type="gramStart"/>
            <w:r w:rsidRPr="000A6BDE">
              <w:rPr>
                <w:rFonts w:ascii="Times New Roman" w:hAnsi="Times New Roman" w:cs="Times New Roman"/>
              </w:rPr>
              <w:t>для</w:t>
            </w:r>
            <w:proofErr w:type="gramEnd"/>
            <w:r w:rsidRPr="000A6BDE">
              <w:rPr>
                <w:rFonts w:ascii="Times New Roman" w:hAnsi="Times New Roman" w:cs="Times New Roman"/>
              </w:rPr>
              <w:t xml:space="preserve"> обучающихся</w:t>
            </w:r>
          </w:p>
        </w:tc>
      </w:tr>
      <w:tr w:rsidR="000A6BDE" w:rsidRPr="000A6BDE" w:rsidTr="00F81D11">
        <w:trPr>
          <w:trHeight w:val="572"/>
          <w:tblCellSpacing w:w="5" w:type="nil"/>
          <w:jc w:val="center"/>
        </w:trPr>
        <w:tc>
          <w:tcPr>
            <w:tcW w:w="426"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345DC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3207,30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3111,09</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96,21</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78616F">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МКОУ «Баткатская СОШ», МКОУ «Побединская СОШ»</w:t>
            </w:r>
          </w:p>
        </w:tc>
        <w:tc>
          <w:tcPr>
            <w:tcW w:w="2538" w:type="dxa"/>
            <w:vMerge/>
            <w:tcBorders>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1518"/>
          <w:tblCellSpacing w:w="5" w:type="nil"/>
          <w:jc w:val="center"/>
        </w:trPr>
        <w:tc>
          <w:tcPr>
            <w:tcW w:w="426"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2F7731" w:rsidRPr="000A6BDE" w:rsidRDefault="009F5621" w:rsidP="002F7731">
            <w:pPr>
              <w:jc w:val="center"/>
              <w:rPr>
                <w:rFonts w:ascii="Times New Roman" w:hAnsi="Times New Roman" w:cs="Times New Roman"/>
              </w:rPr>
            </w:pPr>
            <w:r w:rsidRPr="000A6BDE">
              <w:rPr>
                <w:rFonts w:ascii="Times New Roman" w:hAnsi="Times New Roman" w:cs="Times New Roman"/>
              </w:rPr>
              <w:t>1637,90</w:t>
            </w:r>
          </w:p>
          <w:p w:rsidR="0078616F" w:rsidRPr="000A6BDE" w:rsidRDefault="0078616F" w:rsidP="00A223A4">
            <w:pPr>
              <w:widowControl w:val="0"/>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2F7731" w:rsidRPr="000A6BDE" w:rsidRDefault="009F5621" w:rsidP="002F7731">
            <w:pPr>
              <w:jc w:val="center"/>
              <w:rPr>
                <w:rFonts w:ascii="Times New Roman" w:hAnsi="Times New Roman" w:cs="Times New Roman"/>
              </w:rPr>
            </w:pPr>
            <w:r w:rsidRPr="000A6BDE">
              <w:rPr>
                <w:rFonts w:ascii="Times New Roman" w:hAnsi="Times New Roman" w:cs="Times New Roman"/>
              </w:rPr>
              <w:t>1588,76</w:t>
            </w:r>
          </w:p>
          <w:p w:rsidR="0078616F" w:rsidRPr="000A6BDE" w:rsidRDefault="0078616F" w:rsidP="00A223A4">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F7731" w:rsidRPr="000A6BDE" w:rsidRDefault="009F5621" w:rsidP="002F7731">
            <w:pPr>
              <w:jc w:val="center"/>
              <w:rPr>
                <w:rFonts w:ascii="Times New Roman" w:hAnsi="Times New Roman" w:cs="Times New Roman"/>
              </w:rPr>
            </w:pPr>
            <w:r w:rsidRPr="000A6BDE">
              <w:rPr>
                <w:rFonts w:ascii="Times New Roman" w:hAnsi="Times New Roman" w:cs="Times New Roman"/>
              </w:rPr>
              <w:t>49,13</w:t>
            </w:r>
          </w:p>
          <w:p w:rsidR="0078616F" w:rsidRPr="000A6BDE" w:rsidRDefault="0078616F" w:rsidP="00A223A4">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«Маркеловская СОШ»</w:t>
            </w:r>
          </w:p>
        </w:tc>
        <w:tc>
          <w:tcPr>
            <w:tcW w:w="2538" w:type="dxa"/>
            <w:vMerge/>
            <w:tcBorders>
              <w:left w:val="single" w:sz="4" w:space="0" w:color="auto"/>
              <w:bottom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835"/>
          <w:tblCellSpacing w:w="5" w:type="nil"/>
          <w:jc w:val="center"/>
        </w:trPr>
        <w:tc>
          <w:tcPr>
            <w:tcW w:w="426" w:type="dxa"/>
            <w:vMerge/>
            <w:tcBorders>
              <w:top w:val="single" w:sz="4" w:space="0" w:color="auto"/>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val="restart"/>
            <w:tcBorders>
              <w:top w:val="single" w:sz="4" w:space="0" w:color="auto"/>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Функционирование Центров гуманитарного и цифрового профилей </w:t>
            </w:r>
            <w:r w:rsidRPr="000A6BDE">
              <w:rPr>
                <w:rFonts w:ascii="Times New Roman" w:hAnsi="Times New Roman" w:cs="Times New Roman"/>
              </w:rPr>
              <w:lastRenderedPageBreak/>
              <w:t>«Точка роста»</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345DC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198,79</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345DC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198,79</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3A7CC0"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№1»</w:t>
            </w:r>
          </w:p>
          <w:p w:rsidR="0078616F" w:rsidRPr="000A6BDE" w:rsidRDefault="0078616F" w:rsidP="00A223A4">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№2»,</w:t>
            </w:r>
          </w:p>
        </w:tc>
        <w:tc>
          <w:tcPr>
            <w:tcW w:w="2538" w:type="dxa"/>
            <w:vMerge w:val="restart"/>
            <w:tcBorders>
              <w:top w:val="single" w:sz="4" w:space="0" w:color="auto"/>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1108"/>
          <w:tblCellSpacing w:w="5" w:type="nil"/>
          <w:jc w:val="center"/>
        </w:trPr>
        <w:tc>
          <w:tcPr>
            <w:tcW w:w="426" w:type="dxa"/>
            <w:vMerge/>
            <w:tcBorders>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3A7CC0"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290,0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3A7CC0"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290,0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3A7CC0" w:rsidP="003A7CC0">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 1», МКОУ «Шегарская СОШ № 2», МКОУ «Побединская СОШ», МКОУ «Баткатская СОШ»</w:t>
            </w:r>
          </w:p>
        </w:tc>
        <w:tc>
          <w:tcPr>
            <w:tcW w:w="2538" w:type="dxa"/>
            <w:vMerge/>
            <w:tcBorders>
              <w:left w:val="single" w:sz="4" w:space="0" w:color="auto"/>
              <w:bottom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533"/>
          <w:tblCellSpacing w:w="5" w:type="nil"/>
          <w:jc w:val="center"/>
        </w:trPr>
        <w:tc>
          <w:tcPr>
            <w:tcW w:w="426"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lastRenderedPageBreak/>
              <w:t>1.5</w:t>
            </w:r>
          </w:p>
        </w:tc>
        <w:tc>
          <w:tcPr>
            <w:tcW w:w="2563"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Переподготовка руководителей, педагогов Центров гуманитарного и цифрового профилей «Точка роста»</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 2»</w:t>
            </w:r>
          </w:p>
        </w:tc>
        <w:tc>
          <w:tcPr>
            <w:tcW w:w="2538"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обеспечено повышение квалификации работников в условиях модернизации содержания образования</w:t>
            </w:r>
          </w:p>
        </w:tc>
      </w:tr>
      <w:tr w:rsidR="000A6BDE" w:rsidRPr="000A6BDE" w:rsidTr="00F81D11">
        <w:trPr>
          <w:trHeight w:val="523"/>
          <w:tblCellSpacing w:w="5" w:type="nil"/>
          <w:jc w:val="center"/>
        </w:trPr>
        <w:tc>
          <w:tcPr>
            <w:tcW w:w="426" w:type="dxa"/>
            <w:vMerge w:val="restart"/>
            <w:tcBorders>
              <w:top w:val="single" w:sz="4" w:space="0" w:color="auto"/>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1.6</w:t>
            </w:r>
          </w:p>
        </w:tc>
        <w:tc>
          <w:tcPr>
            <w:tcW w:w="2563" w:type="dxa"/>
            <w:vMerge w:val="restart"/>
            <w:tcBorders>
              <w:top w:val="single" w:sz="4" w:space="0" w:color="auto"/>
              <w:left w:val="single" w:sz="4" w:space="0" w:color="auto"/>
              <w:right w:val="single" w:sz="4" w:space="0" w:color="auto"/>
            </w:tcBorders>
            <w:vAlign w:val="center"/>
          </w:tcPr>
          <w:p w:rsidR="0078616F" w:rsidRPr="000A6BDE" w:rsidRDefault="0078616F" w:rsidP="00C17E89">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Оснащение помещений для  открытия Центров гуманитарного,  цифрового,   </w:t>
            </w:r>
            <w:proofErr w:type="gramStart"/>
            <w:r w:rsidRPr="000A6BDE">
              <w:rPr>
                <w:rFonts w:ascii="Times New Roman" w:hAnsi="Times New Roman" w:cs="Times New Roman"/>
              </w:rPr>
              <w:t>естественно-научного</w:t>
            </w:r>
            <w:proofErr w:type="gramEnd"/>
            <w:r w:rsidRPr="000A6BDE">
              <w:rPr>
                <w:rFonts w:ascii="Times New Roman" w:hAnsi="Times New Roman" w:cs="Times New Roman"/>
              </w:rPr>
              <w:t xml:space="preserve"> профилей «Точка роста», </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740,0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740,0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«Шегарская СОШ №2»</w:t>
            </w:r>
          </w:p>
        </w:tc>
        <w:tc>
          <w:tcPr>
            <w:tcW w:w="2538" w:type="dxa"/>
            <w:vMerge w:val="restart"/>
            <w:tcBorders>
              <w:top w:val="single" w:sz="4" w:space="0" w:color="auto"/>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обеспечена доступность современных образовательных технологий </w:t>
            </w:r>
            <w:proofErr w:type="gramStart"/>
            <w:r w:rsidRPr="000A6BDE">
              <w:rPr>
                <w:rFonts w:ascii="Times New Roman" w:hAnsi="Times New Roman" w:cs="Times New Roman"/>
              </w:rPr>
              <w:t>для</w:t>
            </w:r>
            <w:proofErr w:type="gramEnd"/>
            <w:r w:rsidRPr="000A6BDE">
              <w:rPr>
                <w:rFonts w:ascii="Times New Roman" w:hAnsi="Times New Roman" w:cs="Times New Roman"/>
              </w:rPr>
              <w:t xml:space="preserve"> обучающихся</w:t>
            </w:r>
          </w:p>
        </w:tc>
      </w:tr>
      <w:tr w:rsidR="000A6BDE" w:rsidRPr="000A6BDE" w:rsidTr="00F81D11">
        <w:trPr>
          <w:trHeight w:val="519"/>
          <w:tblCellSpacing w:w="5" w:type="nil"/>
          <w:jc w:val="center"/>
        </w:trPr>
        <w:tc>
          <w:tcPr>
            <w:tcW w:w="426"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198,27</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198,27</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 МКОУ «Баткатская СОШ», МКОУ «Побединская СОШ» </w:t>
            </w:r>
          </w:p>
        </w:tc>
        <w:tc>
          <w:tcPr>
            <w:tcW w:w="2538" w:type="dxa"/>
            <w:vMerge/>
            <w:tcBorders>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515"/>
          <w:tblCellSpacing w:w="5" w:type="nil"/>
          <w:jc w:val="center"/>
        </w:trPr>
        <w:tc>
          <w:tcPr>
            <w:tcW w:w="426"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903E7E"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903E7E"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vAlign w:val="center"/>
          </w:tcPr>
          <w:p w:rsidR="0078616F" w:rsidRPr="000A6BDE" w:rsidRDefault="00903E7E"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МКОУ «Маркеловская СОШ»</w:t>
            </w:r>
          </w:p>
        </w:tc>
        <w:tc>
          <w:tcPr>
            <w:tcW w:w="2538" w:type="dxa"/>
            <w:vMerge/>
            <w:tcBorders>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700,0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Общеобразовательные организации</w:t>
            </w:r>
          </w:p>
        </w:tc>
        <w:tc>
          <w:tcPr>
            <w:tcW w:w="2538" w:type="dxa"/>
            <w:vMerge/>
            <w:tcBorders>
              <w:left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750,0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vAlign w:val="center"/>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Общеобразовательные организации</w:t>
            </w:r>
          </w:p>
        </w:tc>
        <w:tc>
          <w:tcPr>
            <w:tcW w:w="2538" w:type="dxa"/>
            <w:vMerge/>
            <w:tcBorders>
              <w:left w:val="single" w:sz="4" w:space="0" w:color="auto"/>
              <w:bottom w:val="single" w:sz="4" w:space="0" w:color="auto"/>
              <w:right w:val="single" w:sz="4" w:space="0" w:color="auto"/>
            </w:tcBorders>
            <w:vAlign w:val="center"/>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1.7</w:t>
            </w:r>
          </w:p>
        </w:tc>
        <w:tc>
          <w:tcPr>
            <w:tcW w:w="2563"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функционирования   сре</w:t>
            </w:r>
            <w:proofErr w:type="gramStart"/>
            <w:r w:rsidRPr="000A6BDE">
              <w:rPr>
                <w:rFonts w:ascii="Times New Roman" w:hAnsi="Times New Roman" w:cs="Times New Roman"/>
              </w:rPr>
              <w:t>дств пр</w:t>
            </w:r>
            <w:proofErr w:type="gramEnd"/>
            <w:r w:rsidRPr="000A6BDE">
              <w:rPr>
                <w:rFonts w:ascii="Times New Roman" w:hAnsi="Times New Roman" w:cs="Times New Roman"/>
              </w:rPr>
              <w:t xml:space="preserve">ограммного обеспечения и оборудования, приобретенного в рамках предоставленной субсидии на внедрение целевой модели цифровой образовательной среды федерального проекта «Цифровая образовательная среда» </w:t>
            </w:r>
            <w:r w:rsidRPr="000A6BDE">
              <w:rPr>
                <w:rFonts w:ascii="Times New Roman" w:hAnsi="Times New Roman" w:cs="Times New Roman"/>
              </w:rPr>
              <w:lastRenderedPageBreak/>
              <w:t>национального проекта «Образование»</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963,0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963,0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МКОУ «Баткатская СОШ», МКОУ «Маркеловская СОШ», МКОУ Побединская СОШ», МКОУ «Трубачевская СОШ», МКОУ «Каргалинская ООШ»</w:t>
            </w:r>
          </w:p>
        </w:tc>
        <w:tc>
          <w:tcPr>
            <w:tcW w:w="2538"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 xml:space="preserve">обеспечение доступности современных образовательных технологий </w:t>
            </w:r>
            <w:proofErr w:type="gramStart"/>
            <w:r w:rsidRPr="000A6BDE">
              <w:rPr>
                <w:rFonts w:ascii="Times New Roman" w:hAnsi="Times New Roman" w:cs="Times New Roman"/>
              </w:rPr>
              <w:t>для</w:t>
            </w:r>
            <w:proofErr w:type="gramEnd"/>
            <w:r w:rsidRPr="000A6BDE">
              <w:rPr>
                <w:rFonts w:ascii="Times New Roman" w:hAnsi="Times New Roman" w:cs="Times New Roman"/>
              </w:rPr>
              <w:t xml:space="preserve"> обучающихся</w:t>
            </w:r>
          </w:p>
        </w:tc>
      </w:tr>
      <w:tr w:rsidR="000A6BDE" w:rsidRPr="000A6BDE" w:rsidTr="00F81D11">
        <w:trPr>
          <w:tblCellSpacing w:w="5" w:type="nil"/>
          <w:jc w:val="center"/>
        </w:trPr>
        <w:tc>
          <w:tcPr>
            <w:tcW w:w="426" w:type="dxa"/>
            <w:vMerge/>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B9222F" w:rsidP="00626ECA">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275,</w:t>
            </w:r>
            <w:r w:rsidR="00626ECA" w:rsidRPr="000A6BDE">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B9222F" w:rsidP="00626ECA">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275,</w:t>
            </w:r>
            <w:r w:rsidR="00626ECA" w:rsidRPr="000A6BDE">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B9222F">
            <w:r w:rsidRPr="000A6BDE">
              <w:rPr>
                <w:rFonts w:ascii="Times New Roman" w:hAnsi="Times New Roman" w:cs="Times New Roman"/>
              </w:rPr>
              <w:t>МКОУ «Анастасьевская СОШ» (</w:t>
            </w:r>
            <w:r w:rsidR="00B9222F" w:rsidRPr="000A6BDE">
              <w:rPr>
                <w:rFonts w:ascii="Times New Roman" w:hAnsi="Times New Roman" w:cs="Times New Roman"/>
              </w:rPr>
              <w:t>соглашение не доведено, сумму нужно уточнить</w:t>
            </w:r>
            <w:r w:rsidRPr="000A6BDE">
              <w:rPr>
                <w:rFonts w:ascii="Times New Roman" w:hAnsi="Times New Roman" w:cs="Times New Roman"/>
              </w:rPr>
              <w:t>)</w:t>
            </w:r>
          </w:p>
        </w:tc>
        <w:tc>
          <w:tcPr>
            <w:tcW w:w="2538" w:type="dxa"/>
            <w:vMerge/>
            <w:tcBorders>
              <w:top w:val="single" w:sz="4" w:space="0" w:color="auto"/>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603"/>
          <w:tblCellSpacing w:w="5" w:type="nil"/>
          <w:jc w:val="center"/>
        </w:trPr>
        <w:tc>
          <w:tcPr>
            <w:tcW w:w="426"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2F7731" w:rsidRPr="000A6BDE" w:rsidRDefault="002F7731" w:rsidP="002F7731">
            <w:pPr>
              <w:jc w:val="center"/>
              <w:rPr>
                <w:rFonts w:ascii="Times New Roman" w:hAnsi="Times New Roman" w:cs="Times New Roman"/>
              </w:rPr>
            </w:pPr>
            <w:r w:rsidRPr="000A6BDE">
              <w:rPr>
                <w:rFonts w:ascii="Times New Roman" w:hAnsi="Times New Roman" w:cs="Times New Roman"/>
              </w:rPr>
              <w:t>722,4</w:t>
            </w:r>
          </w:p>
          <w:p w:rsidR="0078616F" w:rsidRPr="000A6BDE" w:rsidRDefault="0078616F" w:rsidP="009C008D">
            <w:pPr>
              <w:widowControl w:val="0"/>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F7731" w:rsidRPr="000A6BDE" w:rsidRDefault="002F7731" w:rsidP="002F7731">
            <w:pPr>
              <w:jc w:val="center"/>
              <w:rPr>
                <w:rFonts w:ascii="Times New Roman" w:hAnsi="Times New Roman" w:cs="Times New Roman"/>
              </w:rPr>
            </w:pPr>
            <w:r w:rsidRPr="000A6BDE">
              <w:rPr>
                <w:rFonts w:ascii="Times New Roman" w:hAnsi="Times New Roman" w:cs="Times New Roman"/>
              </w:rPr>
              <w:t>722,4</w:t>
            </w:r>
          </w:p>
          <w:p w:rsidR="0078616F" w:rsidRPr="000A6BDE" w:rsidRDefault="0078616F" w:rsidP="009C008D">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B9222F" w:rsidP="009C008D">
            <w:r w:rsidRPr="000A6BDE">
              <w:rPr>
                <w:rFonts w:ascii="Times New Roman" w:hAnsi="Times New Roman" w:cs="Times New Roman"/>
              </w:rPr>
              <w:t>Общеобразовательные организации</w:t>
            </w:r>
          </w:p>
        </w:tc>
        <w:tc>
          <w:tcPr>
            <w:tcW w:w="2538" w:type="dxa"/>
            <w:vMerge/>
            <w:tcBorders>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blCellSpacing w:w="5" w:type="nil"/>
          <w:jc w:val="center"/>
        </w:trPr>
        <w:tc>
          <w:tcPr>
            <w:tcW w:w="426"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2023-2024</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r w:rsidRPr="000A6BDE">
              <w:rPr>
                <w:rFonts w:ascii="Times New Roman" w:hAnsi="Times New Roman" w:cs="Times New Roman"/>
              </w:rPr>
              <w:t xml:space="preserve">МКОУ «Бабарыкинская СОШ» </w:t>
            </w:r>
            <w:r w:rsidRPr="000A6BDE">
              <w:rPr>
                <w:rFonts w:ascii="Times New Roman" w:hAnsi="Times New Roman" w:cs="Times New Roman"/>
              </w:rPr>
              <w:lastRenderedPageBreak/>
              <w:t>(уточнить</w:t>
            </w:r>
            <w:proofErr w:type="gramStart"/>
            <w:r w:rsidRPr="000A6BDE">
              <w:rPr>
                <w:rFonts w:ascii="Times New Roman" w:hAnsi="Times New Roman" w:cs="Times New Roman"/>
              </w:rPr>
              <w:t xml:space="preserve"> )</w:t>
            </w:r>
            <w:proofErr w:type="gramEnd"/>
          </w:p>
        </w:tc>
        <w:tc>
          <w:tcPr>
            <w:tcW w:w="2538" w:type="dxa"/>
            <w:vMerge/>
            <w:tcBorders>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1548"/>
          <w:tblCellSpacing w:w="5" w:type="nil"/>
          <w:jc w:val="center"/>
        </w:trPr>
        <w:tc>
          <w:tcPr>
            <w:tcW w:w="426" w:type="dxa"/>
            <w:vMerge w:val="restart"/>
            <w:tcBorders>
              <w:top w:val="single" w:sz="8"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1.8</w:t>
            </w:r>
          </w:p>
        </w:tc>
        <w:tc>
          <w:tcPr>
            <w:tcW w:w="2563" w:type="dxa"/>
            <w:vMerge w:val="restart"/>
            <w:tcBorders>
              <w:top w:val="single" w:sz="8"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Приобретение учебно-методических комплектов в 2020 году для поэтапного введения федеральных государственных образовательных стандартов</w:t>
            </w:r>
          </w:p>
        </w:tc>
        <w:tc>
          <w:tcPr>
            <w:tcW w:w="986"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554,5</w:t>
            </w:r>
          </w:p>
        </w:tc>
        <w:tc>
          <w:tcPr>
            <w:tcW w:w="993"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554,5</w:t>
            </w:r>
          </w:p>
        </w:tc>
        <w:tc>
          <w:tcPr>
            <w:tcW w:w="1134"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vMerge w:val="restart"/>
            <w:tcBorders>
              <w:top w:val="single" w:sz="8"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Общеобразовательные организации</w:t>
            </w:r>
          </w:p>
        </w:tc>
        <w:tc>
          <w:tcPr>
            <w:tcW w:w="2538" w:type="dxa"/>
            <w:vMerge w:val="restart"/>
            <w:tcBorders>
              <w:top w:val="single" w:sz="8" w:space="0" w:color="auto"/>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содействие развитию системы общего образования</w:t>
            </w:r>
          </w:p>
        </w:tc>
      </w:tr>
      <w:tr w:rsidR="000A6BDE" w:rsidRPr="000A6BDE" w:rsidTr="00F81D11">
        <w:trPr>
          <w:trHeight w:val="360"/>
          <w:tblCellSpacing w:w="5" w:type="nil"/>
          <w:jc w:val="center"/>
        </w:trPr>
        <w:tc>
          <w:tcPr>
            <w:tcW w:w="426"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2021-2024</w:t>
            </w:r>
          </w:p>
        </w:tc>
        <w:tc>
          <w:tcPr>
            <w:tcW w:w="3685"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38"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70"/>
          <w:tblCellSpacing w:w="5" w:type="nil"/>
          <w:jc w:val="center"/>
        </w:trPr>
        <w:tc>
          <w:tcPr>
            <w:tcW w:w="15585" w:type="dxa"/>
            <w:gridSpan w:val="11"/>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t>Задача № 2. Обеспечение современных и безопасных условий для получения общего образования в муниципальных организациях общего образования.</w:t>
            </w:r>
          </w:p>
        </w:tc>
      </w:tr>
      <w:tr w:rsidR="000A6BDE" w:rsidRPr="000A6BDE" w:rsidTr="00F81D11">
        <w:trPr>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2.1</w:t>
            </w:r>
          </w:p>
        </w:tc>
        <w:tc>
          <w:tcPr>
            <w:tcW w:w="256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Капитальный ремонт </w:t>
            </w:r>
            <w:proofErr w:type="spellStart"/>
            <w:r w:rsidRPr="000A6BDE">
              <w:rPr>
                <w:rFonts w:ascii="Times New Roman" w:hAnsi="Times New Roman" w:cs="Times New Roman"/>
              </w:rPr>
              <w:t>отмостки</w:t>
            </w:r>
            <w:proofErr w:type="spellEnd"/>
            <w:r w:rsidRPr="000A6BDE">
              <w:rPr>
                <w:rFonts w:ascii="Times New Roman" w:hAnsi="Times New Roman" w:cs="Times New Roman"/>
              </w:rPr>
              <w:t xml:space="preserve"> и  фасада здания МКОУ «Шегарская СОШ № 1»</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1350,62</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1350,62</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«Шегарская СОШ № 1</w:t>
            </w:r>
          </w:p>
        </w:tc>
        <w:tc>
          <w:tcPr>
            <w:tcW w:w="2538" w:type="dxa"/>
            <w:vMerge w:val="restart"/>
            <w:tcBorders>
              <w:left w:val="single" w:sz="4" w:space="0" w:color="auto"/>
              <w:right w:val="single" w:sz="4" w:space="0" w:color="auto"/>
            </w:tcBorders>
          </w:tcPr>
          <w:p w:rsidR="0078616F" w:rsidRPr="000A6BDE" w:rsidRDefault="00E96891"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проведения капитальных ремонтов образовательных организаций</w:t>
            </w:r>
          </w:p>
        </w:tc>
      </w:tr>
      <w:tr w:rsidR="000A6BDE" w:rsidRPr="000A6BDE" w:rsidTr="00F81D11">
        <w:trPr>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2.2</w:t>
            </w:r>
          </w:p>
        </w:tc>
        <w:tc>
          <w:tcPr>
            <w:tcW w:w="256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 части кровли в МКОУ «Бабарыкинская СОШ»</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FC2A3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777,2</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FC2A3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777,2</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«Бабарыкинская СОШ»</w:t>
            </w:r>
          </w:p>
        </w:tc>
        <w:tc>
          <w:tcPr>
            <w:tcW w:w="2538"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840"/>
          <w:tblCellSpacing w:w="5" w:type="nil"/>
          <w:jc w:val="center"/>
        </w:trPr>
        <w:tc>
          <w:tcPr>
            <w:tcW w:w="426" w:type="dxa"/>
            <w:tcBorders>
              <w:top w:val="single" w:sz="4"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2.3</w:t>
            </w:r>
          </w:p>
        </w:tc>
        <w:tc>
          <w:tcPr>
            <w:tcW w:w="2563" w:type="dxa"/>
            <w:tcBorders>
              <w:top w:val="single" w:sz="4" w:space="0" w:color="auto"/>
              <w:left w:val="single" w:sz="4" w:space="0" w:color="auto"/>
              <w:bottom w:val="single" w:sz="8" w:space="0" w:color="auto"/>
              <w:right w:val="single" w:sz="4" w:space="0" w:color="auto"/>
            </w:tcBorders>
          </w:tcPr>
          <w:p w:rsidR="0078616F" w:rsidRPr="000A6BDE" w:rsidRDefault="0078616F" w:rsidP="00CA1B25">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w:t>
            </w:r>
            <w:r w:rsidR="00CA1B25" w:rsidRPr="000A6BDE">
              <w:rPr>
                <w:rFonts w:ascii="Times New Roman" w:hAnsi="Times New Roman" w:cs="Times New Roman"/>
              </w:rPr>
              <w:t xml:space="preserve"> спортивного зала</w:t>
            </w:r>
            <w:r w:rsidRPr="000A6BDE">
              <w:rPr>
                <w:rFonts w:ascii="Times New Roman" w:hAnsi="Times New Roman" w:cs="Times New Roman"/>
              </w:rPr>
              <w:t xml:space="preserve"> МКОУ «Трубачевская</w:t>
            </w:r>
            <w:r w:rsidR="002E4B19" w:rsidRPr="000A6BDE">
              <w:rPr>
                <w:rFonts w:ascii="Times New Roman" w:hAnsi="Times New Roman" w:cs="Times New Roman"/>
              </w:rPr>
              <w:t xml:space="preserve"> </w:t>
            </w:r>
            <w:r w:rsidR="00CA1B25" w:rsidRPr="000A6BDE">
              <w:rPr>
                <w:rFonts w:ascii="Times New Roman" w:hAnsi="Times New Roman" w:cs="Times New Roman"/>
              </w:rPr>
              <w:t>О</w:t>
            </w:r>
            <w:r w:rsidRPr="000A6BDE">
              <w:rPr>
                <w:rFonts w:ascii="Times New Roman" w:hAnsi="Times New Roman" w:cs="Times New Roman"/>
              </w:rPr>
              <w:t>ОШ»</w:t>
            </w:r>
          </w:p>
        </w:tc>
        <w:tc>
          <w:tcPr>
            <w:tcW w:w="986" w:type="dxa"/>
            <w:tcBorders>
              <w:top w:val="single" w:sz="4" w:space="0" w:color="auto"/>
              <w:left w:val="single" w:sz="4" w:space="0" w:color="auto"/>
              <w:bottom w:val="single" w:sz="8" w:space="0" w:color="auto"/>
              <w:right w:val="single" w:sz="4" w:space="0" w:color="auto"/>
            </w:tcBorders>
          </w:tcPr>
          <w:p w:rsidR="0078616F" w:rsidRPr="000A6BDE" w:rsidRDefault="009F5621" w:rsidP="00A851A0">
            <w:pPr>
              <w:widowControl w:val="0"/>
              <w:autoSpaceDE w:val="0"/>
              <w:autoSpaceDN w:val="0"/>
              <w:adjustRightInd w:val="0"/>
              <w:jc w:val="center"/>
              <w:rPr>
                <w:rFonts w:ascii="Times New Roman" w:hAnsi="Times New Roman" w:cs="Times New Roman"/>
              </w:rPr>
            </w:pPr>
            <w:r w:rsidRPr="000A6BDE">
              <w:rPr>
                <w:rFonts w:ascii="Times New Roman" w:eastAsia="Times New Roman" w:hAnsi="Times New Roman"/>
                <w:lang w:eastAsia="ru-RU"/>
              </w:rPr>
              <w:t>11708,43</w:t>
            </w:r>
          </w:p>
        </w:tc>
        <w:tc>
          <w:tcPr>
            <w:tcW w:w="993" w:type="dxa"/>
            <w:tcBorders>
              <w:top w:val="single" w:sz="4" w:space="0" w:color="auto"/>
              <w:left w:val="single" w:sz="4" w:space="0" w:color="auto"/>
              <w:bottom w:val="single" w:sz="8" w:space="0" w:color="auto"/>
              <w:right w:val="single" w:sz="4" w:space="0" w:color="auto"/>
            </w:tcBorders>
          </w:tcPr>
          <w:p w:rsidR="0078616F" w:rsidRPr="000A6BDE" w:rsidRDefault="006D3126"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8957,5</w:t>
            </w:r>
          </w:p>
        </w:tc>
        <w:tc>
          <w:tcPr>
            <w:tcW w:w="992" w:type="dxa"/>
            <w:tcBorders>
              <w:top w:val="single" w:sz="4" w:space="0" w:color="auto"/>
              <w:left w:val="single" w:sz="4" w:space="0" w:color="auto"/>
              <w:bottom w:val="single" w:sz="8" w:space="0" w:color="auto"/>
              <w:right w:val="single" w:sz="4" w:space="0" w:color="auto"/>
            </w:tcBorders>
          </w:tcPr>
          <w:p w:rsidR="0078616F" w:rsidRPr="000A6BDE" w:rsidRDefault="006D3126"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278,0</w:t>
            </w:r>
          </w:p>
        </w:tc>
        <w:tc>
          <w:tcPr>
            <w:tcW w:w="1134" w:type="dxa"/>
            <w:tcBorders>
              <w:top w:val="single" w:sz="4" w:space="0" w:color="auto"/>
              <w:left w:val="single" w:sz="4" w:space="0" w:color="auto"/>
              <w:bottom w:val="single" w:sz="8"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eastAsia="Times New Roman" w:hAnsi="Times New Roman"/>
                <w:lang w:eastAsia="ru-RU"/>
              </w:rPr>
              <w:t>2472,93</w:t>
            </w:r>
          </w:p>
        </w:tc>
        <w:tc>
          <w:tcPr>
            <w:tcW w:w="992" w:type="dxa"/>
            <w:tcBorders>
              <w:top w:val="single" w:sz="4"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8"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«Трубачевская СОШ»</w:t>
            </w:r>
          </w:p>
        </w:tc>
        <w:tc>
          <w:tcPr>
            <w:tcW w:w="2538"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227"/>
          <w:tblCellSpacing w:w="5" w:type="nil"/>
          <w:jc w:val="center"/>
        </w:trPr>
        <w:tc>
          <w:tcPr>
            <w:tcW w:w="426"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2.4</w:t>
            </w:r>
          </w:p>
        </w:tc>
        <w:tc>
          <w:tcPr>
            <w:tcW w:w="2563"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 помещений 2-го этажа в здании начальной школы МКОУ «Анастасьевская СОШ»</w:t>
            </w:r>
          </w:p>
        </w:tc>
        <w:tc>
          <w:tcPr>
            <w:tcW w:w="986"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1320,0</w:t>
            </w:r>
          </w:p>
        </w:tc>
        <w:tc>
          <w:tcPr>
            <w:tcW w:w="993"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1320,0</w:t>
            </w:r>
          </w:p>
        </w:tc>
        <w:tc>
          <w:tcPr>
            <w:tcW w:w="992"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«Анастасьевская СОШ»</w:t>
            </w:r>
          </w:p>
        </w:tc>
        <w:tc>
          <w:tcPr>
            <w:tcW w:w="2538"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2.5</w:t>
            </w:r>
          </w:p>
        </w:tc>
        <w:tc>
          <w:tcPr>
            <w:tcW w:w="256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 кровли в здании детского сада МКОУ «Баткатская СОШ»</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B22C15"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1205,0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B22C15"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1205,0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«Баткатская СОШ»</w:t>
            </w:r>
          </w:p>
        </w:tc>
        <w:tc>
          <w:tcPr>
            <w:tcW w:w="2538"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424"/>
          <w:tblCellSpacing w:w="5" w:type="nil"/>
          <w:jc w:val="center"/>
        </w:trPr>
        <w:tc>
          <w:tcPr>
            <w:tcW w:w="426" w:type="dxa"/>
            <w:vMerge w:val="restart"/>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2.6</w:t>
            </w:r>
          </w:p>
        </w:tc>
        <w:tc>
          <w:tcPr>
            <w:tcW w:w="2563" w:type="dxa"/>
            <w:vMerge w:val="restart"/>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Разработка проектно-сметной документации на проведение капитального ремонта зданий общеобразовательных организаций</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DB6089"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C2A39" w:rsidRPr="000A6BDE" w:rsidRDefault="00FC2A39" w:rsidP="00FC2A3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DB6089"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C677A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«Баткатская СОШ»</w:t>
            </w:r>
          </w:p>
        </w:tc>
        <w:tc>
          <w:tcPr>
            <w:tcW w:w="2538" w:type="dxa"/>
            <w:vMerge w:val="restart"/>
            <w:tcBorders>
              <w:top w:val="single" w:sz="4" w:space="0" w:color="auto"/>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Обеспечение проведения капитальных ремонтов образовательных организаций</w:t>
            </w:r>
          </w:p>
        </w:tc>
      </w:tr>
      <w:tr w:rsidR="000A6BDE" w:rsidRPr="000A6BDE" w:rsidTr="00F81D11">
        <w:trPr>
          <w:trHeight w:val="248"/>
          <w:tblCellSpacing w:w="5" w:type="nil"/>
          <w:jc w:val="center"/>
        </w:trPr>
        <w:tc>
          <w:tcPr>
            <w:tcW w:w="426"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«Побединская СОШ»</w:t>
            </w:r>
          </w:p>
        </w:tc>
        <w:tc>
          <w:tcPr>
            <w:tcW w:w="2538" w:type="dxa"/>
            <w:vMerge/>
            <w:tcBorders>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226"/>
          <w:tblCellSpacing w:w="5" w:type="nil"/>
          <w:jc w:val="center"/>
        </w:trPr>
        <w:tc>
          <w:tcPr>
            <w:tcW w:w="426"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«Маркеловская СОШ»</w:t>
            </w:r>
          </w:p>
        </w:tc>
        <w:tc>
          <w:tcPr>
            <w:tcW w:w="2538" w:type="dxa"/>
            <w:vMerge/>
            <w:tcBorders>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359"/>
          <w:tblCellSpacing w:w="5" w:type="nil"/>
          <w:jc w:val="center"/>
        </w:trPr>
        <w:tc>
          <w:tcPr>
            <w:tcW w:w="426"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    1000,0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«Бабарыкинская СОШ»</w:t>
            </w:r>
          </w:p>
        </w:tc>
        <w:tc>
          <w:tcPr>
            <w:tcW w:w="2538" w:type="dxa"/>
            <w:vMerge/>
            <w:tcBorders>
              <w:left w:val="single" w:sz="4" w:space="0" w:color="auto"/>
              <w:bottom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359"/>
          <w:tblCellSpacing w:w="5" w:type="nil"/>
          <w:jc w:val="center"/>
        </w:trPr>
        <w:tc>
          <w:tcPr>
            <w:tcW w:w="426" w:type="dxa"/>
            <w:tcBorders>
              <w:left w:val="single" w:sz="4" w:space="0" w:color="auto"/>
              <w:bottom w:val="single" w:sz="4" w:space="0" w:color="auto"/>
              <w:right w:val="single" w:sz="4" w:space="0" w:color="auto"/>
            </w:tcBorders>
          </w:tcPr>
          <w:p w:rsidR="00E96891" w:rsidRPr="000A6BDE" w:rsidRDefault="00E96891"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2.7</w:t>
            </w:r>
          </w:p>
        </w:tc>
        <w:tc>
          <w:tcPr>
            <w:tcW w:w="2563" w:type="dxa"/>
            <w:tcBorders>
              <w:left w:val="single" w:sz="4" w:space="0" w:color="auto"/>
              <w:bottom w:val="single" w:sz="4" w:space="0" w:color="auto"/>
              <w:right w:val="single" w:sz="4" w:space="0" w:color="auto"/>
            </w:tcBorders>
          </w:tcPr>
          <w:p w:rsidR="00E96891" w:rsidRPr="000A6BDE" w:rsidRDefault="00E96891"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Обследование технического состояния строительных конструкций  здания МКОУ </w:t>
            </w:r>
            <w:r w:rsidR="00EB06D7">
              <w:rPr>
                <w:rFonts w:ascii="Times New Roman" w:hAnsi="Times New Roman" w:cs="Times New Roman"/>
              </w:rPr>
              <w:t>«</w:t>
            </w:r>
            <w:r w:rsidRPr="000A6BDE">
              <w:rPr>
                <w:rFonts w:ascii="Times New Roman" w:hAnsi="Times New Roman" w:cs="Times New Roman"/>
              </w:rPr>
              <w:t>Баткатская СОШ</w:t>
            </w:r>
            <w:r w:rsidR="00EB06D7">
              <w:rPr>
                <w:rFonts w:ascii="Times New Roman" w:hAnsi="Times New Roman" w:cs="Times New Roman"/>
              </w:rPr>
              <w:t>»</w:t>
            </w:r>
            <w:r w:rsidRPr="000A6BDE">
              <w:rPr>
                <w:rFonts w:ascii="Times New Roman" w:hAnsi="Times New Roman" w:cs="Times New Roman"/>
              </w:rPr>
              <w:t xml:space="preserve">  </w:t>
            </w:r>
          </w:p>
        </w:tc>
        <w:tc>
          <w:tcPr>
            <w:tcW w:w="986" w:type="dxa"/>
            <w:tcBorders>
              <w:top w:val="single" w:sz="4" w:space="0" w:color="auto"/>
              <w:left w:val="single" w:sz="4" w:space="0" w:color="auto"/>
              <w:bottom w:val="single" w:sz="4" w:space="0" w:color="auto"/>
              <w:right w:val="single" w:sz="4" w:space="0" w:color="auto"/>
            </w:tcBorders>
          </w:tcPr>
          <w:p w:rsidR="00E96891"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eastAsia="Times New Roman" w:hAnsi="Times New Roman"/>
                <w:lang w:eastAsia="ru-RU"/>
              </w:rPr>
              <w:t>599, 89</w:t>
            </w:r>
          </w:p>
        </w:tc>
        <w:tc>
          <w:tcPr>
            <w:tcW w:w="993" w:type="dxa"/>
            <w:tcBorders>
              <w:top w:val="single" w:sz="4" w:space="0" w:color="auto"/>
              <w:left w:val="single" w:sz="4" w:space="0" w:color="auto"/>
              <w:bottom w:val="single" w:sz="4" w:space="0" w:color="auto"/>
              <w:right w:val="single" w:sz="4" w:space="0" w:color="auto"/>
            </w:tcBorders>
          </w:tcPr>
          <w:p w:rsidR="00E96891" w:rsidRPr="000A6BDE" w:rsidRDefault="00E9689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E96891" w:rsidRPr="000A6BDE" w:rsidRDefault="00E9689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96891" w:rsidRPr="000A6BDE" w:rsidRDefault="009F5621" w:rsidP="009C008D">
            <w:pPr>
              <w:widowControl w:val="0"/>
              <w:autoSpaceDE w:val="0"/>
              <w:autoSpaceDN w:val="0"/>
              <w:adjustRightInd w:val="0"/>
              <w:rPr>
                <w:rFonts w:ascii="Times New Roman" w:hAnsi="Times New Roman" w:cs="Times New Roman"/>
              </w:rPr>
            </w:pPr>
            <w:r w:rsidRPr="000A6BDE">
              <w:rPr>
                <w:rFonts w:ascii="Times New Roman" w:eastAsia="Times New Roman" w:hAnsi="Times New Roman"/>
                <w:lang w:eastAsia="ru-RU"/>
              </w:rPr>
              <w:t>599, 89</w:t>
            </w:r>
          </w:p>
        </w:tc>
        <w:tc>
          <w:tcPr>
            <w:tcW w:w="992" w:type="dxa"/>
            <w:tcBorders>
              <w:top w:val="single" w:sz="4" w:space="0" w:color="auto"/>
              <w:left w:val="single" w:sz="4" w:space="0" w:color="auto"/>
              <w:bottom w:val="single" w:sz="4" w:space="0" w:color="auto"/>
              <w:right w:val="single" w:sz="4" w:space="0" w:color="auto"/>
            </w:tcBorders>
          </w:tcPr>
          <w:p w:rsidR="00E96891" w:rsidRPr="000A6BDE" w:rsidRDefault="00E9689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E96891" w:rsidRPr="000A6BDE" w:rsidRDefault="00E9689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E96891" w:rsidRPr="000A6BDE" w:rsidRDefault="00E96891" w:rsidP="009C008D">
            <w:pPr>
              <w:rPr>
                <w:rFonts w:ascii="Times New Roman" w:hAnsi="Times New Roman" w:cs="Times New Roman"/>
              </w:rPr>
            </w:pPr>
            <w:r w:rsidRPr="000A6BDE">
              <w:rPr>
                <w:rFonts w:ascii="Times New Roman" w:hAnsi="Times New Roman" w:cs="Times New Roman"/>
              </w:rPr>
              <w:t>МКОУ «Баткатская СОШ»</w:t>
            </w:r>
          </w:p>
        </w:tc>
        <w:tc>
          <w:tcPr>
            <w:tcW w:w="2538" w:type="dxa"/>
            <w:tcBorders>
              <w:left w:val="single" w:sz="4" w:space="0" w:color="auto"/>
              <w:bottom w:val="single" w:sz="4" w:space="0" w:color="auto"/>
              <w:right w:val="single" w:sz="4" w:space="0" w:color="auto"/>
            </w:tcBorders>
          </w:tcPr>
          <w:p w:rsidR="00E96891" w:rsidRPr="000A6BDE" w:rsidRDefault="00E96891"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Обеспечение проведения капитальных ремонтов образовательных организаций</w:t>
            </w:r>
          </w:p>
        </w:tc>
      </w:tr>
      <w:tr w:rsidR="000A6BDE" w:rsidRPr="000A6BDE" w:rsidTr="00F81D11">
        <w:trPr>
          <w:trHeight w:val="762"/>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78616F" w:rsidRPr="000A6BDE" w:rsidRDefault="0078616F" w:rsidP="00E96891">
            <w:pPr>
              <w:widowControl w:val="0"/>
              <w:autoSpaceDE w:val="0"/>
              <w:autoSpaceDN w:val="0"/>
              <w:adjustRightInd w:val="0"/>
              <w:rPr>
                <w:rFonts w:ascii="Times New Roman" w:hAnsi="Times New Roman" w:cs="Times New Roman"/>
              </w:rPr>
            </w:pPr>
            <w:r w:rsidRPr="000A6BDE">
              <w:rPr>
                <w:rFonts w:ascii="Times New Roman" w:hAnsi="Times New Roman" w:cs="Times New Roman"/>
              </w:rPr>
              <w:t>2.</w:t>
            </w:r>
            <w:r w:rsidR="00E96891" w:rsidRPr="000A6BDE">
              <w:rPr>
                <w:rFonts w:ascii="Times New Roman" w:hAnsi="Times New Roman" w:cs="Times New Roman"/>
              </w:rPr>
              <w:t>8</w:t>
            </w:r>
          </w:p>
        </w:tc>
        <w:tc>
          <w:tcPr>
            <w:tcW w:w="256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Текущий ремонт системы отопления в здании  МКОУ «Баткатская СОШ»</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80,78</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80,78</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«Баткатская СОШ»</w:t>
            </w:r>
          </w:p>
        </w:tc>
        <w:tc>
          <w:tcPr>
            <w:tcW w:w="2538" w:type="dxa"/>
            <w:vMerge w:val="restart"/>
            <w:tcBorders>
              <w:top w:val="single" w:sz="4" w:space="0" w:color="auto"/>
              <w:left w:val="single" w:sz="4" w:space="0" w:color="auto"/>
              <w:right w:val="single" w:sz="4" w:space="0" w:color="auto"/>
            </w:tcBorders>
          </w:tcPr>
          <w:p w:rsidR="0078616F" w:rsidRPr="000A6BDE" w:rsidRDefault="0078616F" w:rsidP="007F54DC">
            <w:pPr>
              <w:widowControl w:val="0"/>
              <w:autoSpaceDE w:val="0"/>
              <w:autoSpaceDN w:val="0"/>
              <w:adjustRightInd w:val="0"/>
              <w:jc w:val="both"/>
              <w:rPr>
                <w:rFonts w:ascii="Times New Roman" w:hAnsi="Times New Roman" w:cs="Times New Roman"/>
              </w:rPr>
            </w:pPr>
            <w:r w:rsidRPr="000A6BDE">
              <w:rPr>
                <w:rFonts w:ascii="Times New Roman" w:hAnsi="Times New Roman" w:cs="Times New Roman"/>
              </w:rPr>
              <w:t>Обеспечение современных и комфортных условий для получения общего образования в муниципальных организациях общего образования</w:t>
            </w:r>
          </w:p>
        </w:tc>
      </w:tr>
      <w:tr w:rsidR="000A6BDE" w:rsidRPr="000A6BDE" w:rsidTr="00F81D11">
        <w:trPr>
          <w:trHeight w:val="762"/>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B4150D" w:rsidRPr="000A6BDE" w:rsidRDefault="00B4150D" w:rsidP="00E96891">
            <w:pPr>
              <w:widowControl w:val="0"/>
              <w:autoSpaceDE w:val="0"/>
              <w:autoSpaceDN w:val="0"/>
              <w:adjustRightInd w:val="0"/>
              <w:rPr>
                <w:rFonts w:ascii="Times New Roman" w:hAnsi="Times New Roman" w:cs="Times New Roman"/>
              </w:rPr>
            </w:pPr>
            <w:r w:rsidRPr="000A6BDE">
              <w:rPr>
                <w:rFonts w:ascii="Times New Roman" w:hAnsi="Times New Roman" w:cs="Times New Roman"/>
              </w:rPr>
              <w:t>2.9</w:t>
            </w:r>
          </w:p>
        </w:tc>
        <w:tc>
          <w:tcPr>
            <w:tcW w:w="2563" w:type="dxa"/>
            <w:tcBorders>
              <w:top w:val="single" w:sz="4" w:space="0" w:color="auto"/>
              <w:left w:val="single" w:sz="4" w:space="0" w:color="auto"/>
              <w:bottom w:val="single" w:sz="4" w:space="0" w:color="auto"/>
              <w:right w:val="single" w:sz="4" w:space="0" w:color="auto"/>
            </w:tcBorders>
          </w:tcPr>
          <w:p w:rsidR="00B4150D" w:rsidRPr="000A6BDE" w:rsidRDefault="00B4150D" w:rsidP="00A851A0">
            <w:pPr>
              <w:widowControl w:val="0"/>
              <w:autoSpaceDE w:val="0"/>
              <w:autoSpaceDN w:val="0"/>
              <w:adjustRightInd w:val="0"/>
              <w:rPr>
                <w:rFonts w:ascii="Times New Roman" w:hAnsi="Times New Roman" w:cs="Times New Roman"/>
              </w:rPr>
            </w:pPr>
            <w:r w:rsidRPr="000A6BDE">
              <w:rPr>
                <w:rFonts w:ascii="Times New Roman" w:hAnsi="Times New Roman" w:cs="Times New Roman"/>
              </w:rPr>
              <w:t>Оснащение спортивного зала МКОУ «Трубачевская ООШ»</w:t>
            </w:r>
            <w:r w:rsidRPr="000A6BDE">
              <w:rPr>
                <w:rFonts w:ascii="Times New Roman" w:hAnsi="Times New Roman" w:cs="Times New Roman"/>
              </w:rPr>
              <w:tab/>
            </w:r>
            <w:r w:rsidR="00A851A0" w:rsidRPr="000A6BDE">
              <w:rPr>
                <w:rFonts w:ascii="Times New Roman" w:hAnsi="Times New Roman" w:cs="Times New Roman"/>
              </w:rPr>
              <w:t xml:space="preserve">и приобретение спортивного инвентаря </w:t>
            </w:r>
          </w:p>
        </w:tc>
        <w:tc>
          <w:tcPr>
            <w:tcW w:w="986" w:type="dxa"/>
            <w:tcBorders>
              <w:top w:val="single" w:sz="4" w:space="0" w:color="auto"/>
              <w:left w:val="single" w:sz="4" w:space="0" w:color="auto"/>
              <w:bottom w:val="single" w:sz="4" w:space="0" w:color="auto"/>
              <w:right w:val="single" w:sz="4" w:space="0" w:color="auto"/>
            </w:tcBorders>
          </w:tcPr>
          <w:p w:rsidR="00B4150D"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493,08</w:t>
            </w:r>
          </w:p>
        </w:tc>
        <w:tc>
          <w:tcPr>
            <w:tcW w:w="993" w:type="dxa"/>
            <w:tcBorders>
              <w:top w:val="single" w:sz="4" w:space="0" w:color="auto"/>
              <w:left w:val="single" w:sz="4" w:space="0" w:color="auto"/>
              <w:bottom w:val="single" w:sz="4" w:space="0" w:color="auto"/>
              <w:right w:val="single" w:sz="4" w:space="0" w:color="auto"/>
            </w:tcBorders>
          </w:tcPr>
          <w:p w:rsidR="00B4150D" w:rsidRPr="000A6BDE" w:rsidRDefault="00B4150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4150D" w:rsidRPr="000A6BDE" w:rsidRDefault="00B4150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B4150D"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493,08</w:t>
            </w:r>
          </w:p>
        </w:tc>
        <w:tc>
          <w:tcPr>
            <w:tcW w:w="992" w:type="dxa"/>
            <w:tcBorders>
              <w:top w:val="single" w:sz="4" w:space="0" w:color="auto"/>
              <w:left w:val="single" w:sz="4" w:space="0" w:color="auto"/>
              <w:bottom w:val="single" w:sz="4" w:space="0" w:color="auto"/>
              <w:right w:val="single" w:sz="4" w:space="0" w:color="auto"/>
            </w:tcBorders>
          </w:tcPr>
          <w:p w:rsidR="00B4150D" w:rsidRPr="000A6BDE" w:rsidRDefault="00B4150D"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B4150D" w:rsidRPr="000A6BDE" w:rsidRDefault="00B4150D" w:rsidP="00FC2A3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B4150D" w:rsidRPr="000A6BDE" w:rsidRDefault="00B4150D" w:rsidP="00B4150D">
            <w:pPr>
              <w:rPr>
                <w:rFonts w:ascii="Times New Roman" w:hAnsi="Times New Roman" w:cs="Times New Roman"/>
              </w:rPr>
            </w:pPr>
            <w:r w:rsidRPr="000A6BDE">
              <w:rPr>
                <w:rFonts w:ascii="Times New Roman" w:hAnsi="Times New Roman" w:cs="Times New Roman"/>
              </w:rPr>
              <w:t>МКОУ «Трубачевская ООШ»</w:t>
            </w:r>
          </w:p>
        </w:tc>
        <w:tc>
          <w:tcPr>
            <w:tcW w:w="2538" w:type="dxa"/>
            <w:vMerge/>
            <w:tcBorders>
              <w:top w:val="single" w:sz="4" w:space="0" w:color="auto"/>
              <w:left w:val="single" w:sz="4" w:space="0" w:color="auto"/>
              <w:right w:val="single" w:sz="4" w:space="0" w:color="auto"/>
            </w:tcBorders>
          </w:tcPr>
          <w:p w:rsidR="00B4150D" w:rsidRPr="000A6BDE" w:rsidRDefault="00B4150D" w:rsidP="007F54DC">
            <w:pPr>
              <w:widowControl w:val="0"/>
              <w:autoSpaceDE w:val="0"/>
              <w:autoSpaceDN w:val="0"/>
              <w:adjustRightInd w:val="0"/>
              <w:jc w:val="both"/>
              <w:rPr>
                <w:rFonts w:ascii="Times New Roman" w:hAnsi="Times New Roman" w:cs="Times New Roman"/>
              </w:rPr>
            </w:pPr>
          </w:p>
        </w:tc>
      </w:tr>
      <w:tr w:rsidR="000A6BDE" w:rsidRPr="000A6BDE" w:rsidTr="00F81D11">
        <w:trPr>
          <w:trHeight w:val="493"/>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78616F" w:rsidRPr="000A6BDE" w:rsidRDefault="0078616F" w:rsidP="00B4150D">
            <w:pPr>
              <w:widowControl w:val="0"/>
              <w:autoSpaceDE w:val="0"/>
              <w:autoSpaceDN w:val="0"/>
              <w:adjustRightInd w:val="0"/>
              <w:rPr>
                <w:rFonts w:ascii="Times New Roman" w:hAnsi="Times New Roman" w:cs="Times New Roman"/>
              </w:rPr>
            </w:pPr>
            <w:r w:rsidRPr="000A6BDE">
              <w:rPr>
                <w:rFonts w:ascii="Times New Roman" w:hAnsi="Times New Roman" w:cs="Times New Roman"/>
              </w:rPr>
              <w:t>2.</w:t>
            </w:r>
            <w:r w:rsidR="00B4150D" w:rsidRPr="000A6BDE">
              <w:rPr>
                <w:rFonts w:ascii="Times New Roman" w:hAnsi="Times New Roman" w:cs="Times New Roman"/>
              </w:rPr>
              <w:t>10</w:t>
            </w:r>
          </w:p>
        </w:tc>
        <w:tc>
          <w:tcPr>
            <w:tcW w:w="256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 санузлов в здании МКОУ «Вороновская НОШ»</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«Вороновская НОШ»</w:t>
            </w:r>
          </w:p>
        </w:tc>
        <w:tc>
          <w:tcPr>
            <w:tcW w:w="2538" w:type="dxa"/>
            <w:vMerge/>
            <w:tcBorders>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511"/>
          <w:tblCellSpacing w:w="5" w:type="nil"/>
          <w:jc w:val="center"/>
        </w:trPr>
        <w:tc>
          <w:tcPr>
            <w:tcW w:w="426" w:type="dxa"/>
            <w:tcBorders>
              <w:top w:val="single" w:sz="4" w:space="0" w:color="auto"/>
              <w:left w:val="single" w:sz="4" w:space="0" w:color="auto"/>
              <w:right w:val="single" w:sz="4" w:space="0" w:color="auto"/>
            </w:tcBorders>
          </w:tcPr>
          <w:p w:rsidR="00FC2A39" w:rsidRPr="000A6BDE" w:rsidRDefault="00FC2A39" w:rsidP="00B4150D">
            <w:pPr>
              <w:widowControl w:val="0"/>
              <w:autoSpaceDE w:val="0"/>
              <w:autoSpaceDN w:val="0"/>
              <w:adjustRightInd w:val="0"/>
              <w:rPr>
                <w:rFonts w:ascii="Times New Roman" w:hAnsi="Times New Roman" w:cs="Times New Roman"/>
              </w:rPr>
            </w:pPr>
            <w:r w:rsidRPr="000A6BDE">
              <w:rPr>
                <w:rFonts w:ascii="Times New Roman" w:hAnsi="Times New Roman" w:cs="Times New Roman"/>
              </w:rPr>
              <w:t>2.</w:t>
            </w:r>
            <w:r w:rsidR="00B4150D" w:rsidRPr="000A6BDE">
              <w:rPr>
                <w:rFonts w:ascii="Times New Roman" w:hAnsi="Times New Roman" w:cs="Times New Roman"/>
              </w:rPr>
              <w:t>11</w:t>
            </w:r>
          </w:p>
        </w:tc>
        <w:tc>
          <w:tcPr>
            <w:tcW w:w="2563" w:type="dxa"/>
            <w:tcBorders>
              <w:top w:val="single" w:sz="4" w:space="0" w:color="auto"/>
              <w:left w:val="single" w:sz="4" w:space="0" w:color="auto"/>
              <w:right w:val="single" w:sz="4" w:space="0" w:color="auto"/>
            </w:tcBorders>
          </w:tcPr>
          <w:p w:rsidR="00FC2A39" w:rsidRPr="000A6BDE" w:rsidRDefault="00FC2A39"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Замена внутреннего освещения </w:t>
            </w:r>
          </w:p>
        </w:tc>
        <w:tc>
          <w:tcPr>
            <w:tcW w:w="986" w:type="dxa"/>
            <w:tcBorders>
              <w:top w:val="single" w:sz="4" w:space="0" w:color="auto"/>
              <w:left w:val="single" w:sz="4" w:space="0" w:color="auto"/>
              <w:right w:val="single" w:sz="4" w:space="0" w:color="auto"/>
            </w:tcBorders>
          </w:tcPr>
          <w:p w:rsidR="00FC2A39"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219,48</w:t>
            </w:r>
          </w:p>
        </w:tc>
        <w:tc>
          <w:tcPr>
            <w:tcW w:w="993" w:type="dxa"/>
            <w:tcBorders>
              <w:top w:val="single" w:sz="4" w:space="0" w:color="auto"/>
              <w:left w:val="single" w:sz="4" w:space="0" w:color="auto"/>
              <w:right w:val="single" w:sz="4" w:space="0" w:color="auto"/>
            </w:tcBorders>
          </w:tcPr>
          <w:p w:rsidR="00FC2A39" w:rsidRPr="000A6BDE" w:rsidRDefault="00FC2A39" w:rsidP="009C008D">
            <w:pPr>
              <w:jc w:val="center"/>
              <w:rPr>
                <w:rFonts w:ascii="Times New Roman" w:hAnsi="Times New Roman" w:cs="Times New Roman"/>
              </w:rPr>
            </w:pPr>
            <w:r w:rsidRPr="000A6BDE">
              <w:t>0</w:t>
            </w:r>
          </w:p>
        </w:tc>
        <w:tc>
          <w:tcPr>
            <w:tcW w:w="992" w:type="dxa"/>
            <w:tcBorders>
              <w:top w:val="single" w:sz="4" w:space="0" w:color="auto"/>
              <w:left w:val="single" w:sz="4" w:space="0" w:color="auto"/>
              <w:right w:val="single" w:sz="4" w:space="0" w:color="auto"/>
            </w:tcBorders>
          </w:tcPr>
          <w:p w:rsidR="00FC2A39" w:rsidRPr="000A6BDE" w:rsidRDefault="00FC2A39" w:rsidP="009C008D">
            <w:pPr>
              <w:jc w:val="center"/>
              <w:rPr>
                <w:rFonts w:ascii="Times New Roman" w:hAnsi="Times New Roman" w:cs="Times New Roman"/>
              </w:rPr>
            </w:pPr>
            <w:r w:rsidRPr="000A6BDE">
              <w:t>0</w:t>
            </w:r>
          </w:p>
        </w:tc>
        <w:tc>
          <w:tcPr>
            <w:tcW w:w="1134" w:type="dxa"/>
            <w:tcBorders>
              <w:top w:val="single" w:sz="4" w:space="0" w:color="auto"/>
              <w:left w:val="single" w:sz="4" w:space="0" w:color="auto"/>
              <w:right w:val="single" w:sz="4" w:space="0" w:color="auto"/>
            </w:tcBorders>
          </w:tcPr>
          <w:p w:rsidR="00FC2A39"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219,48</w:t>
            </w:r>
          </w:p>
        </w:tc>
        <w:tc>
          <w:tcPr>
            <w:tcW w:w="992" w:type="dxa"/>
            <w:tcBorders>
              <w:top w:val="single" w:sz="4" w:space="0" w:color="auto"/>
              <w:left w:val="single" w:sz="4" w:space="0" w:color="auto"/>
              <w:right w:val="single" w:sz="4" w:space="0" w:color="auto"/>
            </w:tcBorders>
          </w:tcPr>
          <w:p w:rsidR="00FC2A39" w:rsidRPr="000A6BDE" w:rsidRDefault="00FC2A39" w:rsidP="009C008D">
            <w:pPr>
              <w:jc w:val="center"/>
              <w:rPr>
                <w:rFonts w:ascii="Times New Roman" w:hAnsi="Times New Roman" w:cs="Times New Roman"/>
              </w:rPr>
            </w:pPr>
            <w:r w:rsidRPr="000A6BDE">
              <w:t>0</w:t>
            </w:r>
          </w:p>
        </w:tc>
        <w:tc>
          <w:tcPr>
            <w:tcW w:w="1276" w:type="dxa"/>
            <w:gridSpan w:val="2"/>
            <w:tcBorders>
              <w:top w:val="single" w:sz="4" w:space="0" w:color="auto"/>
              <w:left w:val="single" w:sz="4" w:space="0" w:color="auto"/>
              <w:right w:val="single" w:sz="4" w:space="0" w:color="auto"/>
            </w:tcBorders>
          </w:tcPr>
          <w:p w:rsidR="00FC2A39" w:rsidRPr="000A6BDE" w:rsidRDefault="00FC2A39" w:rsidP="005D2E48">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5D2E48" w:rsidRPr="000A6BDE">
              <w:rPr>
                <w:rFonts w:ascii="Times New Roman" w:hAnsi="Times New Roman" w:cs="Times New Roman"/>
              </w:rPr>
              <w:t>1</w:t>
            </w:r>
          </w:p>
        </w:tc>
        <w:tc>
          <w:tcPr>
            <w:tcW w:w="3685" w:type="dxa"/>
            <w:tcBorders>
              <w:top w:val="single" w:sz="4" w:space="0" w:color="auto"/>
              <w:left w:val="single" w:sz="4" w:space="0" w:color="auto"/>
              <w:right w:val="single" w:sz="4" w:space="0" w:color="auto"/>
            </w:tcBorders>
          </w:tcPr>
          <w:p w:rsidR="00FC2A39" w:rsidRPr="000A6BDE" w:rsidRDefault="00FC2A39" w:rsidP="009C008D">
            <w:pPr>
              <w:rPr>
                <w:rFonts w:ascii="Times New Roman" w:hAnsi="Times New Roman" w:cs="Times New Roman"/>
              </w:rPr>
            </w:pPr>
            <w:r w:rsidRPr="000A6BDE">
              <w:rPr>
                <w:rFonts w:ascii="Times New Roman" w:hAnsi="Times New Roman" w:cs="Times New Roman"/>
              </w:rPr>
              <w:t>МКОУ «Шегарская СОШ № 2»</w:t>
            </w:r>
          </w:p>
        </w:tc>
        <w:tc>
          <w:tcPr>
            <w:tcW w:w="2538" w:type="dxa"/>
            <w:vMerge/>
            <w:tcBorders>
              <w:left w:val="single" w:sz="4" w:space="0" w:color="auto"/>
              <w:right w:val="single" w:sz="4" w:space="0" w:color="auto"/>
            </w:tcBorders>
          </w:tcPr>
          <w:p w:rsidR="00FC2A39" w:rsidRPr="000A6BDE" w:rsidRDefault="00FC2A39" w:rsidP="009C008D">
            <w:pPr>
              <w:widowControl w:val="0"/>
              <w:autoSpaceDE w:val="0"/>
              <w:autoSpaceDN w:val="0"/>
              <w:adjustRightInd w:val="0"/>
              <w:rPr>
                <w:rFonts w:ascii="Times New Roman" w:hAnsi="Times New Roman" w:cs="Times New Roman"/>
              </w:rPr>
            </w:pPr>
          </w:p>
        </w:tc>
      </w:tr>
      <w:tr w:rsidR="000A6BDE" w:rsidRPr="000A6BDE" w:rsidTr="00F81D11">
        <w:trPr>
          <w:trHeight w:val="493"/>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B4150D">
            <w:pPr>
              <w:widowControl w:val="0"/>
              <w:autoSpaceDE w:val="0"/>
              <w:autoSpaceDN w:val="0"/>
              <w:adjustRightInd w:val="0"/>
              <w:rPr>
                <w:rFonts w:ascii="Times New Roman" w:hAnsi="Times New Roman" w:cs="Times New Roman"/>
              </w:rPr>
            </w:pPr>
            <w:r w:rsidRPr="000A6BDE">
              <w:rPr>
                <w:rFonts w:ascii="Times New Roman" w:hAnsi="Times New Roman" w:cs="Times New Roman"/>
              </w:rPr>
              <w:t>2.</w:t>
            </w:r>
            <w:r w:rsidR="00B4150D" w:rsidRPr="000A6BDE">
              <w:rPr>
                <w:rFonts w:ascii="Times New Roman" w:hAnsi="Times New Roman" w:cs="Times New Roman"/>
              </w:rPr>
              <w:t>12</w:t>
            </w:r>
          </w:p>
        </w:tc>
        <w:tc>
          <w:tcPr>
            <w:tcW w:w="2563"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Замена наружного освещения</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9F5621" w:rsidP="00FC2A3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569,92</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jc w:val="center"/>
            </w:pPr>
            <w:r w:rsidRPr="000A6BDE">
              <w:t>284,96</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284,96</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FC2A3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FC2A39" w:rsidRPr="000A6BDE">
              <w:rPr>
                <w:rFonts w:ascii="Times New Roman" w:hAnsi="Times New Roman" w:cs="Times New Roman"/>
              </w:rPr>
              <w:t>0</w:t>
            </w:r>
          </w:p>
        </w:tc>
        <w:tc>
          <w:tcPr>
            <w:tcW w:w="3685" w:type="dxa"/>
            <w:vMerge w:val="restart"/>
            <w:tcBorders>
              <w:top w:val="single" w:sz="4" w:space="0" w:color="auto"/>
              <w:left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Образовательные организации Шегарского района</w:t>
            </w:r>
          </w:p>
        </w:tc>
        <w:tc>
          <w:tcPr>
            <w:tcW w:w="2538" w:type="dxa"/>
            <w:vMerge w:val="restart"/>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Создание условий антитеррористической безопасности обучающихся</w:t>
            </w:r>
          </w:p>
        </w:tc>
      </w:tr>
      <w:tr w:rsidR="000A6BDE" w:rsidRPr="000A6BDE" w:rsidTr="00F81D11">
        <w:trPr>
          <w:trHeight w:val="353"/>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vMerge/>
            <w:tcBorders>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652"/>
          <w:tblCellSpacing w:w="5" w:type="nil"/>
          <w:jc w:val="center"/>
        </w:trPr>
        <w:tc>
          <w:tcPr>
            <w:tcW w:w="426" w:type="dxa"/>
            <w:vMerge w:val="restart"/>
            <w:tcBorders>
              <w:top w:val="single" w:sz="4" w:space="0" w:color="auto"/>
              <w:left w:val="single" w:sz="4" w:space="0" w:color="auto"/>
              <w:right w:val="single" w:sz="4" w:space="0" w:color="auto"/>
            </w:tcBorders>
          </w:tcPr>
          <w:p w:rsidR="0078616F" w:rsidRPr="000A6BDE" w:rsidRDefault="0078616F" w:rsidP="00B4150D">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w:t>
            </w:r>
            <w:r w:rsidR="00B4150D" w:rsidRPr="000A6BDE">
              <w:rPr>
                <w:rFonts w:ascii="Times New Roman" w:hAnsi="Times New Roman" w:cs="Times New Roman"/>
              </w:rPr>
              <w:t>13</w:t>
            </w:r>
          </w:p>
        </w:tc>
        <w:tc>
          <w:tcPr>
            <w:tcW w:w="2563" w:type="dxa"/>
            <w:vMerge w:val="restart"/>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Установка теневых навесов в ГДО</w:t>
            </w: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vMerge w:val="restart"/>
            <w:tcBorders>
              <w:top w:val="single" w:sz="4" w:space="0" w:color="auto"/>
              <w:left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«Трубачевская СОШ»</w:t>
            </w:r>
          </w:p>
          <w:p w:rsidR="0078616F" w:rsidRPr="000A6BDE" w:rsidRDefault="0078616F" w:rsidP="009C008D">
            <w:pPr>
              <w:rPr>
                <w:rFonts w:ascii="Times New Roman" w:hAnsi="Times New Roman" w:cs="Times New Roman"/>
              </w:rPr>
            </w:pPr>
            <w:r w:rsidRPr="000A6BDE">
              <w:rPr>
                <w:rFonts w:ascii="Times New Roman" w:hAnsi="Times New Roman" w:cs="Times New Roman"/>
              </w:rPr>
              <w:t xml:space="preserve">МКОУ «Баткатская  СОШ» </w:t>
            </w:r>
          </w:p>
        </w:tc>
        <w:tc>
          <w:tcPr>
            <w:tcW w:w="2538" w:type="dxa"/>
            <w:vMerge w:val="restart"/>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современных и комфортных условий пребывания воспитанников  ГДО Образовательных организаций</w:t>
            </w:r>
          </w:p>
        </w:tc>
      </w:tr>
      <w:tr w:rsidR="000A6BDE" w:rsidRPr="000A6BDE" w:rsidTr="00F81D11">
        <w:trPr>
          <w:trHeight w:val="180"/>
          <w:tblCellSpacing w:w="5" w:type="nil"/>
          <w:jc w:val="center"/>
        </w:trPr>
        <w:tc>
          <w:tcPr>
            <w:tcW w:w="426"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DB6089">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w:t>
            </w:r>
            <w:r w:rsidR="00DB6089" w:rsidRPr="000A6BDE">
              <w:rPr>
                <w:rFonts w:ascii="Times New Roman" w:hAnsi="Times New Roman" w:cs="Times New Roman"/>
              </w:rPr>
              <w:t>3</w:t>
            </w:r>
          </w:p>
        </w:tc>
        <w:tc>
          <w:tcPr>
            <w:tcW w:w="3685" w:type="dxa"/>
            <w:vMerge/>
            <w:tcBorders>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F81D11">
        <w:trPr>
          <w:trHeight w:val="1274"/>
          <w:tblCellSpacing w:w="5" w:type="nil"/>
          <w:jc w:val="center"/>
        </w:trPr>
        <w:tc>
          <w:tcPr>
            <w:tcW w:w="426" w:type="dxa"/>
            <w:tcBorders>
              <w:left w:val="single" w:sz="4" w:space="0" w:color="auto"/>
              <w:bottom w:val="single" w:sz="4" w:space="0" w:color="auto"/>
              <w:right w:val="single" w:sz="4" w:space="0" w:color="auto"/>
            </w:tcBorders>
          </w:tcPr>
          <w:p w:rsidR="0078616F" w:rsidRPr="000A6BDE" w:rsidRDefault="0078616F" w:rsidP="00B4150D">
            <w:pPr>
              <w:widowControl w:val="0"/>
              <w:autoSpaceDE w:val="0"/>
              <w:autoSpaceDN w:val="0"/>
              <w:adjustRightInd w:val="0"/>
              <w:rPr>
                <w:rFonts w:ascii="Times New Roman" w:hAnsi="Times New Roman" w:cs="Times New Roman"/>
              </w:rPr>
            </w:pPr>
            <w:r w:rsidRPr="000A6BDE">
              <w:rPr>
                <w:rFonts w:ascii="Times New Roman" w:hAnsi="Times New Roman" w:cs="Times New Roman"/>
              </w:rPr>
              <w:t>2.</w:t>
            </w:r>
            <w:r w:rsidR="00B4150D" w:rsidRPr="000A6BDE">
              <w:rPr>
                <w:rFonts w:ascii="Times New Roman" w:hAnsi="Times New Roman" w:cs="Times New Roman"/>
              </w:rPr>
              <w:t>14</w:t>
            </w:r>
          </w:p>
        </w:tc>
        <w:tc>
          <w:tcPr>
            <w:tcW w:w="2563" w:type="dxa"/>
            <w:tcBorders>
              <w:left w:val="single" w:sz="4" w:space="0" w:color="auto"/>
              <w:bottom w:val="single" w:sz="4" w:space="0" w:color="auto"/>
              <w:right w:val="single" w:sz="8"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Устройство малокомплектной спортивной площадки ГТО</w:t>
            </w:r>
          </w:p>
        </w:tc>
        <w:tc>
          <w:tcPr>
            <w:tcW w:w="986" w:type="dxa"/>
            <w:tcBorders>
              <w:top w:val="single" w:sz="4" w:space="0" w:color="auto"/>
              <w:left w:val="single" w:sz="8"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«Малобрагинская ООШ»</w:t>
            </w:r>
          </w:p>
        </w:tc>
        <w:tc>
          <w:tcPr>
            <w:tcW w:w="2538" w:type="dxa"/>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w:t>
            </w:r>
            <w:proofErr w:type="gramStart"/>
            <w:r w:rsidRPr="000A6BDE">
              <w:rPr>
                <w:rFonts w:ascii="Times New Roman" w:hAnsi="Times New Roman" w:cs="Times New Roman"/>
              </w:rPr>
              <w:t>современных</w:t>
            </w:r>
            <w:proofErr w:type="gramEnd"/>
            <w:r w:rsidRPr="000A6BDE">
              <w:rPr>
                <w:rFonts w:ascii="Times New Roman" w:hAnsi="Times New Roman" w:cs="Times New Roman"/>
              </w:rPr>
              <w:t xml:space="preserve"> условия обучения</w:t>
            </w:r>
          </w:p>
        </w:tc>
      </w:tr>
      <w:tr w:rsidR="000A6BDE" w:rsidRPr="000A6BDE" w:rsidTr="00F81D11">
        <w:trPr>
          <w:trHeight w:val="476"/>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B4150D">
            <w:pPr>
              <w:widowControl w:val="0"/>
              <w:autoSpaceDE w:val="0"/>
              <w:autoSpaceDN w:val="0"/>
              <w:adjustRightInd w:val="0"/>
              <w:rPr>
                <w:rFonts w:ascii="Times New Roman" w:hAnsi="Times New Roman" w:cs="Times New Roman"/>
              </w:rPr>
            </w:pPr>
            <w:r w:rsidRPr="000A6BDE">
              <w:rPr>
                <w:rFonts w:ascii="Times New Roman" w:hAnsi="Times New Roman" w:cs="Times New Roman"/>
              </w:rPr>
              <w:t>2.</w:t>
            </w:r>
            <w:r w:rsidR="00B4150D" w:rsidRPr="000A6BDE">
              <w:rPr>
                <w:rFonts w:ascii="Times New Roman" w:hAnsi="Times New Roman" w:cs="Times New Roman"/>
              </w:rPr>
              <w:t>15</w:t>
            </w:r>
          </w:p>
        </w:tc>
        <w:tc>
          <w:tcPr>
            <w:tcW w:w="2563" w:type="dxa"/>
            <w:vMerge w:val="restart"/>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Огораживание территории образовательных организаций</w:t>
            </w:r>
          </w:p>
        </w:tc>
        <w:tc>
          <w:tcPr>
            <w:tcW w:w="986" w:type="dxa"/>
            <w:tcBorders>
              <w:top w:val="single" w:sz="4" w:space="0" w:color="auto"/>
              <w:left w:val="single" w:sz="4" w:space="0" w:color="auto"/>
              <w:bottom w:val="single" w:sz="8"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1666,18</w:t>
            </w:r>
          </w:p>
        </w:tc>
        <w:tc>
          <w:tcPr>
            <w:tcW w:w="993" w:type="dxa"/>
            <w:tcBorders>
              <w:top w:val="single" w:sz="4" w:space="0" w:color="auto"/>
              <w:left w:val="single" w:sz="4" w:space="0" w:color="auto"/>
              <w:bottom w:val="single" w:sz="8" w:space="0" w:color="auto"/>
              <w:right w:val="single" w:sz="4" w:space="0" w:color="auto"/>
            </w:tcBorders>
          </w:tcPr>
          <w:p w:rsidR="0078616F" w:rsidRPr="000A6BDE" w:rsidRDefault="0078616F" w:rsidP="009C008D">
            <w:pPr>
              <w:jc w:val="center"/>
            </w:pPr>
            <w:r w:rsidRPr="000A6BDE">
              <w:t>0</w:t>
            </w:r>
          </w:p>
        </w:tc>
        <w:tc>
          <w:tcPr>
            <w:tcW w:w="992" w:type="dxa"/>
            <w:tcBorders>
              <w:top w:val="single" w:sz="4" w:space="0" w:color="auto"/>
              <w:left w:val="single" w:sz="4" w:space="0" w:color="auto"/>
              <w:bottom w:val="single" w:sz="8"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833,09</w:t>
            </w:r>
          </w:p>
        </w:tc>
        <w:tc>
          <w:tcPr>
            <w:tcW w:w="1134" w:type="dxa"/>
            <w:tcBorders>
              <w:top w:val="single" w:sz="4" w:space="0" w:color="auto"/>
              <w:left w:val="single" w:sz="4" w:space="0" w:color="auto"/>
              <w:bottom w:val="single" w:sz="8" w:space="0" w:color="auto"/>
              <w:right w:val="single" w:sz="4" w:space="0" w:color="auto"/>
            </w:tcBorders>
          </w:tcPr>
          <w:p w:rsidR="0078616F" w:rsidRPr="000A6BDE" w:rsidRDefault="009F5621"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833,09</w:t>
            </w:r>
          </w:p>
        </w:tc>
        <w:tc>
          <w:tcPr>
            <w:tcW w:w="992" w:type="dxa"/>
            <w:tcBorders>
              <w:top w:val="single" w:sz="4"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8" w:space="0" w:color="auto"/>
              <w:right w:val="single" w:sz="4" w:space="0" w:color="auto"/>
            </w:tcBorders>
          </w:tcPr>
          <w:p w:rsidR="0078616F" w:rsidRPr="000A6BDE" w:rsidRDefault="0078616F" w:rsidP="009C008D">
            <w:pPr>
              <w:rPr>
                <w:rFonts w:ascii="Times New Roman" w:hAnsi="Times New Roman" w:cs="Times New Roman"/>
              </w:rPr>
            </w:pPr>
            <w:r w:rsidRPr="000A6BDE">
              <w:rPr>
                <w:rFonts w:ascii="Times New Roman" w:hAnsi="Times New Roman" w:cs="Times New Roman"/>
              </w:rPr>
              <w:t>МКОУ «Анастасьевская СОШ»</w:t>
            </w:r>
          </w:p>
        </w:tc>
        <w:tc>
          <w:tcPr>
            <w:tcW w:w="2538" w:type="dxa"/>
            <w:vMerge w:val="restart"/>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r w:rsidRPr="000A6BDE">
              <w:rPr>
                <w:rFonts w:ascii="Times New Roman" w:hAnsi="Times New Roman" w:cs="Times New Roman"/>
              </w:rPr>
              <w:t>Создание условий антитеррористической безопасности обучающихся</w:t>
            </w:r>
          </w:p>
        </w:tc>
      </w:tr>
      <w:tr w:rsidR="000A6BDE" w:rsidRPr="000A6BDE" w:rsidTr="004F1D15">
        <w:trPr>
          <w:trHeight w:val="25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c>
          <w:tcPr>
            <w:tcW w:w="986" w:type="dxa"/>
            <w:tcBorders>
              <w:top w:val="single" w:sz="8" w:space="0" w:color="auto"/>
              <w:left w:val="single" w:sz="4" w:space="0" w:color="auto"/>
              <w:bottom w:val="single" w:sz="4" w:space="0" w:color="auto"/>
              <w:right w:val="single" w:sz="4" w:space="0" w:color="auto"/>
            </w:tcBorders>
          </w:tcPr>
          <w:p w:rsidR="0078616F" w:rsidRPr="000A6BDE" w:rsidRDefault="004F1D15" w:rsidP="009C008D">
            <w:pPr>
              <w:widowControl w:val="0"/>
              <w:autoSpaceDE w:val="0"/>
              <w:autoSpaceDN w:val="0"/>
              <w:adjustRightInd w:val="0"/>
              <w:spacing w:after="200" w:line="276" w:lineRule="auto"/>
              <w:jc w:val="center"/>
              <w:rPr>
                <w:rFonts w:ascii="Times New Roman" w:hAnsi="Times New Roman" w:cs="Times New Roman"/>
              </w:rPr>
            </w:pPr>
            <w:r w:rsidRPr="000A6BDE">
              <w:rPr>
                <w:rFonts w:ascii="Times New Roman" w:hAnsi="Times New Roman" w:cs="Times New Roman"/>
              </w:rPr>
              <w:t>1694,60</w:t>
            </w:r>
          </w:p>
        </w:tc>
        <w:tc>
          <w:tcPr>
            <w:tcW w:w="993"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jc w:val="center"/>
            </w:pPr>
            <w:r w:rsidRPr="000A6BDE">
              <w:t>0</w:t>
            </w:r>
          </w:p>
        </w:tc>
        <w:tc>
          <w:tcPr>
            <w:tcW w:w="992" w:type="dxa"/>
            <w:tcBorders>
              <w:top w:val="single" w:sz="8" w:space="0" w:color="auto"/>
              <w:left w:val="single" w:sz="4" w:space="0" w:color="auto"/>
              <w:bottom w:val="single" w:sz="4" w:space="0" w:color="auto"/>
              <w:right w:val="single" w:sz="4" w:space="0" w:color="auto"/>
            </w:tcBorders>
          </w:tcPr>
          <w:p w:rsidR="0078616F" w:rsidRPr="000A6BDE" w:rsidRDefault="004F1D15"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847,30</w:t>
            </w:r>
          </w:p>
        </w:tc>
        <w:tc>
          <w:tcPr>
            <w:tcW w:w="1134" w:type="dxa"/>
            <w:tcBorders>
              <w:top w:val="single" w:sz="8" w:space="0" w:color="auto"/>
              <w:left w:val="single" w:sz="4" w:space="0" w:color="auto"/>
              <w:bottom w:val="single" w:sz="4" w:space="0" w:color="auto"/>
              <w:right w:val="single" w:sz="4" w:space="0" w:color="auto"/>
            </w:tcBorders>
          </w:tcPr>
          <w:p w:rsidR="0078616F" w:rsidRPr="000A6BDE" w:rsidRDefault="004F1D15" w:rsidP="009C008D">
            <w:pPr>
              <w:widowControl w:val="0"/>
              <w:autoSpaceDE w:val="0"/>
              <w:autoSpaceDN w:val="0"/>
              <w:adjustRightInd w:val="0"/>
              <w:spacing w:after="200" w:line="276" w:lineRule="auto"/>
              <w:jc w:val="center"/>
              <w:rPr>
                <w:rFonts w:ascii="Times New Roman" w:hAnsi="Times New Roman" w:cs="Times New Roman"/>
              </w:rPr>
            </w:pPr>
            <w:r w:rsidRPr="000A6BDE">
              <w:rPr>
                <w:rFonts w:ascii="Times New Roman" w:hAnsi="Times New Roman" w:cs="Times New Roman"/>
              </w:rPr>
              <w:t>847,30</w:t>
            </w:r>
          </w:p>
        </w:tc>
        <w:tc>
          <w:tcPr>
            <w:tcW w:w="992"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78616F" w:rsidRPr="000A6BDE" w:rsidRDefault="0078616F" w:rsidP="009C008D">
            <w:pPr>
              <w:widowControl w:val="0"/>
              <w:autoSpaceDE w:val="0"/>
              <w:autoSpaceDN w:val="0"/>
              <w:adjustRightInd w:val="0"/>
              <w:spacing w:after="200" w:line="276" w:lineRule="auto"/>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8" w:space="0" w:color="auto"/>
              <w:left w:val="single" w:sz="4" w:space="0" w:color="auto"/>
              <w:bottom w:val="single" w:sz="4" w:space="0" w:color="auto"/>
              <w:right w:val="single" w:sz="4" w:space="0" w:color="auto"/>
            </w:tcBorders>
          </w:tcPr>
          <w:p w:rsidR="0078616F" w:rsidRPr="000A6BDE" w:rsidRDefault="0078616F" w:rsidP="009C008D">
            <w:pPr>
              <w:spacing w:after="200" w:line="276" w:lineRule="auto"/>
              <w:rPr>
                <w:rFonts w:ascii="Times New Roman" w:hAnsi="Times New Roman" w:cs="Times New Roman"/>
              </w:rPr>
            </w:pPr>
            <w:r w:rsidRPr="000A6BDE">
              <w:rPr>
                <w:rFonts w:ascii="Times New Roman" w:hAnsi="Times New Roman" w:cs="Times New Roman"/>
              </w:rPr>
              <w:t>МКОУ «Монастырская СОШ»</w:t>
            </w:r>
          </w:p>
        </w:tc>
        <w:tc>
          <w:tcPr>
            <w:tcW w:w="2538" w:type="dxa"/>
            <w:vMerge/>
            <w:tcBorders>
              <w:top w:val="single" w:sz="4" w:space="0" w:color="auto"/>
              <w:left w:val="single" w:sz="4" w:space="0" w:color="auto"/>
              <w:right w:val="single" w:sz="4" w:space="0" w:color="auto"/>
            </w:tcBorders>
          </w:tcPr>
          <w:p w:rsidR="0078616F" w:rsidRPr="000A6BDE" w:rsidRDefault="0078616F" w:rsidP="009C008D">
            <w:pPr>
              <w:widowControl w:val="0"/>
              <w:autoSpaceDE w:val="0"/>
              <w:autoSpaceDN w:val="0"/>
              <w:adjustRightInd w:val="0"/>
              <w:rPr>
                <w:rFonts w:ascii="Times New Roman" w:hAnsi="Times New Roman" w:cs="Times New Roman"/>
              </w:rPr>
            </w:pPr>
          </w:p>
        </w:tc>
      </w:tr>
      <w:tr w:rsidR="000A6BDE" w:rsidRPr="000A6BDE" w:rsidTr="00AF012F">
        <w:trPr>
          <w:trHeight w:val="23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jc w:val="center"/>
              <w:rPr>
                <w:rFonts w:ascii="Times New Roman" w:hAnsi="Times New Roman" w:cs="Times New Roman"/>
              </w:rPr>
            </w:pPr>
            <w:r w:rsidRPr="000A6BDE">
              <w:rPr>
                <w:rFonts w:ascii="Times New Roman" w:hAnsi="Times New Roman" w:cs="Times New Roman"/>
              </w:rPr>
              <w:t>2369,27</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1184,63</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jc w:val="center"/>
              <w:rPr>
                <w:rFonts w:ascii="Times New Roman" w:hAnsi="Times New Roman" w:cs="Times New Roman"/>
              </w:rPr>
            </w:pPr>
            <w:r w:rsidRPr="000A6BDE">
              <w:rPr>
                <w:rFonts w:ascii="Times New Roman" w:hAnsi="Times New Roman" w:cs="Times New Roman"/>
              </w:rPr>
              <w:t>1184,63</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spacing w:after="200" w:line="276" w:lineRule="auto"/>
              <w:rPr>
                <w:rFonts w:ascii="Times New Roman" w:hAnsi="Times New Roman" w:cs="Times New Roman"/>
              </w:rPr>
            </w:pPr>
            <w:r w:rsidRPr="000A6BDE">
              <w:rPr>
                <w:rFonts w:ascii="Times New Roman" w:hAnsi="Times New Roman" w:cs="Times New Roman"/>
              </w:rPr>
              <w:t>МКОУ «Вороновская НОШ»</w:t>
            </w:r>
          </w:p>
        </w:tc>
        <w:tc>
          <w:tcPr>
            <w:tcW w:w="2538" w:type="dxa"/>
            <w:vMerge/>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A63FEB">
        <w:trPr>
          <w:trHeight w:val="54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A63FEB" w:rsidRPr="000A6BDE" w:rsidRDefault="00A63FEB"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A63FEB" w:rsidRPr="000A6BDE" w:rsidRDefault="00A63FEB"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5000,0</w:t>
            </w:r>
          </w:p>
        </w:tc>
        <w:tc>
          <w:tcPr>
            <w:tcW w:w="993" w:type="dxa"/>
            <w:tcBorders>
              <w:top w:val="single" w:sz="4" w:space="0" w:color="auto"/>
              <w:left w:val="single" w:sz="4" w:space="0" w:color="auto"/>
              <w:right w:val="single" w:sz="4" w:space="0" w:color="auto"/>
            </w:tcBorders>
          </w:tcPr>
          <w:p w:rsidR="00A63FEB" w:rsidRPr="000A6BDE" w:rsidRDefault="00A63FEB" w:rsidP="004F1D15">
            <w:pPr>
              <w:jc w:val="center"/>
            </w:pPr>
            <w:r w:rsidRPr="000A6BDE">
              <w:t>0</w:t>
            </w:r>
          </w:p>
        </w:tc>
        <w:tc>
          <w:tcPr>
            <w:tcW w:w="992"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5000,0</w:t>
            </w:r>
          </w:p>
        </w:tc>
        <w:tc>
          <w:tcPr>
            <w:tcW w:w="992"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vMerge w:val="restart"/>
            <w:tcBorders>
              <w:left w:val="single" w:sz="4" w:space="0" w:color="auto"/>
              <w:right w:val="single" w:sz="4" w:space="0" w:color="auto"/>
            </w:tcBorders>
          </w:tcPr>
          <w:p w:rsidR="00A63FEB" w:rsidRPr="000A6BDE" w:rsidRDefault="00A63FEB" w:rsidP="004F1D15">
            <w:pPr>
              <w:rPr>
                <w:rFonts w:ascii="Times New Roman" w:hAnsi="Times New Roman" w:cs="Times New Roman"/>
              </w:rPr>
            </w:pPr>
            <w:r w:rsidRPr="000A6BDE">
              <w:rPr>
                <w:rFonts w:ascii="Times New Roman" w:hAnsi="Times New Roman" w:cs="Times New Roman"/>
              </w:rPr>
              <w:t>Образовательные организации Шегарского района</w:t>
            </w:r>
          </w:p>
        </w:tc>
        <w:tc>
          <w:tcPr>
            <w:tcW w:w="2538" w:type="dxa"/>
            <w:vMerge/>
            <w:tcBorders>
              <w:left w:val="single" w:sz="4" w:space="0" w:color="auto"/>
              <w:right w:val="single" w:sz="4" w:space="0" w:color="auto"/>
            </w:tcBorders>
          </w:tcPr>
          <w:p w:rsidR="00A63FEB" w:rsidRPr="000A6BDE" w:rsidRDefault="00A63FEB"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429"/>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2.16</w:t>
            </w:r>
          </w:p>
        </w:tc>
        <w:tc>
          <w:tcPr>
            <w:tcW w:w="2563"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Разработка проектно-сметной документации на установку видеонаблюдения</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«Анастасьевская СОШ» (здание начальной школы)</w:t>
            </w:r>
          </w:p>
        </w:tc>
        <w:tc>
          <w:tcPr>
            <w:tcW w:w="2538"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Создание условий антитеррористической безопасности обучающихся</w:t>
            </w:r>
          </w:p>
        </w:tc>
      </w:tr>
      <w:tr w:rsidR="000A6BDE" w:rsidRPr="000A6BDE" w:rsidTr="00F81D11">
        <w:trPr>
          <w:trHeight w:val="18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 xml:space="preserve"> МКОУ «Баткатская СОШ» (здание детского сада)</w:t>
            </w: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2.17</w:t>
            </w:r>
          </w:p>
        </w:tc>
        <w:tc>
          <w:tcPr>
            <w:tcW w:w="2563"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Установка видеонаблюдения </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«Анастасьевская СОШ» (здание начальной школы)</w:t>
            </w:r>
          </w:p>
        </w:tc>
        <w:tc>
          <w:tcPr>
            <w:tcW w:w="2538"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Создание условий антитеррористической безопасности обучающихся</w:t>
            </w:r>
          </w:p>
        </w:tc>
      </w:tr>
      <w:tr w:rsidR="000A6BDE" w:rsidRPr="000A6BDE" w:rsidTr="00F81D11">
        <w:trPr>
          <w:trHeight w:val="357"/>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«Баткатская СОШ» (здание детского сада)</w:t>
            </w: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2.18</w:t>
            </w:r>
          </w:p>
        </w:tc>
        <w:tc>
          <w:tcPr>
            <w:tcW w:w="2563"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Разработка проектно-сметной документации на замену  </w:t>
            </w:r>
            <w:proofErr w:type="spellStart"/>
            <w:r w:rsidRPr="000A6BDE">
              <w:rPr>
                <w:rFonts w:ascii="Times New Roman" w:hAnsi="Times New Roman" w:cs="Times New Roman"/>
              </w:rPr>
              <w:t>охрано</w:t>
            </w:r>
            <w:proofErr w:type="spellEnd"/>
            <w:r w:rsidRPr="000A6BDE">
              <w:rPr>
                <w:rFonts w:ascii="Times New Roman" w:hAnsi="Times New Roman" w:cs="Times New Roman"/>
              </w:rPr>
              <w:t>-</w:t>
            </w:r>
            <w:r w:rsidRPr="000A6BDE">
              <w:rPr>
                <w:rFonts w:ascii="Times New Roman" w:hAnsi="Times New Roman" w:cs="Times New Roman"/>
              </w:rPr>
              <w:lastRenderedPageBreak/>
              <w:t>пожарной сигнализации</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163,102</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163,102</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«Побединская СОШ</w:t>
            </w:r>
          </w:p>
          <w:p w:rsidR="004F1D15" w:rsidRPr="000A6BDE" w:rsidRDefault="004F1D15" w:rsidP="004F1D15">
            <w:pPr>
              <w:rPr>
                <w:rFonts w:ascii="Times New Roman" w:hAnsi="Times New Roman" w:cs="Times New Roman"/>
              </w:rPr>
            </w:pP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vMerge w:val="restart"/>
            <w:tcBorders>
              <w:top w:val="single" w:sz="4" w:space="0" w:color="auto"/>
              <w:left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left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401"/>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2.19</w:t>
            </w:r>
          </w:p>
        </w:tc>
        <w:tc>
          <w:tcPr>
            <w:tcW w:w="2563"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Замена пожарной сигнализации в образовательных организациях</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vMerge w:val="restart"/>
            <w:tcBorders>
              <w:left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p>
        </w:tc>
        <w:tc>
          <w:tcPr>
            <w:tcW w:w="2538"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Создание условий для обеспечения пожарной безопасности обучающихся</w:t>
            </w:r>
          </w:p>
        </w:tc>
      </w:tr>
      <w:tr w:rsidR="000A6BDE" w:rsidRPr="000A6BDE" w:rsidTr="00A63FEB">
        <w:trPr>
          <w:trHeight w:val="454"/>
          <w:tblCellSpacing w:w="5" w:type="nil"/>
          <w:jc w:val="center"/>
        </w:trPr>
        <w:tc>
          <w:tcPr>
            <w:tcW w:w="426" w:type="dxa"/>
            <w:vMerge/>
            <w:tcBorders>
              <w:left w:val="single" w:sz="4" w:space="0" w:color="auto"/>
              <w:right w:val="single" w:sz="4" w:space="0" w:color="auto"/>
            </w:tcBorders>
          </w:tcPr>
          <w:p w:rsidR="00A63FEB" w:rsidRPr="000A6BDE" w:rsidRDefault="00A63FEB"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A63FEB" w:rsidRPr="000A6BDE" w:rsidRDefault="00A63FEB"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1200,0</w:t>
            </w:r>
          </w:p>
        </w:tc>
        <w:tc>
          <w:tcPr>
            <w:tcW w:w="993" w:type="dxa"/>
            <w:tcBorders>
              <w:top w:val="single" w:sz="4" w:space="0" w:color="auto"/>
              <w:left w:val="single" w:sz="4" w:space="0" w:color="auto"/>
              <w:right w:val="single" w:sz="4" w:space="0" w:color="auto"/>
            </w:tcBorders>
          </w:tcPr>
          <w:p w:rsidR="00A63FEB" w:rsidRPr="000A6BDE" w:rsidRDefault="00A63FEB" w:rsidP="004F1D15">
            <w:pPr>
              <w:jc w:val="center"/>
            </w:pPr>
            <w:r w:rsidRPr="000A6BDE">
              <w:t>0</w:t>
            </w:r>
          </w:p>
        </w:tc>
        <w:tc>
          <w:tcPr>
            <w:tcW w:w="992"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1200,0</w:t>
            </w:r>
          </w:p>
        </w:tc>
        <w:tc>
          <w:tcPr>
            <w:tcW w:w="992" w:type="dxa"/>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right w:val="single" w:sz="4" w:space="0" w:color="auto"/>
            </w:tcBorders>
          </w:tcPr>
          <w:p w:rsidR="00A63FEB" w:rsidRPr="000A6BDE" w:rsidRDefault="00A63FEB"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vMerge/>
            <w:tcBorders>
              <w:left w:val="single" w:sz="4" w:space="0" w:color="auto"/>
              <w:right w:val="single" w:sz="4" w:space="0" w:color="auto"/>
            </w:tcBorders>
          </w:tcPr>
          <w:p w:rsidR="00A63FEB" w:rsidRPr="000A6BDE" w:rsidRDefault="00A63FEB" w:rsidP="004F1D15">
            <w:pPr>
              <w:rPr>
                <w:rFonts w:ascii="Times New Roman" w:hAnsi="Times New Roman" w:cs="Times New Roman"/>
              </w:rPr>
            </w:pPr>
          </w:p>
        </w:tc>
        <w:tc>
          <w:tcPr>
            <w:tcW w:w="2538" w:type="dxa"/>
            <w:vMerge/>
            <w:tcBorders>
              <w:left w:val="single" w:sz="4" w:space="0" w:color="auto"/>
              <w:right w:val="single" w:sz="4" w:space="0" w:color="auto"/>
            </w:tcBorders>
          </w:tcPr>
          <w:p w:rsidR="00A63FEB" w:rsidRPr="000A6BDE" w:rsidRDefault="00A63FEB"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357"/>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2.20</w:t>
            </w:r>
          </w:p>
        </w:tc>
        <w:tc>
          <w:tcPr>
            <w:tcW w:w="2563"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Установка пандуса </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vMerge w:val="restart"/>
            <w:tcBorders>
              <w:top w:val="single" w:sz="4" w:space="0" w:color="auto"/>
              <w:left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«Гусевская СОШ»</w:t>
            </w:r>
          </w:p>
          <w:p w:rsidR="004F1D15" w:rsidRPr="000A6BDE" w:rsidRDefault="004F1D15" w:rsidP="004F1D15">
            <w:pPr>
              <w:rPr>
                <w:rFonts w:ascii="Times New Roman" w:hAnsi="Times New Roman" w:cs="Times New Roman"/>
              </w:rPr>
            </w:pPr>
            <w:r w:rsidRPr="000A6BDE">
              <w:rPr>
                <w:rFonts w:ascii="Times New Roman" w:hAnsi="Times New Roman" w:cs="Times New Roman"/>
              </w:rPr>
              <w:t>МКОУ «Монастырская СОШ»</w:t>
            </w:r>
          </w:p>
        </w:tc>
        <w:tc>
          <w:tcPr>
            <w:tcW w:w="2538"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доступной среды для </w:t>
            </w:r>
            <w:proofErr w:type="gramStart"/>
            <w:r w:rsidRPr="000A6BDE">
              <w:rPr>
                <w:rFonts w:ascii="Times New Roman" w:hAnsi="Times New Roman" w:cs="Times New Roman"/>
              </w:rPr>
              <w:t>обучающихся</w:t>
            </w:r>
            <w:proofErr w:type="gramEnd"/>
            <w:r w:rsidRPr="000A6BDE">
              <w:rPr>
                <w:rFonts w:ascii="Times New Roman" w:hAnsi="Times New Roman" w:cs="Times New Roman"/>
              </w:rPr>
              <w:t xml:space="preserve"> с ограниченными возможностями здоровья</w:t>
            </w:r>
          </w:p>
        </w:tc>
      </w:tr>
      <w:tr w:rsidR="000A6BDE" w:rsidRPr="000A6BDE" w:rsidTr="00F81D11">
        <w:trPr>
          <w:trHeight w:val="180"/>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25,0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437"/>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2.21</w:t>
            </w:r>
          </w:p>
        </w:tc>
        <w:tc>
          <w:tcPr>
            <w:tcW w:w="2563"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Приобретение автобусов</w:t>
            </w:r>
          </w:p>
        </w:tc>
        <w:tc>
          <w:tcPr>
            <w:tcW w:w="986" w:type="dxa"/>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2464,0</w:t>
            </w:r>
          </w:p>
        </w:tc>
        <w:tc>
          <w:tcPr>
            <w:tcW w:w="993" w:type="dxa"/>
            <w:tcBorders>
              <w:top w:val="single" w:sz="4" w:space="0" w:color="auto"/>
              <w:left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1108,8</w:t>
            </w:r>
          </w:p>
        </w:tc>
        <w:tc>
          <w:tcPr>
            <w:tcW w:w="1134" w:type="dxa"/>
            <w:tcBorders>
              <w:top w:val="single" w:sz="4" w:space="0" w:color="auto"/>
              <w:left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1355,2</w:t>
            </w:r>
          </w:p>
        </w:tc>
        <w:tc>
          <w:tcPr>
            <w:tcW w:w="992" w:type="dxa"/>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«Шегарская СОШ № 2»</w:t>
            </w:r>
          </w:p>
        </w:tc>
        <w:tc>
          <w:tcPr>
            <w:tcW w:w="2538"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Создание условий для безопасности доставки обучающихся</w:t>
            </w:r>
          </w:p>
        </w:tc>
      </w:tr>
      <w:tr w:rsidR="000A6BDE" w:rsidRPr="000A6BDE" w:rsidTr="00F81D11">
        <w:trPr>
          <w:trHeight w:val="18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6900</w:t>
            </w:r>
            <w:r w:rsidR="00A63FEB"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3105</w:t>
            </w:r>
            <w:r w:rsidR="000444D3"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3795,0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 xml:space="preserve"> «Побединская СОШ», МКОУ «</w:t>
            </w:r>
            <w:proofErr w:type="spellStart"/>
            <w:r w:rsidRPr="000A6BDE">
              <w:rPr>
                <w:rFonts w:ascii="Times New Roman" w:hAnsi="Times New Roman" w:cs="Times New Roman"/>
              </w:rPr>
              <w:t>Малоюрагинская</w:t>
            </w:r>
            <w:proofErr w:type="spellEnd"/>
            <w:r w:rsidRPr="000A6BDE">
              <w:rPr>
                <w:rFonts w:ascii="Times New Roman" w:hAnsi="Times New Roman" w:cs="Times New Roman"/>
              </w:rPr>
              <w:t xml:space="preserve"> ООШ»</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44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4600,0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2070,0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2530,0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«Каргалинская ООШ», МКОУ «Маркеловская СОШ»</w:t>
            </w: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693"/>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2.22</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eastAsia="Times New Roman" w:hAnsi="Times New Roman"/>
                <w:bCs/>
                <w:lang w:eastAsia="ru-RU"/>
              </w:rPr>
              <w:t xml:space="preserve">Организация мероприятий, направленных на предупреждение распространение новой </w:t>
            </w:r>
            <w:proofErr w:type="spellStart"/>
            <w:r w:rsidRPr="000A6BDE">
              <w:rPr>
                <w:rFonts w:ascii="Times New Roman" w:eastAsia="Times New Roman" w:hAnsi="Times New Roman"/>
                <w:bCs/>
                <w:lang w:eastAsia="ru-RU"/>
              </w:rPr>
              <w:t>короновирусной</w:t>
            </w:r>
            <w:proofErr w:type="spellEnd"/>
            <w:r w:rsidRPr="000A6BDE">
              <w:rPr>
                <w:rFonts w:ascii="Times New Roman" w:eastAsia="Times New Roman" w:hAnsi="Times New Roman"/>
                <w:bCs/>
                <w:lang w:eastAsia="ru-RU"/>
              </w:rPr>
              <w:t xml:space="preserve">  инфекции на территории Шегарского района Томской области</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rPr>
              <w:t>2749,5</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rPr>
              <w:t>2749,5</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Образовательные организации Шегарского района</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 xml:space="preserve"> Обеспечение безопасных условий, </w:t>
            </w:r>
            <w:r w:rsidRPr="000A6BDE">
              <w:rPr>
                <w:rFonts w:ascii="Times New Roman" w:eastAsia="Times New Roman" w:hAnsi="Times New Roman"/>
                <w:bCs/>
                <w:lang w:eastAsia="ru-RU"/>
              </w:rPr>
              <w:t xml:space="preserve">предупреждение распространение новой </w:t>
            </w:r>
            <w:proofErr w:type="spellStart"/>
            <w:r w:rsidRPr="000A6BDE">
              <w:rPr>
                <w:rFonts w:ascii="Times New Roman" w:eastAsia="Times New Roman" w:hAnsi="Times New Roman"/>
                <w:bCs/>
                <w:lang w:eastAsia="ru-RU"/>
              </w:rPr>
              <w:t>короновирусной</w:t>
            </w:r>
            <w:proofErr w:type="spellEnd"/>
            <w:r w:rsidRPr="000A6BDE">
              <w:rPr>
                <w:rFonts w:ascii="Times New Roman" w:eastAsia="Times New Roman" w:hAnsi="Times New Roman"/>
                <w:bCs/>
                <w:lang w:eastAsia="ru-RU"/>
              </w:rPr>
              <w:t xml:space="preserve">  инфекции</w:t>
            </w:r>
          </w:p>
        </w:tc>
      </w:tr>
      <w:tr w:rsidR="000A6BDE" w:rsidRPr="000A6BDE" w:rsidTr="00F81D11">
        <w:trPr>
          <w:trHeight w:val="693"/>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2.23</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Приобретение дымососа в котельную МКОУ «Трубачевская ООШ»</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rPr>
            </w:pPr>
            <w:r w:rsidRPr="000A6BDE">
              <w:rPr>
                <w:rFonts w:ascii="Times New Roman" w:hAnsi="Times New Roman"/>
              </w:rPr>
              <w:t>50,0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rPr>
            </w:pPr>
            <w:r w:rsidRPr="000A6BD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w:t>
            </w:r>
            <w:proofErr w:type="spellStart"/>
            <w:r w:rsidRPr="000A6BDE">
              <w:rPr>
                <w:rFonts w:ascii="Times New Roman" w:hAnsi="Times New Roman" w:cs="Times New Roman"/>
              </w:rPr>
              <w:t>ТрубачевскаяООШ</w:t>
            </w:r>
            <w:proofErr w:type="spellEnd"/>
            <w:r w:rsidRPr="000A6BDE">
              <w:rPr>
                <w:rFonts w:ascii="Times New Roman" w:hAnsi="Times New Roman" w:cs="Times New Roman"/>
              </w:rPr>
              <w:t>»</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 xml:space="preserve">Обеспечение современных и комфортных условий для получения общего </w:t>
            </w:r>
            <w:r w:rsidRPr="000A6BDE">
              <w:rPr>
                <w:rFonts w:ascii="Times New Roman" w:hAnsi="Times New Roman" w:cs="Times New Roman"/>
              </w:rPr>
              <w:lastRenderedPageBreak/>
              <w:t>образования.</w:t>
            </w:r>
          </w:p>
        </w:tc>
      </w:tr>
      <w:tr w:rsidR="000A6BDE" w:rsidRPr="000A6BDE" w:rsidTr="00F81D11">
        <w:trPr>
          <w:trHeight w:val="774"/>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2.24</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 xml:space="preserve">Выполнение ремонта части кровли в МКОУ </w:t>
            </w:r>
            <w:r w:rsidR="00EB06D7">
              <w:rPr>
                <w:rFonts w:ascii="Times New Roman" w:eastAsia="Times New Roman" w:hAnsi="Times New Roman"/>
                <w:bCs/>
                <w:lang w:eastAsia="ru-RU"/>
              </w:rPr>
              <w:t>«</w:t>
            </w:r>
            <w:r w:rsidRPr="000A6BDE">
              <w:rPr>
                <w:rFonts w:ascii="Times New Roman" w:eastAsia="Times New Roman" w:hAnsi="Times New Roman"/>
                <w:bCs/>
                <w:lang w:eastAsia="ru-RU"/>
              </w:rPr>
              <w:t>Трубачевская ООШ</w:t>
            </w:r>
            <w:r w:rsidR="00EB06D7">
              <w:rPr>
                <w:rFonts w:ascii="Times New Roman" w:eastAsia="Times New Roman" w:hAnsi="Times New Roman"/>
                <w:bCs/>
                <w:lang w:eastAsia="ru-RU"/>
              </w:rPr>
              <w:t>»</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rPr>
            </w:pPr>
            <w:r w:rsidRPr="000A6BDE">
              <w:rPr>
                <w:rFonts w:ascii="Times New Roman" w:hAnsi="Times New Roman"/>
              </w:rPr>
              <w:t>29,346</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rPr>
            </w:pPr>
            <w:r w:rsidRPr="000A6BD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29,346</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eastAsia="Times New Roman" w:hAnsi="Times New Roman"/>
                <w:bCs/>
                <w:lang w:eastAsia="ru-RU"/>
              </w:rPr>
              <w:t xml:space="preserve">МКОУ </w:t>
            </w:r>
            <w:r w:rsidR="00EB06D7">
              <w:rPr>
                <w:rFonts w:ascii="Times New Roman" w:eastAsia="Times New Roman" w:hAnsi="Times New Roman"/>
                <w:bCs/>
                <w:lang w:eastAsia="ru-RU"/>
              </w:rPr>
              <w:t>«</w:t>
            </w:r>
            <w:r w:rsidRPr="000A6BDE">
              <w:rPr>
                <w:rFonts w:ascii="Times New Roman" w:eastAsia="Times New Roman" w:hAnsi="Times New Roman"/>
                <w:bCs/>
                <w:lang w:eastAsia="ru-RU"/>
              </w:rPr>
              <w:t>Трубачевская ООШ</w:t>
            </w:r>
            <w:r w:rsidR="00EB06D7">
              <w:rPr>
                <w:rFonts w:ascii="Times New Roman" w:eastAsia="Times New Roman" w:hAnsi="Times New Roman"/>
                <w:bCs/>
                <w:lang w:eastAsia="ru-RU"/>
              </w:rPr>
              <w:t>»</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Создание условий для безопасности обучающихся</w:t>
            </w:r>
          </w:p>
        </w:tc>
      </w:tr>
      <w:tr w:rsidR="000A6BDE" w:rsidRPr="000A6BDE" w:rsidTr="00F81D11">
        <w:trPr>
          <w:trHeight w:val="1425"/>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2.25</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Капитальный ремонт системы отопления в спортивном зале МКОУ «Вороновская НОШ»</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rPr>
            </w:pPr>
            <w:r w:rsidRPr="000A6BDE">
              <w:rPr>
                <w:rFonts w:ascii="Times New Roman" w:hAnsi="Times New Roman"/>
              </w:rPr>
              <w:t>243,309</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rPr>
            </w:pPr>
            <w:r w:rsidRPr="000A6BD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243,309</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МКОУ «Вороновская НОШ»</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7E10B0">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Обеспечение современных и комфортных условий для получения общего образования</w:t>
            </w:r>
          </w:p>
        </w:tc>
      </w:tr>
      <w:tr w:rsidR="000A6BDE" w:rsidRPr="000A6BDE" w:rsidTr="007E10B0">
        <w:trPr>
          <w:trHeight w:val="1101"/>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2.2.6</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Приобретение котла</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rPr>
            </w:pPr>
            <w:r w:rsidRPr="000A6BDE">
              <w:rPr>
                <w:rFonts w:ascii="Times New Roman" w:hAnsi="Times New Roman"/>
              </w:rPr>
              <w:t>400,0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rPr>
            </w:pPr>
            <w:r w:rsidRPr="000A6BD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МКОУ «Маркеловская СОШ»</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7E10B0">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Обеспечение и комфортных условий для получения общего образования</w:t>
            </w:r>
          </w:p>
        </w:tc>
      </w:tr>
      <w:tr w:rsidR="00BF2DD2" w:rsidRPr="000A6BDE" w:rsidTr="00F81D11">
        <w:trPr>
          <w:trHeight w:val="215"/>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BF2DD2" w:rsidRPr="000A6BDE" w:rsidRDefault="00BF2DD2" w:rsidP="004F1D15">
            <w:pPr>
              <w:widowControl w:val="0"/>
              <w:autoSpaceDE w:val="0"/>
              <w:autoSpaceDN w:val="0"/>
              <w:adjustRightInd w:val="0"/>
              <w:rPr>
                <w:rFonts w:ascii="Times New Roman" w:hAnsi="Times New Roman" w:cs="Times New Roman"/>
              </w:rPr>
            </w:pPr>
            <w:r>
              <w:rPr>
                <w:rFonts w:ascii="Times New Roman" w:hAnsi="Times New Roman" w:cs="Times New Roman"/>
              </w:rPr>
              <w:t>2.2.</w:t>
            </w:r>
            <w:r w:rsidR="007E10B0">
              <w:rPr>
                <w:rFonts w:ascii="Times New Roman" w:hAnsi="Times New Roman" w:cs="Times New Roman"/>
              </w:rPr>
              <w:t>7</w:t>
            </w:r>
          </w:p>
        </w:tc>
        <w:tc>
          <w:tcPr>
            <w:tcW w:w="2563" w:type="dxa"/>
            <w:tcBorders>
              <w:top w:val="single" w:sz="4" w:space="0" w:color="auto"/>
              <w:left w:val="single" w:sz="4" w:space="0" w:color="auto"/>
              <w:bottom w:val="single" w:sz="4" w:space="0" w:color="auto"/>
              <w:right w:val="single" w:sz="4" w:space="0" w:color="auto"/>
            </w:tcBorders>
          </w:tcPr>
          <w:p w:rsidR="00BF2DD2" w:rsidRPr="000A6BDE" w:rsidRDefault="00BF2DD2" w:rsidP="004F1D15">
            <w:pPr>
              <w:rPr>
                <w:rFonts w:ascii="Times New Roman" w:eastAsia="Times New Roman" w:hAnsi="Times New Roman"/>
                <w:bCs/>
                <w:lang w:eastAsia="ru-RU"/>
              </w:rPr>
            </w:pPr>
            <w:r>
              <w:rPr>
                <w:rFonts w:ascii="Times New Roman" w:eastAsia="Times New Roman" w:hAnsi="Times New Roman"/>
                <w:bCs/>
                <w:lang w:eastAsia="ru-RU"/>
              </w:rPr>
              <w:t xml:space="preserve">Установка котла </w:t>
            </w:r>
          </w:p>
        </w:tc>
        <w:tc>
          <w:tcPr>
            <w:tcW w:w="986" w:type="dxa"/>
            <w:tcBorders>
              <w:top w:val="single" w:sz="4" w:space="0" w:color="auto"/>
              <w:left w:val="single" w:sz="4" w:space="0" w:color="auto"/>
              <w:bottom w:val="single" w:sz="4" w:space="0" w:color="auto"/>
              <w:right w:val="single" w:sz="4" w:space="0" w:color="auto"/>
            </w:tcBorders>
          </w:tcPr>
          <w:p w:rsidR="00BF2DD2" w:rsidRPr="000A6BDE" w:rsidRDefault="00BF2DD2" w:rsidP="00A15570">
            <w:pPr>
              <w:widowControl w:val="0"/>
              <w:autoSpaceDE w:val="0"/>
              <w:autoSpaceDN w:val="0"/>
              <w:adjustRightInd w:val="0"/>
              <w:jc w:val="center"/>
              <w:rPr>
                <w:rFonts w:ascii="Times New Roman" w:hAnsi="Times New Roman"/>
              </w:rPr>
            </w:pPr>
            <w:r>
              <w:rPr>
                <w:rFonts w:ascii="Times New Roman" w:hAnsi="Times New Roman"/>
              </w:rPr>
              <w:t>1</w:t>
            </w:r>
            <w:r w:rsidR="00A15570">
              <w:rPr>
                <w:rFonts w:ascii="Times New Roman" w:hAnsi="Times New Roman"/>
              </w:rPr>
              <w:t>29,0</w:t>
            </w:r>
          </w:p>
        </w:tc>
        <w:tc>
          <w:tcPr>
            <w:tcW w:w="993" w:type="dxa"/>
            <w:tcBorders>
              <w:top w:val="single" w:sz="4" w:space="0" w:color="auto"/>
              <w:left w:val="single" w:sz="4" w:space="0" w:color="auto"/>
              <w:bottom w:val="single" w:sz="4" w:space="0" w:color="auto"/>
              <w:right w:val="single" w:sz="4" w:space="0" w:color="auto"/>
            </w:tcBorders>
          </w:tcPr>
          <w:p w:rsidR="00BF2DD2" w:rsidRPr="000A6BDE" w:rsidRDefault="007E10B0" w:rsidP="004F1D15">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BF2DD2" w:rsidRPr="000A6BDE" w:rsidRDefault="007E10B0"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BF2DD2" w:rsidRPr="000A6BDE" w:rsidRDefault="00BF2DD2" w:rsidP="00A15570">
            <w:pPr>
              <w:jc w:val="center"/>
              <w:rPr>
                <w:rFonts w:ascii="Times New Roman" w:hAnsi="Times New Roman" w:cs="Times New Roman"/>
              </w:rPr>
            </w:pPr>
            <w:r>
              <w:rPr>
                <w:rFonts w:ascii="Times New Roman" w:hAnsi="Times New Roman" w:cs="Times New Roman"/>
              </w:rPr>
              <w:t>12</w:t>
            </w:r>
            <w:r w:rsidR="00A15570">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BF2DD2" w:rsidRPr="000A6BDE" w:rsidRDefault="007E10B0"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BF2DD2" w:rsidRPr="000A6BDE" w:rsidRDefault="00BF2DD2"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BF2DD2" w:rsidRPr="000A6BDE" w:rsidRDefault="00BF2DD2" w:rsidP="004F1D15">
            <w:pPr>
              <w:rPr>
                <w:rFonts w:ascii="Times New Roman" w:eastAsia="Times New Roman" w:hAnsi="Times New Roman"/>
                <w:bCs/>
                <w:lang w:eastAsia="ru-RU"/>
              </w:rPr>
            </w:pPr>
            <w:r w:rsidRPr="000A6BDE">
              <w:rPr>
                <w:rFonts w:ascii="Times New Roman" w:eastAsia="Times New Roman" w:hAnsi="Times New Roman"/>
                <w:bCs/>
                <w:lang w:eastAsia="ru-RU"/>
              </w:rPr>
              <w:t>МКОУ «Маркеловская СОШ»</w:t>
            </w:r>
          </w:p>
        </w:tc>
        <w:tc>
          <w:tcPr>
            <w:tcW w:w="2538" w:type="dxa"/>
            <w:tcBorders>
              <w:top w:val="single" w:sz="4" w:space="0" w:color="auto"/>
              <w:left w:val="single" w:sz="4" w:space="0" w:color="auto"/>
              <w:bottom w:val="single" w:sz="4" w:space="0" w:color="auto"/>
              <w:right w:val="single" w:sz="4" w:space="0" w:color="auto"/>
            </w:tcBorders>
          </w:tcPr>
          <w:p w:rsidR="00BF2DD2" w:rsidRPr="000A6BDE" w:rsidRDefault="00BF2DD2" w:rsidP="007E10B0">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Обеспечение и комфортных условий для получения общего образования</w:t>
            </w:r>
          </w:p>
        </w:tc>
      </w:tr>
      <w:tr w:rsidR="000A6BDE" w:rsidRPr="000A6BDE" w:rsidTr="00F81D11">
        <w:trPr>
          <w:trHeight w:val="180"/>
          <w:tblCellSpacing w:w="5" w:type="nil"/>
          <w:jc w:val="center"/>
        </w:trPr>
        <w:tc>
          <w:tcPr>
            <w:tcW w:w="15585" w:type="dxa"/>
            <w:gridSpan w:val="11"/>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t>Задача 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r>
      <w:tr w:rsidR="000A6BDE" w:rsidRPr="000A6BDE" w:rsidTr="00F81D11">
        <w:trPr>
          <w:trHeight w:val="615"/>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3.1</w:t>
            </w:r>
          </w:p>
        </w:tc>
        <w:tc>
          <w:tcPr>
            <w:tcW w:w="2563"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ind w:right="-5"/>
              <w:jc w:val="both"/>
              <w:rPr>
                <w:rFonts w:ascii="Times New Roman" w:hAnsi="Times New Roman" w:cs="Times New Roman"/>
              </w:rPr>
            </w:pPr>
            <w:r w:rsidRPr="000A6BDE">
              <w:rPr>
                <w:rFonts w:ascii="Times New Roman" w:hAnsi="Times New Roman" w:cs="Times New Roman"/>
              </w:rPr>
              <w:t>Организация мероприятий с обучающимися на уровне муниципалитета (конкурсы, мастер-классы, конференции и другие мероприятия</w:t>
            </w:r>
            <w:proofErr w:type="gramStart"/>
            <w:r w:rsidRPr="000A6BDE">
              <w:rPr>
                <w:rFonts w:ascii="Times New Roman" w:hAnsi="Times New Roman" w:cs="Times New Roman"/>
              </w:rPr>
              <w:t>)д</w:t>
            </w:r>
            <w:proofErr w:type="gramEnd"/>
            <w:r w:rsidRPr="000A6BDE">
              <w:rPr>
                <w:rFonts w:ascii="Times New Roman" w:hAnsi="Times New Roman" w:cs="Times New Roman"/>
              </w:rPr>
              <w:t xml:space="preserve">ля выявления одаренных детей в различных областях </w:t>
            </w:r>
            <w:r w:rsidRPr="000A6BDE">
              <w:rPr>
                <w:rFonts w:ascii="Times New Roman" w:hAnsi="Times New Roman" w:cs="Times New Roman"/>
              </w:rPr>
              <w:lastRenderedPageBreak/>
              <w:t>интеллектуальной и творческой деятельности</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lastRenderedPageBreak/>
              <w:t>63,0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63,0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73AF5">
            <w:pPr>
              <w:rPr>
                <w:rFonts w:ascii="Times New Roman" w:hAnsi="Times New Roman" w:cs="Times New Roman"/>
              </w:rPr>
            </w:pPr>
            <w:r w:rsidRPr="000A6BDE">
              <w:rPr>
                <w:rFonts w:ascii="Times New Roman" w:hAnsi="Times New Roman" w:cs="Times New Roman"/>
              </w:rPr>
              <w:t>МКУ «</w:t>
            </w:r>
            <w:r w:rsidR="00473AF5">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 Увеличение доли обучающихся по программам общего образования, участвующих в олимпиадах, конкурсах и другой творческой деятельности</w:t>
            </w:r>
          </w:p>
        </w:tc>
      </w:tr>
      <w:tr w:rsidR="000A6BDE" w:rsidRPr="000A6BDE" w:rsidTr="00F81D11">
        <w:trPr>
          <w:trHeight w:val="180"/>
          <w:tblCellSpacing w:w="5" w:type="nil"/>
          <w:jc w:val="center"/>
        </w:trPr>
        <w:tc>
          <w:tcPr>
            <w:tcW w:w="426" w:type="dxa"/>
            <w:vMerge/>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right w:val="single" w:sz="4" w:space="0" w:color="auto"/>
            </w:tcBorders>
          </w:tcPr>
          <w:p w:rsidR="004F1D15" w:rsidRPr="000A6BDE" w:rsidRDefault="004F1D15" w:rsidP="004F1D15">
            <w:pPr>
              <w:ind w:right="-5"/>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 xml:space="preserve"> 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73AF5">
            <w:pPr>
              <w:rPr>
                <w:rFonts w:ascii="Times New Roman" w:hAnsi="Times New Roman" w:cs="Times New Roman"/>
              </w:rPr>
            </w:pPr>
            <w:r w:rsidRPr="000A6BDE">
              <w:rPr>
                <w:rFonts w:ascii="Times New Roman" w:hAnsi="Times New Roman" w:cs="Times New Roman"/>
              </w:rPr>
              <w:t>МКУ «</w:t>
            </w:r>
            <w:r w:rsidR="00473AF5">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ind w:right="-5"/>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95,0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62638C" w:rsidP="002F5CED">
            <w:pPr>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Отдел</w:t>
            </w:r>
            <w:r w:rsidRPr="000A6BDE">
              <w:rPr>
                <w:rFonts w:ascii="Times New Roman" w:hAnsi="Times New Roman" w:cs="Times New Roman"/>
              </w:rPr>
              <w:t xml:space="preserve"> образования»</w:t>
            </w:r>
            <w:r>
              <w:rPr>
                <w:rFonts w:ascii="Times New Roman" w:hAnsi="Times New Roman" w:cs="Times New Roman"/>
              </w:rPr>
              <w:t xml:space="preserve">, </w:t>
            </w:r>
            <w:r w:rsidR="004F1D15"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004F1D15" w:rsidRPr="000A6BDE">
              <w:rPr>
                <w:rFonts w:ascii="Times New Roman" w:hAnsi="Times New Roman" w:cs="Times New Roman"/>
              </w:rPr>
              <w:t>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ind w:right="-5"/>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95,0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ind w:right="-5"/>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3.2</w:t>
            </w:r>
          </w:p>
        </w:tc>
        <w:tc>
          <w:tcPr>
            <w:tcW w:w="2563" w:type="dxa"/>
            <w:vMerge w:val="restart"/>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r w:rsidRPr="000A6BDE">
              <w:rPr>
                <w:rFonts w:ascii="Times New Roman" w:hAnsi="Times New Roman" w:cs="Times New Roman"/>
              </w:rPr>
              <w:t>Обеспечение участия  обучающихся  в региональных,  всероссийских мероприятиях (фестивалях, конкурсах, соревнованиях, олимпиадах, мастер-классах и других мероприятиях) для выявления одаренных детей в различных областях интеллектуальной и творческой деятельности</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31,0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31,0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EB06D7">
            <w:pPr>
              <w:rPr>
                <w:rFonts w:ascii="Times New Roman" w:hAnsi="Times New Roman" w:cs="Times New Roman"/>
              </w:rPr>
            </w:pPr>
            <w:r w:rsidRPr="000A6BDE">
              <w:rPr>
                <w:rFonts w:ascii="Times New Roman" w:hAnsi="Times New Roman" w:cs="Times New Roman"/>
              </w:rPr>
              <w:t>МКУ «</w:t>
            </w:r>
            <w:r w:rsidR="00EB06D7">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 xml:space="preserve"> Увеличение доли обучающихся по программам общего образования, участвующих в олимпиадах, конкурсах и другой творческой деятельности</w:t>
            </w:r>
          </w:p>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24,825</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24,825</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EB06D7">
            <w:pPr>
              <w:rPr>
                <w:rFonts w:ascii="Times New Roman" w:hAnsi="Times New Roman" w:cs="Times New Roman"/>
              </w:rPr>
            </w:pPr>
            <w:r w:rsidRPr="000A6BDE">
              <w:rPr>
                <w:rFonts w:ascii="Times New Roman" w:hAnsi="Times New Roman" w:cs="Times New Roman"/>
              </w:rPr>
              <w:t>МКУ «</w:t>
            </w:r>
            <w:r w:rsidR="00EB06D7">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62638C" w:rsidP="0062638C">
            <w:pPr>
              <w:widowControl w:val="0"/>
              <w:autoSpaceDE w:val="0"/>
              <w:autoSpaceDN w:val="0"/>
              <w:adjustRightInd w:val="0"/>
              <w:jc w:val="center"/>
              <w:rPr>
                <w:rFonts w:ascii="Times New Roman" w:hAnsi="Times New Roman" w:cs="Times New Roman"/>
              </w:rPr>
            </w:pPr>
            <w:r>
              <w:rPr>
                <w:rFonts w:ascii="Times New Roman" w:hAnsi="Times New Roman" w:cs="Times New Roman"/>
              </w:rPr>
              <w:t>44,72</w:t>
            </w:r>
            <w:r w:rsidR="004F1D15"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44,72</w:t>
            </w: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EB06D7">
            <w:pPr>
              <w:rPr>
                <w:rFonts w:ascii="Times New Roman" w:hAnsi="Times New Roman" w:cs="Times New Roman"/>
              </w:rPr>
            </w:pPr>
            <w:r w:rsidRPr="000A6BDE">
              <w:rPr>
                <w:rFonts w:ascii="Times New Roman" w:hAnsi="Times New Roman" w:cs="Times New Roman"/>
              </w:rPr>
              <w:t>МКУ «</w:t>
            </w:r>
            <w:r w:rsidR="00EB06D7">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3.3</w:t>
            </w:r>
          </w:p>
        </w:tc>
        <w:tc>
          <w:tcPr>
            <w:tcW w:w="2563" w:type="dxa"/>
            <w:vMerge w:val="restart"/>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r w:rsidRPr="000A6BDE">
              <w:rPr>
                <w:rFonts w:ascii="Times New Roman" w:hAnsi="Times New Roman" w:cs="Times New Roman"/>
              </w:rPr>
              <w:t>Адресная поддержка одарённых детей: Конкурс «Лучший ученик года»; «Лучший спортсмен года</w:t>
            </w:r>
            <w:proofErr w:type="gramStart"/>
            <w:r w:rsidRPr="000A6BDE">
              <w:rPr>
                <w:rFonts w:ascii="Times New Roman" w:hAnsi="Times New Roman" w:cs="Times New Roman"/>
              </w:rPr>
              <w:t>»(</w:t>
            </w:r>
            <w:proofErr w:type="gramEnd"/>
            <w:r w:rsidRPr="000A6BDE">
              <w:rPr>
                <w:rFonts w:ascii="Times New Roman" w:hAnsi="Times New Roman" w:cs="Times New Roman"/>
              </w:rPr>
              <w:t>призы в денежном выражении, цветы, сувениры, грамоты)</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62638C">
            <w:pPr>
              <w:widowControl w:val="0"/>
              <w:autoSpaceDE w:val="0"/>
              <w:autoSpaceDN w:val="0"/>
              <w:adjustRightInd w:val="0"/>
              <w:rPr>
                <w:rFonts w:ascii="Times New Roman" w:hAnsi="Times New Roman" w:cs="Times New Roman"/>
              </w:rPr>
            </w:pPr>
            <w:r w:rsidRPr="000A6BDE">
              <w:rPr>
                <w:rFonts w:ascii="Times New Roman" w:hAnsi="Times New Roman" w:cs="Times New Roman"/>
              </w:rPr>
              <w:t>МКУ «</w:t>
            </w:r>
            <w:r w:rsidR="0062638C">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Повышение мотивации обучающихся  на достижение высоких результатов в интеллектуальной и творческой деятельности</w:t>
            </w: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62638C">
            <w:pPr>
              <w:rPr>
                <w:rFonts w:ascii="Times New Roman" w:hAnsi="Times New Roman" w:cs="Times New Roman"/>
              </w:rPr>
            </w:pPr>
            <w:r w:rsidRPr="000A6BDE">
              <w:rPr>
                <w:rFonts w:ascii="Times New Roman" w:hAnsi="Times New Roman" w:cs="Times New Roman"/>
              </w:rPr>
              <w:t>МКУ «</w:t>
            </w:r>
            <w:r w:rsidR="0062638C">
              <w:rPr>
                <w:rFonts w:ascii="Times New Roman" w:hAnsi="Times New Roman" w:cs="Times New Roman"/>
              </w:rPr>
              <w:t>Отдел</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814"/>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jc w:val="both"/>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B22C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55,0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B22C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p w:rsidR="004F1D15" w:rsidRPr="000A6BDE" w:rsidRDefault="004F1D15" w:rsidP="004F1D15">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480"/>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3.4</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both"/>
              <w:rPr>
                <w:rFonts w:ascii="Times New Roman" w:hAnsi="Times New Roman" w:cs="Times New Roman"/>
              </w:rPr>
            </w:pPr>
            <w:r w:rsidRPr="000A6BDE">
              <w:rPr>
                <w:rFonts w:ascii="Times New Roman" w:hAnsi="Times New Roman" w:cs="Times New Roman"/>
              </w:rPr>
              <w:t>Приобретение подарков для призеров Всероссийской олимпиады школьников</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40,0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Повышение мотивации обучающихся  на достижение высоких результатов в интеллектуальной и творческой деятельности</w:t>
            </w:r>
          </w:p>
        </w:tc>
      </w:tr>
      <w:tr w:rsidR="00EB06D7" w:rsidRPr="000A6BDE" w:rsidTr="00F81D11">
        <w:trPr>
          <w:trHeight w:val="480"/>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EB06D7" w:rsidRPr="000A6BDE" w:rsidRDefault="00EB06D7" w:rsidP="004F1D15">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3.5</w:t>
            </w:r>
          </w:p>
        </w:tc>
        <w:tc>
          <w:tcPr>
            <w:tcW w:w="2563"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jc w:val="both"/>
              <w:rPr>
                <w:rFonts w:ascii="Times New Roman" w:hAnsi="Times New Roman" w:cs="Times New Roman"/>
              </w:rPr>
            </w:pPr>
            <w:r>
              <w:rPr>
                <w:rFonts w:ascii="Times New Roman" w:hAnsi="Times New Roman" w:cs="Times New Roman"/>
              </w:rPr>
              <w:t>Оплата услуг по экскурсионным турам</w:t>
            </w:r>
          </w:p>
        </w:tc>
        <w:tc>
          <w:tcPr>
            <w:tcW w:w="986"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5,280</w:t>
            </w:r>
          </w:p>
        </w:tc>
        <w:tc>
          <w:tcPr>
            <w:tcW w:w="993"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5,280</w:t>
            </w:r>
          </w:p>
        </w:tc>
        <w:tc>
          <w:tcPr>
            <w:tcW w:w="992"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EB06D7" w:rsidRPr="000A6BDE" w:rsidRDefault="0062638C" w:rsidP="004F1D15">
            <w:pPr>
              <w:widowControl w:val="0"/>
              <w:autoSpaceDE w:val="0"/>
              <w:autoSpaceDN w:val="0"/>
              <w:adjustRightInd w:val="0"/>
              <w:jc w:val="center"/>
              <w:rPr>
                <w:rFonts w:ascii="Times New Roman" w:hAnsi="Times New Roman" w:cs="Times New Roman"/>
              </w:rPr>
            </w:pPr>
            <w:r>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rPr>
                <w:rFonts w:ascii="Times New Roman" w:hAnsi="Times New Roman" w:cs="Times New Roman"/>
              </w:rPr>
            </w:pPr>
            <w:r>
              <w:rPr>
                <w:rFonts w:ascii="Times New Roman" w:hAnsi="Times New Roman" w:cs="Times New Roman"/>
              </w:rPr>
              <w:t>МКОУ «Побединская СОШ»</w:t>
            </w:r>
          </w:p>
        </w:tc>
        <w:tc>
          <w:tcPr>
            <w:tcW w:w="2538" w:type="dxa"/>
            <w:tcBorders>
              <w:top w:val="single" w:sz="4" w:space="0" w:color="auto"/>
              <w:left w:val="single" w:sz="4" w:space="0" w:color="auto"/>
              <w:bottom w:val="single" w:sz="4" w:space="0" w:color="auto"/>
              <w:right w:val="single" w:sz="4" w:space="0" w:color="auto"/>
            </w:tcBorders>
          </w:tcPr>
          <w:p w:rsidR="00EB06D7" w:rsidRPr="000A6BDE" w:rsidRDefault="0062638C"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Увеличение доли обучающихся по программам общего образования, участвующих в олимпиадах, конкурсах и другой творческой деятельности</w:t>
            </w:r>
          </w:p>
        </w:tc>
      </w:tr>
      <w:tr w:rsidR="000A6BDE" w:rsidRPr="000A6BDE" w:rsidTr="00F81D11">
        <w:trPr>
          <w:trHeight w:val="293"/>
          <w:tblCellSpacing w:w="5" w:type="nil"/>
          <w:jc w:val="center"/>
        </w:trPr>
        <w:tc>
          <w:tcPr>
            <w:tcW w:w="15585" w:type="dxa"/>
            <w:gridSpan w:val="11"/>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b/>
              </w:rPr>
            </w:pPr>
            <w:r w:rsidRPr="000A6BDE">
              <w:rPr>
                <w:rFonts w:ascii="Times New Roman" w:hAnsi="Times New Roman" w:cs="Times New Roman"/>
                <w:b/>
              </w:rPr>
              <w:t>Задача 4.Реализация программ, обеспечивающих сохранность здоровья обучающихся и воспитанников в общеобразовательных организациях</w:t>
            </w:r>
          </w:p>
        </w:tc>
      </w:tr>
      <w:tr w:rsidR="000A6BDE" w:rsidRPr="000A6BDE" w:rsidTr="00F81D11">
        <w:trPr>
          <w:trHeight w:val="554"/>
          <w:tblCellSpacing w:w="5" w:type="nil"/>
          <w:jc w:val="center"/>
        </w:trPr>
        <w:tc>
          <w:tcPr>
            <w:tcW w:w="426"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4.1</w:t>
            </w:r>
          </w:p>
        </w:tc>
        <w:tc>
          <w:tcPr>
            <w:tcW w:w="2563"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Организация отдыха детей в каникулярное время</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115,875</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115,875</w:t>
            </w:r>
          </w:p>
          <w:p w:rsidR="004F1D15" w:rsidRPr="000A6BDE" w:rsidRDefault="004F1D15" w:rsidP="004F1D15">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val="restart"/>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Сохранность здоровья </w:t>
            </w:r>
            <w:proofErr w:type="gramStart"/>
            <w:r w:rsidRPr="000A6BDE">
              <w:rPr>
                <w:rFonts w:ascii="Times New Roman" w:hAnsi="Times New Roman" w:cs="Times New Roman"/>
              </w:rPr>
              <w:t>обучающихся</w:t>
            </w:r>
            <w:proofErr w:type="gramEnd"/>
            <w:r w:rsidRPr="000A6BDE">
              <w:rPr>
                <w:rFonts w:ascii="Times New Roman" w:hAnsi="Times New Roman" w:cs="Times New Roman"/>
              </w:rPr>
              <w:t>, занятость в каникулярное время</w:t>
            </w: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2058,23</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1782,6</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275,63</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2059,9</w:t>
            </w:r>
          </w:p>
          <w:p w:rsidR="004F1D15" w:rsidRPr="000A6BDE" w:rsidRDefault="004F1D15" w:rsidP="004F1D15">
            <w:pPr>
              <w:widowControl w:val="0"/>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1750,9</w:t>
            </w:r>
          </w:p>
          <w:p w:rsidR="004F1D15" w:rsidRPr="000A6BDE" w:rsidRDefault="004F1D15" w:rsidP="004F1D15">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309,0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345,0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345,0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rPr>
              <w:t>образования»</w:t>
            </w:r>
          </w:p>
        </w:tc>
        <w:tc>
          <w:tcPr>
            <w:tcW w:w="2538"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269"/>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350,0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350,0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2F5CED">
            <w:pPr>
              <w:rPr>
                <w:rFonts w:ascii="Times New Roman" w:hAnsi="Times New Roman" w:cs="Times New Roman"/>
              </w:rPr>
            </w:pPr>
            <w:r w:rsidRPr="000A6BDE">
              <w:rPr>
                <w:rFonts w:ascii="Times New Roman" w:hAnsi="Times New Roman" w:cs="Times New Roman"/>
              </w:rPr>
              <w:t>МКУ «</w:t>
            </w:r>
            <w:r w:rsidR="002F5CED">
              <w:rPr>
                <w:rFonts w:ascii="Times New Roman" w:hAnsi="Times New Roman" w:cs="Times New Roman"/>
              </w:rPr>
              <w:t>Управление</w:t>
            </w:r>
            <w:r w:rsidRPr="000A6BDE">
              <w:rPr>
                <w:rFonts w:ascii="Times New Roman" w:hAnsi="Times New Roman" w:cs="Times New Roman"/>
              </w:rPr>
              <w:t xml:space="preserve"> образования»</w:t>
            </w: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565"/>
          <w:tblCellSpacing w:w="5" w:type="nil"/>
          <w:jc w:val="center"/>
        </w:trPr>
        <w:tc>
          <w:tcPr>
            <w:tcW w:w="15585" w:type="dxa"/>
            <w:gridSpan w:val="11"/>
            <w:tcBorders>
              <w:left w:val="single" w:sz="4" w:space="0" w:color="auto"/>
              <w:right w:val="single" w:sz="4" w:space="0" w:color="auto"/>
            </w:tcBorders>
          </w:tcPr>
          <w:p w:rsidR="004F1D15" w:rsidRPr="000A6BDE" w:rsidRDefault="004F1D15" w:rsidP="004F1D15">
            <w:pPr>
              <w:tabs>
                <w:tab w:val="left" w:pos="459"/>
              </w:tabs>
              <w:ind w:left="34"/>
              <w:jc w:val="center"/>
              <w:rPr>
                <w:rFonts w:ascii="Times New Roman" w:hAnsi="Times New Roman" w:cs="Times New Roman"/>
                <w:b/>
              </w:rPr>
            </w:pPr>
            <w:r w:rsidRPr="000A6BDE">
              <w:rPr>
                <w:rFonts w:ascii="Times New Roman" w:hAnsi="Times New Roman" w:cs="Times New Roman"/>
                <w:b/>
              </w:rPr>
              <w:t>Задача № 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tc>
      </w:tr>
      <w:tr w:rsidR="000A6BDE" w:rsidRPr="000A6BDE" w:rsidTr="00F81D11">
        <w:trPr>
          <w:trHeight w:val="375"/>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5.1</w:t>
            </w:r>
          </w:p>
        </w:tc>
        <w:tc>
          <w:tcPr>
            <w:tcW w:w="2563"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Капитальный ремонт столовых</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1869,602</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1869,602</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«Маркеловская СОШ»</w:t>
            </w:r>
          </w:p>
        </w:tc>
        <w:tc>
          <w:tcPr>
            <w:tcW w:w="2538"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roofErr w:type="gramStart"/>
            <w:r w:rsidRPr="000A6BDE">
              <w:rPr>
                <w:rFonts w:ascii="Times New Roman" w:hAnsi="Times New Roman" w:cs="Times New Roman"/>
              </w:rPr>
              <w:t>Повышение качества питания, увеличение охвата обучающихся питанием в школьных столовых</w:t>
            </w:r>
            <w:proofErr w:type="gramEnd"/>
          </w:p>
        </w:tc>
      </w:tr>
      <w:tr w:rsidR="000A6BDE" w:rsidRPr="000A6BDE" w:rsidTr="00F81D11">
        <w:trPr>
          <w:trHeight w:val="831"/>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2600,0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2600,0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«Баткатская СОШ»</w:t>
            </w:r>
          </w:p>
        </w:tc>
        <w:tc>
          <w:tcPr>
            <w:tcW w:w="2538"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63"/>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5.2</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Оснащение столовой МКОУ "Маркеловская СОШ"</w:t>
            </w:r>
            <w:r w:rsidRPr="000A6BDE">
              <w:rPr>
                <w:rFonts w:ascii="Times New Roman" w:eastAsia="Times New Roman" w:hAnsi="Times New Roman"/>
                <w:bCs/>
                <w:lang w:eastAsia="ru-RU"/>
              </w:rPr>
              <w:tab/>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rPr>
            </w:pPr>
            <w:r w:rsidRPr="000A6BDE">
              <w:rPr>
                <w:rFonts w:ascii="Times New Roman" w:hAnsi="Times New Roman"/>
              </w:rPr>
              <w:t>267,839</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rPr>
            </w:pPr>
            <w:r w:rsidRPr="000A6BD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267,839</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МКОУ "Маркеловская СОШ"</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 xml:space="preserve">Обеспечение </w:t>
            </w:r>
            <w:proofErr w:type="gramStart"/>
            <w:r w:rsidRPr="000A6BDE">
              <w:rPr>
                <w:rFonts w:ascii="Times New Roman" w:hAnsi="Times New Roman" w:cs="Times New Roman"/>
              </w:rPr>
              <w:t>обучающихся</w:t>
            </w:r>
            <w:proofErr w:type="gramEnd"/>
            <w:r w:rsidRPr="000A6BDE">
              <w:rPr>
                <w:rFonts w:ascii="Times New Roman" w:hAnsi="Times New Roman" w:cs="Times New Roman"/>
              </w:rPr>
              <w:t xml:space="preserve"> горячим питанием</w:t>
            </w:r>
          </w:p>
        </w:tc>
      </w:tr>
      <w:tr w:rsidR="000A6BDE" w:rsidRPr="000A6BDE" w:rsidTr="00F81D11">
        <w:trPr>
          <w:trHeight w:val="475"/>
          <w:tblCellSpacing w:w="5" w:type="nil"/>
          <w:jc w:val="center"/>
        </w:trPr>
        <w:tc>
          <w:tcPr>
            <w:tcW w:w="42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5.4</w:t>
            </w:r>
          </w:p>
        </w:tc>
        <w:tc>
          <w:tcPr>
            <w:tcW w:w="256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eastAsia="Times New Roman" w:hAnsi="Times New Roman"/>
                <w:bCs/>
                <w:lang w:eastAsia="ru-RU"/>
              </w:rPr>
            </w:pPr>
            <w:r w:rsidRPr="000A6BDE">
              <w:rPr>
                <w:rFonts w:ascii="Times New Roman" w:eastAsia="Times New Roman" w:hAnsi="Times New Roman"/>
                <w:bCs/>
                <w:lang w:eastAsia="ru-RU"/>
              </w:rPr>
              <w:t xml:space="preserve">Выполнение </w:t>
            </w:r>
            <w:r w:rsidRPr="000A6BDE">
              <w:rPr>
                <w:rFonts w:ascii="Times New Roman" w:eastAsia="Times New Roman" w:hAnsi="Times New Roman"/>
                <w:bCs/>
                <w:lang w:eastAsia="ru-RU"/>
              </w:rPr>
              <w:lastRenderedPageBreak/>
              <w:t>капитального ремонта пола в столовой МКОУ "Трубачевская ООШ"</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rPr>
            </w:pPr>
            <w:r w:rsidRPr="000A6BDE">
              <w:rPr>
                <w:rFonts w:ascii="Times New Roman" w:hAnsi="Times New Roman"/>
              </w:rPr>
              <w:lastRenderedPageBreak/>
              <w:t>97,440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rPr>
            </w:pPr>
            <w:r w:rsidRPr="000A6BD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97,440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eastAsia="Times New Roman" w:hAnsi="Times New Roman"/>
                <w:bCs/>
                <w:lang w:eastAsia="ru-RU"/>
              </w:rPr>
              <w:t>МКОУ "Трубачевская ООШ"</w:t>
            </w:r>
          </w:p>
        </w:tc>
        <w:tc>
          <w:tcPr>
            <w:tcW w:w="2538"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spacing w:after="200" w:line="276" w:lineRule="auto"/>
              <w:rPr>
                <w:rFonts w:ascii="Times New Roman" w:hAnsi="Times New Roman" w:cs="Times New Roman"/>
              </w:rPr>
            </w:pPr>
            <w:r w:rsidRPr="000A6BDE">
              <w:rPr>
                <w:rFonts w:ascii="Times New Roman" w:hAnsi="Times New Roman" w:cs="Times New Roman"/>
              </w:rPr>
              <w:t xml:space="preserve">Обеспечение </w:t>
            </w:r>
            <w:proofErr w:type="gramStart"/>
            <w:r w:rsidRPr="000A6BDE">
              <w:rPr>
                <w:rFonts w:ascii="Times New Roman" w:hAnsi="Times New Roman" w:cs="Times New Roman"/>
              </w:rPr>
              <w:lastRenderedPageBreak/>
              <w:t>обучающихся</w:t>
            </w:r>
            <w:proofErr w:type="gramEnd"/>
            <w:r w:rsidRPr="000A6BDE">
              <w:rPr>
                <w:rFonts w:ascii="Times New Roman" w:hAnsi="Times New Roman" w:cs="Times New Roman"/>
              </w:rPr>
              <w:t xml:space="preserve"> горячим питанием</w:t>
            </w:r>
          </w:p>
        </w:tc>
      </w:tr>
      <w:tr w:rsidR="000A6BDE" w:rsidRPr="000A6BDE" w:rsidTr="00F81D11">
        <w:trPr>
          <w:trHeight w:val="180"/>
          <w:tblCellSpacing w:w="5" w:type="nil"/>
          <w:jc w:val="center"/>
        </w:trPr>
        <w:tc>
          <w:tcPr>
            <w:tcW w:w="426"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lastRenderedPageBreak/>
              <w:t>5.5</w:t>
            </w:r>
          </w:p>
        </w:tc>
        <w:tc>
          <w:tcPr>
            <w:tcW w:w="2563"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Модернизация пищеблоков</w:t>
            </w: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661,190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661,190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p>
        </w:tc>
        <w:tc>
          <w:tcPr>
            <w:tcW w:w="2538" w:type="dxa"/>
            <w:vMerge w:val="restart"/>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roofErr w:type="gramStart"/>
            <w:r w:rsidRPr="000A6BDE">
              <w:rPr>
                <w:rFonts w:ascii="Times New Roman" w:hAnsi="Times New Roman" w:cs="Times New Roman"/>
              </w:rPr>
              <w:t>Повышение качества питания, увеличение охвата обучающихся питанием в школьных столовых</w:t>
            </w:r>
            <w:proofErr w:type="gramEnd"/>
          </w:p>
        </w:tc>
      </w:tr>
      <w:tr w:rsidR="000A6BDE" w:rsidRPr="000A6BDE" w:rsidTr="00F81D11">
        <w:trPr>
          <w:trHeight w:val="18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350,0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350,0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295,1</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180"/>
          <w:tblCellSpacing w:w="5" w:type="nil"/>
          <w:jc w:val="center"/>
        </w:trPr>
        <w:tc>
          <w:tcPr>
            <w:tcW w:w="426"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295,1</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438"/>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5.6</w:t>
            </w:r>
          </w:p>
        </w:tc>
        <w:tc>
          <w:tcPr>
            <w:tcW w:w="2563" w:type="dxa"/>
            <w:vMerge w:val="restart"/>
            <w:tcBorders>
              <w:top w:val="single" w:sz="4" w:space="0" w:color="auto"/>
              <w:left w:val="single" w:sz="4" w:space="0" w:color="auto"/>
              <w:right w:val="single" w:sz="8"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Частичная оплата стоимости питания отдельных категорий обучающихся за исключением обучающихся с ограниченными возможностями здоровья</w:t>
            </w:r>
          </w:p>
        </w:tc>
        <w:tc>
          <w:tcPr>
            <w:tcW w:w="986" w:type="dxa"/>
            <w:tcBorders>
              <w:top w:val="single" w:sz="4" w:space="0" w:color="auto"/>
              <w:left w:val="single" w:sz="8"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2105,7</w:t>
            </w:r>
          </w:p>
        </w:tc>
        <w:tc>
          <w:tcPr>
            <w:tcW w:w="993"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jc w:val="center"/>
            </w:pPr>
            <w:r w:rsidRPr="000A6BDE">
              <w:t>0</w:t>
            </w:r>
          </w:p>
        </w:tc>
        <w:tc>
          <w:tcPr>
            <w:tcW w:w="992"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1895,7</w:t>
            </w:r>
          </w:p>
        </w:tc>
        <w:tc>
          <w:tcPr>
            <w:tcW w:w="1134"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210,0</w:t>
            </w:r>
          </w:p>
        </w:tc>
        <w:tc>
          <w:tcPr>
            <w:tcW w:w="992"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2020</w:t>
            </w:r>
          </w:p>
        </w:tc>
        <w:tc>
          <w:tcPr>
            <w:tcW w:w="3685" w:type="dxa"/>
            <w:vMerge w:val="restart"/>
            <w:tcBorders>
              <w:top w:val="single" w:sz="4" w:space="0" w:color="auto"/>
              <w:left w:val="single" w:sz="4" w:space="0" w:color="auto"/>
              <w:right w:val="single" w:sz="8"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p>
        </w:tc>
        <w:tc>
          <w:tcPr>
            <w:tcW w:w="2538" w:type="dxa"/>
            <w:vMerge w:val="restart"/>
            <w:tcBorders>
              <w:top w:val="single" w:sz="4" w:space="0" w:color="auto"/>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roofErr w:type="gramStart"/>
            <w:r w:rsidRPr="000A6BDE">
              <w:rPr>
                <w:rFonts w:ascii="Times New Roman" w:hAnsi="Times New Roman" w:cs="Times New Roman"/>
              </w:rPr>
              <w:t>Повышение качества питания, увеличение охвата обучающихся питанием в школьных столовых</w:t>
            </w:r>
            <w:proofErr w:type="gramEnd"/>
          </w:p>
        </w:tc>
      </w:tr>
      <w:tr w:rsidR="000A6BDE" w:rsidRPr="000A6BDE" w:rsidTr="00F81D11">
        <w:trPr>
          <w:trHeight w:val="507"/>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8"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8" w:space="0" w:color="auto"/>
              <w:left w:val="single" w:sz="8" w:space="0" w:color="auto"/>
              <w:bottom w:val="single" w:sz="8" w:space="0" w:color="auto"/>
              <w:right w:val="single" w:sz="4" w:space="0" w:color="auto"/>
            </w:tcBorders>
          </w:tcPr>
          <w:p w:rsidR="004F1D15" w:rsidRPr="000A6BDE" w:rsidRDefault="004F1D15" w:rsidP="004F1D15">
            <w:pPr>
              <w:jc w:val="center"/>
            </w:pPr>
            <w:r w:rsidRPr="000A6BDE">
              <w:rPr>
                <w:rFonts w:ascii="Times New Roman" w:hAnsi="Times New Roman" w:cs="Times New Roman"/>
              </w:rPr>
              <w:t>2657,8</w:t>
            </w:r>
          </w:p>
        </w:tc>
        <w:tc>
          <w:tcPr>
            <w:tcW w:w="993"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jc w:val="center"/>
            </w:pPr>
            <w:r w:rsidRPr="000A6BDE">
              <w:t>0</w:t>
            </w:r>
          </w:p>
        </w:tc>
        <w:tc>
          <w:tcPr>
            <w:tcW w:w="992"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2447,8</w:t>
            </w:r>
          </w:p>
        </w:tc>
        <w:tc>
          <w:tcPr>
            <w:tcW w:w="1134"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2021</w:t>
            </w:r>
          </w:p>
        </w:tc>
        <w:tc>
          <w:tcPr>
            <w:tcW w:w="3685" w:type="dxa"/>
            <w:vMerge/>
            <w:tcBorders>
              <w:left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387"/>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8"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8" w:space="0" w:color="auto"/>
              <w:left w:val="single" w:sz="8" w:space="0" w:color="auto"/>
              <w:bottom w:val="single" w:sz="8"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2974,2</w:t>
            </w:r>
          </w:p>
          <w:p w:rsidR="004F1D15" w:rsidRPr="000A6BDE" w:rsidRDefault="004F1D15" w:rsidP="004F1D15">
            <w:pPr>
              <w:jc w:val="center"/>
              <w:rPr>
                <w:rFonts w:ascii="Times New Roman" w:hAnsi="Times New Roman" w:cs="Times New Roman"/>
              </w:rPr>
            </w:pPr>
          </w:p>
        </w:tc>
        <w:tc>
          <w:tcPr>
            <w:tcW w:w="993"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2764,2</w:t>
            </w:r>
          </w:p>
          <w:p w:rsidR="004F1D15" w:rsidRPr="000A6BDE" w:rsidRDefault="004F1D15" w:rsidP="004F1D15">
            <w:pPr>
              <w:widowControl w:val="0"/>
              <w:autoSpaceDE w:val="0"/>
              <w:autoSpaceDN w:val="0"/>
              <w:adjustRightInd w:val="0"/>
              <w:jc w:val="center"/>
              <w:rPr>
                <w:rFonts w:ascii="Times New Roman" w:hAnsi="Times New Roman" w:cs="Times New Roman"/>
              </w:rPr>
            </w:pPr>
          </w:p>
        </w:tc>
        <w:tc>
          <w:tcPr>
            <w:tcW w:w="1134"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2022</w:t>
            </w:r>
          </w:p>
        </w:tc>
        <w:tc>
          <w:tcPr>
            <w:tcW w:w="3685" w:type="dxa"/>
            <w:vMerge/>
            <w:tcBorders>
              <w:left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520"/>
          <w:tblCellSpacing w:w="5" w:type="nil"/>
          <w:jc w:val="center"/>
        </w:trPr>
        <w:tc>
          <w:tcPr>
            <w:tcW w:w="426" w:type="dxa"/>
            <w:vMerge/>
            <w:tcBorders>
              <w:left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right w:val="single" w:sz="8"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8" w:space="0" w:color="auto"/>
              <w:left w:val="single" w:sz="8" w:space="0" w:color="auto"/>
              <w:bottom w:val="single" w:sz="8" w:space="0" w:color="auto"/>
              <w:right w:val="single" w:sz="4" w:space="0" w:color="auto"/>
            </w:tcBorders>
          </w:tcPr>
          <w:p w:rsidR="004F1D15" w:rsidRPr="000A6BDE" w:rsidRDefault="004F1D15" w:rsidP="004F1D15">
            <w:pPr>
              <w:jc w:val="center"/>
            </w:pPr>
            <w:r w:rsidRPr="000A6BDE">
              <w:rPr>
                <w:rFonts w:ascii="Times New Roman" w:hAnsi="Times New Roman" w:cs="Times New Roman"/>
              </w:rPr>
              <w:t>2805,5</w:t>
            </w:r>
          </w:p>
        </w:tc>
        <w:tc>
          <w:tcPr>
            <w:tcW w:w="993"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jc w:val="center"/>
            </w:pPr>
            <w:r w:rsidRPr="000A6BDE">
              <w:t>0</w:t>
            </w:r>
          </w:p>
        </w:tc>
        <w:tc>
          <w:tcPr>
            <w:tcW w:w="992"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2640,5</w:t>
            </w:r>
          </w:p>
        </w:tc>
        <w:tc>
          <w:tcPr>
            <w:tcW w:w="1134"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2023</w:t>
            </w:r>
          </w:p>
        </w:tc>
        <w:tc>
          <w:tcPr>
            <w:tcW w:w="3685" w:type="dxa"/>
            <w:vMerge/>
            <w:tcBorders>
              <w:left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294"/>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2563" w:type="dxa"/>
            <w:vMerge/>
            <w:tcBorders>
              <w:left w:val="single" w:sz="4" w:space="0" w:color="auto"/>
              <w:bottom w:val="single" w:sz="4" w:space="0" w:color="auto"/>
              <w:right w:val="single" w:sz="8"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c>
          <w:tcPr>
            <w:tcW w:w="986" w:type="dxa"/>
            <w:tcBorders>
              <w:top w:val="single" w:sz="8" w:space="0" w:color="auto"/>
              <w:left w:val="single" w:sz="8" w:space="0" w:color="auto"/>
              <w:bottom w:val="single" w:sz="4" w:space="0" w:color="auto"/>
              <w:right w:val="single" w:sz="4" w:space="0" w:color="auto"/>
            </w:tcBorders>
          </w:tcPr>
          <w:p w:rsidR="004F1D15" w:rsidRPr="000A6BDE" w:rsidRDefault="004F1D15" w:rsidP="004F1D15">
            <w:pPr>
              <w:jc w:val="center"/>
            </w:pPr>
            <w:r w:rsidRPr="000A6BDE">
              <w:rPr>
                <w:rFonts w:ascii="Times New Roman" w:hAnsi="Times New Roman" w:cs="Times New Roman"/>
              </w:rPr>
              <w:t>2805,5</w:t>
            </w:r>
          </w:p>
        </w:tc>
        <w:tc>
          <w:tcPr>
            <w:tcW w:w="993" w:type="dxa"/>
            <w:tcBorders>
              <w:top w:val="single" w:sz="8" w:space="0" w:color="auto"/>
              <w:left w:val="single" w:sz="4" w:space="0" w:color="auto"/>
              <w:bottom w:val="single" w:sz="4" w:space="0" w:color="auto"/>
              <w:right w:val="single" w:sz="4" w:space="0" w:color="auto"/>
            </w:tcBorders>
          </w:tcPr>
          <w:p w:rsidR="004F1D15" w:rsidRPr="000A6BDE" w:rsidRDefault="004F1D15" w:rsidP="004F1D15">
            <w:pPr>
              <w:jc w:val="center"/>
            </w:pPr>
            <w:r w:rsidRPr="000A6BDE">
              <w:t>0</w:t>
            </w:r>
          </w:p>
        </w:tc>
        <w:tc>
          <w:tcPr>
            <w:tcW w:w="992" w:type="dxa"/>
            <w:tcBorders>
              <w:top w:val="single" w:sz="8"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2640,5</w:t>
            </w:r>
          </w:p>
        </w:tc>
        <w:tc>
          <w:tcPr>
            <w:tcW w:w="1134" w:type="dxa"/>
            <w:tcBorders>
              <w:top w:val="single" w:sz="8"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210,0</w:t>
            </w:r>
          </w:p>
        </w:tc>
        <w:tc>
          <w:tcPr>
            <w:tcW w:w="992" w:type="dxa"/>
            <w:tcBorders>
              <w:top w:val="single" w:sz="8"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2024</w:t>
            </w:r>
          </w:p>
        </w:tc>
        <w:tc>
          <w:tcPr>
            <w:tcW w:w="3685" w:type="dxa"/>
            <w:vMerge/>
            <w:tcBorders>
              <w:left w:val="single" w:sz="4" w:space="0" w:color="auto"/>
              <w:bottom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810"/>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5.7</w:t>
            </w:r>
          </w:p>
        </w:tc>
        <w:tc>
          <w:tcPr>
            <w:tcW w:w="2563" w:type="dxa"/>
            <w:vMerge w:val="restart"/>
            <w:tcBorders>
              <w:top w:val="single" w:sz="4" w:space="0" w:color="auto"/>
              <w:left w:val="single" w:sz="4" w:space="0" w:color="auto"/>
              <w:right w:val="single" w:sz="4" w:space="0" w:color="auto"/>
            </w:tcBorders>
          </w:tcPr>
          <w:p w:rsidR="004F1D15" w:rsidRPr="000A6BDE" w:rsidRDefault="004F1D15" w:rsidP="004F1D15">
            <w:pPr>
              <w:rPr>
                <w:rFonts w:ascii="Times New Roman" w:hAnsi="Times New Roman" w:cs="Times New Roman"/>
              </w:rPr>
            </w:pPr>
            <w:proofErr w:type="gramStart"/>
            <w:r w:rsidRPr="000A6BDE">
              <w:rPr>
                <w:rFonts w:ascii="Times New Roman" w:hAnsi="Times New Roman" w:cs="Times New Roman"/>
              </w:rPr>
              <w:t>Организация бесплатного горячего питания обучающихся, получающих начальное общее образование в общеобразовательных организациях Шегарского района</w:t>
            </w:r>
            <w:proofErr w:type="gramEnd"/>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3352,194</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2782,321</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569,873</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2020</w:t>
            </w:r>
          </w:p>
        </w:tc>
        <w:tc>
          <w:tcPr>
            <w:tcW w:w="3685" w:type="dxa"/>
            <w:vMerge w:val="restart"/>
            <w:tcBorders>
              <w:top w:val="single" w:sz="4" w:space="0" w:color="auto"/>
              <w:left w:val="single" w:sz="4" w:space="0" w:color="auto"/>
              <w:right w:val="single" w:sz="8"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r w:rsidRPr="000A6BDE">
              <w:rPr>
                <w:rFonts w:ascii="Times New Roman" w:hAnsi="Times New Roman" w:cs="Times New Roman"/>
              </w:rPr>
              <w:tab/>
            </w:r>
          </w:p>
        </w:tc>
        <w:tc>
          <w:tcPr>
            <w:tcW w:w="2538" w:type="dxa"/>
            <w:vMerge w:val="restart"/>
            <w:tcBorders>
              <w:top w:val="single" w:sz="4" w:space="0" w:color="auto"/>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Обеспечение бесплатным горячим питанием обучающихся начальных классов</w:t>
            </w:r>
          </w:p>
        </w:tc>
      </w:tr>
      <w:tr w:rsidR="000A6BDE" w:rsidRPr="000A6BDE" w:rsidTr="00F81D11">
        <w:trPr>
          <w:trHeight w:val="585"/>
          <w:tblCellSpacing w:w="5" w:type="nil"/>
          <w:jc w:val="center"/>
        </w:trPr>
        <w:tc>
          <w:tcPr>
            <w:tcW w:w="426" w:type="dxa"/>
            <w:vMerge/>
            <w:tcBorders>
              <w:left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63" w:type="dxa"/>
            <w:vMerge/>
            <w:tcBorders>
              <w:left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7999,39</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6639,494</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1359,896</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2021</w:t>
            </w:r>
          </w:p>
        </w:tc>
        <w:tc>
          <w:tcPr>
            <w:tcW w:w="3685" w:type="dxa"/>
            <w:vMerge/>
            <w:tcBorders>
              <w:left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915"/>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63"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8031,0</w:t>
            </w:r>
          </w:p>
          <w:p w:rsidR="004F1D15" w:rsidRPr="000A6BDE" w:rsidRDefault="004F1D15" w:rsidP="004F1D15">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6986,97</w:t>
            </w:r>
          </w:p>
          <w:p w:rsidR="004F1D15" w:rsidRPr="000A6BDE" w:rsidRDefault="004F1D15" w:rsidP="004F1D15">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1044,03</w:t>
            </w:r>
          </w:p>
          <w:p w:rsidR="004F1D15" w:rsidRPr="000A6BDE" w:rsidRDefault="004F1D15" w:rsidP="004F1D15">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2022</w:t>
            </w:r>
          </w:p>
        </w:tc>
        <w:tc>
          <w:tcPr>
            <w:tcW w:w="3685" w:type="dxa"/>
            <w:vMerge/>
            <w:tcBorders>
              <w:left w:val="single" w:sz="4" w:space="0" w:color="auto"/>
              <w:bottom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0A6BDE" w:rsidRPr="000A6BDE" w:rsidTr="00F81D11">
        <w:trPr>
          <w:trHeight w:val="780"/>
          <w:tblCellSpacing w:w="5" w:type="nil"/>
          <w:jc w:val="center"/>
        </w:trPr>
        <w:tc>
          <w:tcPr>
            <w:tcW w:w="426" w:type="dxa"/>
            <w:vMerge w:val="restart"/>
            <w:tcBorders>
              <w:top w:val="single" w:sz="4" w:space="0" w:color="auto"/>
              <w:left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5.8</w:t>
            </w:r>
          </w:p>
        </w:tc>
        <w:tc>
          <w:tcPr>
            <w:tcW w:w="2563" w:type="dxa"/>
            <w:vMerge w:val="restart"/>
            <w:tcBorders>
              <w:top w:val="single" w:sz="4" w:space="0" w:color="auto"/>
              <w:left w:val="single" w:sz="4" w:space="0" w:color="auto"/>
              <w:right w:val="single" w:sz="8"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 xml:space="preserve">Обеспечение бесплатным горячим питанием </w:t>
            </w:r>
            <w:proofErr w:type="gramStart"/>
            <w:r w:rsidRPr="000A6BDE">
              <w:rPr>
                <w:rFonts w:ascii="Times New Roman" w:hAnsi="Times New Roman" w:cs="Times New Roman"/>
              </w:rPr>
              <w:t>обучающихся</w:t>
            </w:r>
            <w:proofErr w:type="gramEnd"/>
            <w:r w:rsidRPr="000A6BDE">
              <w:rPr>
                <w:rFonts w:ascii="Times New Roman" w:hAnsi="Times New Roman" w:cs="Times New Roman"/>
              </w:rPr>
              <w:t xml:space="preserve"> с ограниченными возможностями здоровья</w:t>
            </w:r>
          </w:p>
        </w:tc>
        <w:tc>
          <w:tcPr>
            <w:tcW w:w="986" w:type="dxa"/>
            <w:tcBorders>
              <w:top w:val="single" w:sz="4" w:space="0" w:color="auto"/>
              <w:left w:val="single" w:sz="8"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4226,0</w:t>
            </w:r>
          </w:p>
        </w:tc>
        <w:tc>
          <w:tcPr>
            <w:tcW w:w="993"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496,423</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3729,577</w:t>
            </w:r>
          </w:p>
        </w:tc>
        <w:tc>
          <w:tcPr>
            <w:tcW w:w="1134"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2021</w:t>
            </w:r>
          </w:p>
        </w:tc>
        <w:tc>
          <w:tcPr>
            <w:tcW w:w="3685" w:type="dxa"/>
            <w:vMerge w:val="restart"/>
            <w:tcBorders>
              <w:top w:val="single" w:sz="4" w:space="0" w:color="auto"/>
              <w:left w:val="single" w:sz="4" w:space="0" w:color="auto"/>
              <w:right w:val="single" w:sz="8"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r w:rsidRPr="000A6BDE">
              <w:rPr>
                <w:rFonts w:ascii="Times New Roman" w:hAnsi="Times New Roman" w:cs="Times New Roman"/>
              </w:rPr>
              <w:tab/>
            </w:r>
          </w:p>
        </w:tc>
        <w:tc>
          <w:tcPr>
            <w:tcW w:w="2538" w:type="dxa"/>
            <w:vMerge w:val="restart"/>
            <w:tcBorders>
              <w:top w:val="single" w:sz="4" w:space="0" w:color="auto"/>
              <w:left w:val="single" w:sz="8"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r w:rsidRPr="000A6BDE">
              <w:rPr>
                <w:rFonts w:ascii="Times New Roman" w:hAnsi="Times New Roman" w:cs="Times New Roman"/>
              </w:rPr>
              <w:t xml:space="preserve">Обеспечение бесплатным горячим питанием </w:t>
            </w:r>
            <w:proofErr w:type="gramStart"/>
            <w:r w:rsidRPr="000A6BDE">
              <w:rPr>
                <w:rFonts w:ascii="Times New Roman" w:hAnsi="Times New Roman" w:cs="Times New Roman"/>
              </w:rPr>
              <w:t>обучающихся</w:t>
            </w:r>
            <w:proofErr w:type="gramEnd"/>
            <w:r w:rsidRPr="000A6BDE">
              <w:rPr>
                <w:rFonts w:ascii="Times New Roman" w:hAnsi="Times New Roman" w:cs="Times New Roman"/>
              </w:rPr>
              <w:t xml:space="preserve"> с ограниченными возможностями </w:t>
            </w:r>
            <w:r w:rsidRPr="000A6BDE">
              <w:rPr>
                <w:rFonts w:ascii="Times New Roman" w:hAnsi="Times New Roman" w:cs="Times New Roman"/>
              </w:rPr>
              <w:lastRenderedPageBreak/>
              <w:t>здоровья.</w:t>
            </w:r>
          </w:p>
        </w:tc>
      </w:tr>
      <w:tr w:rsidR="000A6BDE" w:rsidRPr="000A6BDE" w:rsidTr="00F02C6C">
        <w:trPr>
          <w:trHeight w:val="824"/>
          <w:tblCellSpacing w:w="5" w:type="nil"/>
          <w:jc w:val="center"/>
        </w:trPr>
        <w:tc>
          <w:tcPr>
            <w:tcW w:w="426" w:type="dxa"/>
            <w:vMerge/>
            <w:tcBorders>
              <w:left w:val="single" w:sz="4" w:space="0" w:color="auto"/>
              <w:bottom w:val="single" w:sz="4" w:space="0" w:color="auto"/>
              <w:right w:val="single" w:sz="4" w:space="0" w:color="auto"/>
            </w:tcBorders>
          </w:tcPr>
          <w:p w:rsidR="004F1D15" w:rsidRPr="000A6BDE" w:rsidRDefault="004F1D15" w:rsidP="004F1D15">
            <w:pPr>
              <w:rPr>
                <w:rFonts w:ascii="Times New Roman" w:hAnsi="Times New Roman" w:cs="Times New Roman"/>
              </w:rPr>
            </w:pPr>
          </w:p>
        </w:tc>
        <w:tc>
          <w:tcPr>
            <w:tcW w:w="2563" w:type="dxa"/>
            <w:vMerge/>
            <w:tcBorders>
              <w:left w:val="single" w:sz="4" w:space="0" w:color="auto"/>
              <w:bottom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986" w:type="dxa"/>
            <w:tcBorders>
              <w:top w:val="single" w:sz="4" w:space="0" w:color="auto"/>
              <w:left w:val="single" w:sz="8" w:space="0" w:color="auto"/>
              <w:bottom w:val="single" w:sz="8"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5340,7</w:t>
            </w:r>
          </w:p>
          <w:p w:rsidR="004F1D15" w:rsidRPr="000A6BDE" w:rsidRDefault="004F1D15" w:rsidP="004F1D15">
            <w:pPr>
              <w:rPr>
                <w:rFonts w:ascii="Times New Roman" w:hAnsi="Times New Roman" w:cs="Times New Roman"/>
              </w:rPr>
            </w:pPr>
          </w:p>
        </w:tc>
        <w:tc>
          <w:tcPr>
            <w:tcW w:w="993" w:type="dxa"/>
            <w:tcBorders>
              <w:top w:val="single" w:sz="4" w:space="0" w:color="auto"/>
              <w:left w:val="single" w:sz="4" w:space="0" w:color="auto"/>
              <w:bottom w:val="single" w:sz="8" w:space="0" w:color="auto"/>
              <w:right w:val="single" w:sz="4" w:space="0" w:color="auto"/>
            </w:tcBorders>
          </w:tcPr>
          <w:p w:rsidR="004F1D15" w:rsidRPr="000A6BDE" w:rsidRDefault="005D74A4" w:rsidP="004F1D15">
            <w:pP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5340,7</w:t>
            </w:r>
          </w:p>
          <w:p w:rsidR="004F1D15" w:rsidRPr="000A6BDE" w:rsidRDefault="004F1D15" w:rsidP="004F1D15">
            <w:pPr>
              <w:rPr>
                <w:rFonts w:ascii="Times New Roman" w:hAnsi="Times New Roman" w:cs="Times New Roman"/>
              </w:rPr>
            </w:pPr>
          </w:p>
        </w:tc>
        <w:tc>
          <w:tcPr>
            <w:tcW w:w="1134"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jc w:val="center"/>
              <w:rPr>
                <w:rFonts w:ascii="Times New Roman" w:hAnsi="Times New Roman" w:cs="Times New Roman"/>
              </w:rPr>
            </w:pPr>
            <w:r w:rsidRPr="000A6BDE">
              <w:rPr>
                <w:rFonts w:ascii="Times New Roman" w:hAnsi="Times New Roman" w:cs="Times New Roman"/>
              </w:rPr>
              <w:t>0</w:t>
            </w:r>
          </w:p>
        </w:tc>
        <w:tc>
          <w:tcPr>
            <w:tcW w:w="992" w:type="dxa"/>
            <w:tcBorders>
              <w:top w:val="single" w:sz="4" w:space="0" w:color="auto"/>
              <w:left w:val="single" w:sz="4" w:space="0" w:color="auto"/>
              <w:bottom w:val="single" w:sz="8"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4F1D15" w:rsidRPr="000A6BDE" w:rsidRDefault="004F1D15" w:rsidP="004F1D15">
            <w:pPr>
              <w:rPr>
                <w:rFonts w:ascii="Times New Roman" w:hAnsi="Times New Roman" w:cs="Times New Roman"/>
              </w:rPr>
            </w:pPr>
            <w:r w:rsidRPr="000A6BDE">
              <w:rPr>
                <w:rFonts w:ascii="Times New Roman" w:hAnsi="Times New Roman" w:cs="Times New Roman"/>
              </w:rPr>
              <w:t>2022</w:t>
            </w:r>
          </w:p>
        </w:tc>
        <w:tc>
          <w:tcPr>
            <w:tcW w:w="3685" w:type="dxa"/>
            <w:vMerge/>
            <w:tcBorders>
              <w:left w:val="single" w:sz="4" w:space="0" w:color="auto"/>
              <w:bottom w:val="single" w:sz="4" w:space="0" w:color="auto"/>
              <w:right w:val="single" w:sz="8" w:space="0" w:color="auto"/>
            </w:tcBorders>
          </w:tcPr>
          <w:p w:rsidR="004F1D15" w:rsidRPr="000A6BDE" w:rsidRDefault="004F1D15" w:rsidP="004F1D15">
            <w:pPr>
              <w:rPr>
                <w:rFonts w:ascii="Times New Roman" w:hAnsi="Times New Roman" w:cs="Times New Roman"/>
              </w:rPr>
            </w:pPr>
          </w:p>
        </w:tc>
        <w:tc>
          <w:tcPr>
            <w:tcW w:w="2538" w:type="dxa"/>
            <w:vMerge/>
            <w:tcBorders>
              <w:left w:val="single" w:sz="8" w:space="0" w:color="auto"/>
              <w:bottom w:val="single" w:sz="4" w:space="0" w:color="auto"/>
              <w:right w:val="single" w:sz="4" w:space="0" w:color="auto"/>
            </w:tcBorders>
          </w:tcPr>
          <w:p w:rsidR="004F1D15" w:rsidRPr="000A6BDE" w:rsidRDefault="004F1D15" w:rsidP="004F1D15">
            <w:pPr>
              <w:widowControl w:val="0"/>
              <w:autoSpaceDE w:val="0"/>
              <w:autoSpaceDN w:val="0"/>
              <w:adjustRightInd w:val="0"/>
              <w:rPr>
                <w:rFonts w:ascii="Times New Roman" w:hAnsi="Times New Roman" w:cs="Times New Roman"/>
              </w:rPr>
            </w:pPr>
          </w:p>
        </w:tc>
      </w:tr>
      <w:tr w:rsidR="003A719A" w:rsidRPr="000A6BDE" w:rsidTr="00F02C6C">
        <w:trPr>
          <w:trHeight w:val="824"/>
          <w:tblCellSpacing w:w="5" w:type="nil"/>
          <w:jc w:val="center"/>
        </w:trPr>
        <w:tc>
          <w:tcPr>
            <w:tcW w:w="426" w:type="dxa"/>
            <w:tcBorders>
              <w:left w:val="single" w:sz="4" w:space="0" w:color="auto"/>
              <w:bottom w:val="single" w:sz="4" w:space="0" w:color="auto"/>
              <w:right w:val="single" w:sz="4"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lastRenderedPageBreak/>
              <w:t>5.9</w:t>
            </w:r>
          </w:p>
        </w:tc>
        <w:tc>
          <w:tcPr>
            <w:tcW w:w="2563" w:type="dxa"/>
            <w:tcBorders>
              <w:left w:val="single" w:sz="4" w:space="0" w:color="auto"/>
              <w:bottom w:val="single" w:sz="4" w:space="0" w:color="auto"/>
              <w:right w:val="single" w:sz="8"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t>Выполнение разработки сметной документации на капитальный ремонт зданий школ</w:t>
            </w:r>
          </w:p>
        </w:tc>
        <w:tc>
          <w:tcPr>
            <w:tcW w:w="986" w:type="dxa"/>
            <w:tcBorders>
              <w:top w:val="single" w:sz="4" w:space="0" w:color="auto"/>
              <w:left w:val="single" w:sz="8" w:space="0" w:color="auto"/>
              <w:bottom w:val="single" w:sz="8" w:space="0" w:color="auto"/>
              <w:right w:val="single" w:sz="4"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t>150,0</w:t>
            </w:r>
          </w:p>
        </w:tc>
        <w:tc>
          <w:tcPr>
            <w:tcW w:w="993" w:type="dxa"/>
            <w:tcBorders>
              <w:top w:val="single" w:sz="4" w:space="0" w:color="auto"/>
              <w:left w:val="single" w:sz="4" w:space="0" w:color="auto"/>
              <w:bottom w:val="single" w:sz="8" w:space="0" w:color="auto"/>
              <w:right w:val="single" w:sz="4"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8" w:space="0" w:color="auto"/>
              <w:right w:val="single" w:sz="4"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8" w:space="0" w:color="auto"/>
              <w:right w:val="single" w:sz="4" w:space="0" w:color="auto"/>
            </w:tcBorders>
          </w:tcPr>
          <w:p w:rsidR="003A719A" w:rsidRPr="000A6BDE" w:rsidRDefault="003A719A" w:rsidP="003A719A">
            <w:pPr>
              <w:jc w:val="center"/>
              <w:rPr>
                <w:rFonts w:ascii="Times New Roman" w:hAnsi="Times New Roman" w:cs="Times New Roman"/>
              </w:rPr>
            </w:pPr>
            <w:r>
              <w:rPr>
                <w:rFonts w:ascii="Times New Roman" w:hAnsi="Times New Roman" w:cs="Times New Roman"/>
              </w:rPr>
              <w:t>150,0</w:t>
            </w:r>
          </w:p>
        </w:tc>
        <w:tc>
          <w:tcPr>
            <w:tcW w:w="992" w:type="dxa"/>
            <w:tcBorders>
              <w:top w:val="single" w:sz="4" w:space="0" w:color="auto"/>
              <w:left w:val="single" w:sz="4" w:space="0" w:color="auto"/>
              <w:bottom w:val="single" w:sz="8" w:space="0" w:color="auto"/>
              <w:right w:val="single" w:sz="4"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3A719A" w:rsidRPr="000A6BDE" w:rsidRDefault="003A719A" w:rsidP="003A719A">
            <w:pPr>
              <w:rPr>
                <w:rFonts w:ascii="Times New Roman" w:hAnsi="Times New Roman" w:cs="Times New Roman"/>
              </w:rPr>
            </w:pPr>
            <w:r>
              <w:rPr>
                <w:rFonts w:ascii="Times New Roman" w:hAnsi="Times New Roman" w:cs="Times New Roman"/>
              </w:rPr>
              <w:t>2022</w:t>
            </w:r>
          </w:p>
        </w:tc>
        <w:tc>
          <w:tcPr>
            <w:tcW w:w="3685" w:type="dxa"/>
            <w:tcBorders>
              <w:left w:val="single" w:sz="4" w:space="0" w:color="auto"/>
              <w:bottom w:val="single" w:sz="4" w:space="0" w:color="auto"/>
              <w:right w:val="single" w:sz="8" w:space="0" w:color="auto"/>
            </w:tcBorders>
          </w:tcPr>
          <w:p w:rsidR="003A719A" w:rsidRDefault="003A719A" w:rsidP="003A719A">
            <w:pPr>
              <w:jc w:val="center"/>
              <w:rPr>
                <w:rFonts w:ascii="Times New Roman" w:hAnsi="Times New Roman" w:cs="Times New Roman"/>
              </w:rPr>
            </w:pPr>
            <w:r>
              <w:rPr>
                <w:rFonts w:ascii="Times New Roman" w:hAnsi="Times New Roman" w:cs="Times New Roman"/>
              </w:rPr>
              <w:t xml:space="preserve">МКОУ «Анастасьевская СОШ», МКОУ «Баткатская СОШ», </w:t>
            </w:r>
          </w:p>
          <w:p w:rsidR="003A719A" w:rsidRPr="000A6BDE" w:rsidRDefault="003A719A" w:rsidP="003A719A">
            <w:pPr>
              <w:jc w:val="center"/>
              <w:rPr>
                <w:rFonts w:ascii="Times New Roman" w:hAnsi="Times New Roman" w:cs="Times New Roman"/>
              </w:rPr>
            </w:pPr>
            <w:r>
              <w:rPr>
                <w:rFonts w:ascii="Times New Roman" w:hAnsi="Times New Roman" w:cs="Times New Roman"/>
              </w:rPr>
              <w:t>МКОУ «Шегарская СОШ №1»</w:t>
            </w:r>
          </w:p>
        </w:tc>
        <w:tc>
          <w:tcPr>
            <w:tcW w:w="2538" w:type="dxa"/>
            <w:tcBorders>
              <w:left w:val="single" w:sz="8" w:space="0" w:color="auto"/>
              <w:bottom w:val="single" w:sz="4" w:space="0" w:color="auto"/>
              <w:right w:val="single" w:sz="4" w:space="0" w:color="auto"/>
            </w:tcBorders>
          </w:tcPr>
          <w:p w:rsidR="003A719A" w:rsidRPr="000A6BDE" w:rsidRDefault="003A719A" w:rsidP="003A719A">
            <w:pPr>
              <w:widowControl w:val="0"/>
              <w:autoSpaceDE w:val="0"/>
              <w:autoSpaceDN w:val="0"/>
              <w:adjustRightInd w:val="0"/>
              <w:rPr>
                <w:rFonts w:ascii="Times New Roman" w:hAnsi="Times New Roman" w:cs="Times New Roman"/>
              </w:rPr>
            </w:pPr>
            <w:r>
              <w:rPr>
                <w:rFonts w:ascii="Times New Roman" w:hAnsi="Times New Roman" w:cs="Times New Roman"/>
              </w:rPr>
              <w:t>Обеспечение участия в реализации мероприятий по модернизации школьных систем образования в рамках государственной программы Российской Федерации «Развитие образования»</w:t>
            </w:r>
          </w:p>
        </w:tc>
      </w:tr>
      <w:tr w:rsidR="003A719A" w:rsidRPr="000A6BDE" w:rsidTr="00F81D11">
        <w:trPr>
          <w:trHeight w:val="454"/>
          <w:tblCellSpacing w:w="5" w:type="nil"/>
          <w:jc w:val="center"/>
        </w:trPr>
        <w:tc>
          <w:tcPr>
            <w:tcW w:w="426" w:type="dxa"/>
            <w:tcBorders>
              <w:left w:val="single" w:sz="4" w:space="0" w:color="auto"/>
              <w:bottom w:val="single" w:sz="4" w:space="0" w:color="auto"/>
              <w:right w:val="single" w:sz="4" w:space="0" w:color="auto"/>
            </w:tcBorders>
          </w:tcPr>
          <w:p w:rsidR="003A719A" w:rsidRPr="000A6BDE" w:rsidRDefault="003A719A" w:rsidP="003A719A">
            <w:pPr>
              <w:widowControl w:val="0"/>
              <w:autoSpaceDE w:val="0"/>
              <w:autoSpaceDN w:val="0"/>
              <w:adjustRightInd w:val="0"/>
              <w:rPr>
                <w:rFonts w:ascii="Times New Roman" w:hAnsi="Times New Roman" w:cs="Times New Roman"/>
              </w:rPr>
            </w:pPr>
          </w:p>
        </w:tc>
        <w:tc>
          <w:tcPr>
            <w:tcW w:w="2563" w:type="dxa"/>
            <w:tcBorders>
              <w:left w:val="single" w:sz="4" w:space="0" w:color="auto"/>
              <w:bottom w:val="single" w:sz="4" w:space="0" w:color="auto"/>
              <w:right w:val="single" w:sz="8" w:space="0" w:color="auto"/>
            </w:tcBorders>
          </w:tcPr>
          <w:p w:rsidR="003A719A" w:rsidRPr="000A6BDE" w:rsidRDefault="003A719A" w:rsidP="003A719A">
            <w:pPr>
              <w:widowControl w:val="0"/>
              <w:autoSpaceDE w:val="0"/>
              <w:autoSpaceDN w:val="0"/>
              <w:adjustRightInd w:val="0"/>
              <w:rPr>
                <w:rFonts w:ascii="Times New Roman" w:hAnsi="Times New Roman" w:cs="Times New Roman"/>
                <w:b/>
              </w:rPr>
            </w:pPr>
            <w:r w:rsidRPr="000A6BDE">
              <w:rPr>
                <w:rFonts w:ascii="Times New Roman" w:hAnsi="Times New Roman" w:cs="Times New Roman"/>
                <w:b/>
              </w:rPr>
              <w:t>Итого:</w:t>
            </w:r>
            <w:r w:rsidRPr="000A6BDE">
              <w:rPr>
                <w:rFonts w:ascii="Times New Roman" w:hAnsi="Times New Roman" w:cs="Times New Roman"/>
                <w:b/>
              </w:rPr>
              <w:tab/>
            </w:r>
            <w:r w:rsidRPr="000A6BDE">
              <w:rPr>
                <w:rFonts w:ascii="Times New Roman" w:hAnsi="Times New Roman" w:cs="Times New Roman"/>
                <w:b/>
              </w:rPr>
              <w:tab/>
            </w:r>
            <w:r w:rsidRPr="000A6BDE">
              <w:rPr>
                <w:rFonts w:ascii="Times New Roman" w:hAnsi="Times New Roman" w:cs="Times New Roman"/>
                <w:b/>
              </w:rPr>
              <w:tab/>
            </w:r>
          </w:p>
        </w:tc>
        <w:tc>
          <w:tcPr>
            <w:tcW w:w="986" w:type="dxa"/>
            <w:tcBorders>
              <w:top w:val="single" w:sz="8" w:space="0" w:color="auto"/>
              <w:left w:val="single" w:sz="8" w:space="0" w:color="auto"/>
              <w:bottom w:val="single" w:sz="4" w:space="0" w:color="auto"/>
              <w:right w:val="single" w:sz="4" w:space="0" w:color="auto"/>
            </w:tcBorders>
          </w:tcPr>
          <w:p w:rsidR="003A719A" w:rsidRPr="00F02C6C" w:rsidRDefault="003A719A" w:rsidP="007E10B0">
            <w:pPr>
              <w:jc w:val="center"/>
              <w:rPr>
                <w:rFonts w:ascii="Times New Roman" w:hAnsi="Times New Roman" w:cs="Times New Roman"/>
                <w:b/>
                <w:highlight w:val="yellow"/>
              </w:rPr>
            </w:pPr>
            <w:r w:rsidRPr="003A719A">
              <w:rPr>
                <w:rFonts w:ascii="Times New Roman" w:hAnsi="Times New Roman" w:cs="Times New Roman"/>
              </w:rPr>
              <w:t>137</w:t>
            </w:r>
            <w:r w:rsidR="007E10B0">
              <w:rPr>
                <w:rFonts w:ascii="Times New Roman" w:hAnsi="Times New Roman" w:cs="Times New Roman"/>
              </w:rPr>
              <w:t>529</w:t>
            </w:r>
            <w:r w:rsidRPr="003A719A">
              <w:rPr>
                <w:rFonts w:ascii="Times New Roman" w:hAnsi="Times New Roman" w:cs="Times New Roman"/>
              </w:rPr>
              <w:t>,72</w:t>
            </w:r>
          </w:p>
        </w:tc>
        <w:tc>
          <w:tcPr>
            <w:tcW w:w="993" w:type="dxa"/>
            <w:tcBorders>
              <w:top w:val="single" w:sz="8" w:space="0" w:color="auto"/>
              <w:left w:val="single" w:sz="4" w:space="0" w:color="auto"/>
              <w:bottom w:val="single" w:sz="4" w:space="0" w:color="auto"/>
              <w:right w:val="single" w:sz="4" w:space="0" w:color="auto"/>
            </w:tcBorders>
          </w:tcPr>
          <w:p w:rsidR="003A719A" w:rsidRPr="003A719A" w:rsidRDefault="003A719A" w:rsidP="003A719A">
            <w:pPr>
              <w:widowControl w:val="0"/>
              <w:autoSpaceDE w:val="0"/>
              <w:autoSpaceDN w:val="0"/>
              <w:adjustRightInd w:val="0"/>
              <w:rPr>
                <w:rFonts w:ascii="Times New Roman" w:hAnsi="Times New Roman" w:cs="Times New Roman"/>
                <w:b/>
              </w:rPr>
            </w:pPr>
            <w:r w:rsidRPr="003A719A">
              <w:rPr>
                <w:rFonts w:ascii="Times New Roman" w:hAnsi="Times New Roman" w:cs="Times New Roman"/>
              </w:rPr>
              <w:t>42156,42</w:t>
            </w:r>
          </w:p>
        </w:tc>
        <w:tc>
          <w:tcPr>
            <w:tcW w:w="992" w:type="dxa"/>
            <w:tcBorders>
              <w:top w:val="single" w:sz="8" w:space="0" w:color="auto"/>
              <w:left w:val="single" w:sz="4" w:space="0" w:color="auto"/>
              <w:bottom w:val="single" w:sz="4" w:space="0" w:color="auto"/>
              <w:right w:val="single" w:sz="4" w:space="0" w:color="auto"/>
            </w:tcBorders>
          </w:tcPr>
          <w:p w:rsidR="003A719A" w:rsidRPr="003A719A" w:rsidRDefault="003A719A" w:rsidP="003A719A">
            <w:pPr>
              <w:widowControl w:val="0"/>
              <w:autoSpaceDE w:val="0"/>
              <w:autoSpaceDN w:val="0"/>
              <w:adjustRightInd w:val="0"/>
              <w:rPr>
                <w:rFonts w:ascii="Times New Roman" w:hAnsi="Times New Roman" w:cs="Times New Roman"/>
                <w:b/>
              </w:rPr>
            </w:pPr>
            <w:r w:rsidRPr="003A719A">
              <w:rPr>
                <w:rFonts w:ascii="Times New Roman" w:hAnsi="Times New Roman" w:cs="Times New Roman"/>
              </w:rPr>
              <w:t>43562,98</w:t>
            </w:r>
          </w:p>
        </w:tc>
        <w:tc>
          <w:tcPr>
            <w:tcW w:w="1134" w:type="dxa"/>
            <w:tcBorders>
              <w:top w:val="single" w:sz="8" w:space="0" w:color="auto"/>
              <w:left w:val="single" w:sz="4" w:space="0" w:color="auto"/>
              <w:bottom w:val="single" w:sz="8" w:space="0" w:color="auto"/>
              <w:right w:val="single" w:sz="4" w:space="0" w:color="auto"/>
            </w:tcBorders>
          </w:tcPr>
          <w:p w:rsidR="003A719A" w:rsidRPr="003A719A" w:rsidRDefault="003A719A" w:rsidP="007E10B0">
            <w:pPr>
              <w:widowControl w:val="0"/>
              <w:autoSpaceDE w:val="0"/>
              <w:autoSpaceDN w:val="0"/>
              <w:adjustRightInd w:val="0"/>
              <w:rPr>
                <w:rFonts w:ascii="Times New Roman" w:hAnsi="Times New Roman" w:cs="Times New Roman"/>
                <w:b/>
              </w:rPr>
            </w:pPr>
            <w:r w:rsidRPr="003A719A">
              <w:rPr>
                <w:rFonts w:ascii="Times New Roman" w:hAnsi="Times New Roman" w:cs="Times New Roman"/>
              </w:rPr>
              <w:t>5181</w:t>
            </w:r>
            <w:r w:rsidR="007E10B0">
              <w:rPr>
                <w:rFonts w:ascii="Times New Roman" w:hAnsi="Times New Roman" w:cs="Times New Roman"/>
              </w:rPr>
              <w:t>0</w:t>
            </w:r>
            <w:r w:rsidRPr="003A719A">
              <w:rPr>
                <w:rFonts w:ascii="Times New Roman" w:hAnsi="Times New Roman" w:cs="Times New Roman"/>
              </w:rPr>
              <w:t>,31</w:t>
            </w:r>
          </w:p>
        </w:tc>
        <w:tc>
          <w:tcPr>
            <w:tcW w:w="992" w:type="dxa"/>
            <w:tcBorders>
              <w:top w:val="single" w:sz="8" w:space="0" w:color="auto"/>
              <w:left w:val="single" w:sz="4" w:space="0" w:color="auto"/>
              <w:bottom w:val="single" w:sz="4" w:space="0" w:color="auto"/>
              <w:right w:val="single" w:sz="4" w:space="0" w:color="auto"/>
            </w:tcBorders>
          </w:tcPr>
          <w:p w:rsidR="003A719A" w:rsidRPr="003A719A" w:rsidRDefault="003A719A" w:rsidP="003A719A">
            <w:pPr>
              <w:rPr>
                <w:rFonts w:ascii="Times New Roman" w:hAnsi="Times New Roman" w:cs="Times New Roman"/>
              </w:rPr>
            </w:pPr>
            <w:r w:rsidRPr="003A719A">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3A719A" w:rsidRPr="003A719A" w:rsidRDefault="003A719A" w:rsidP="003A719A">
            <w:pPr>
              <w:widowControl w:val="0"/>
              <w:autoSpaceDE w:val="0"/>
              <w:autoSpaceDN w:val="0"/>
              <w:adjustRightInd w:val="0"/>
              <w:jc w:val="center"/>
              <w:rPr>
                <w:rFonts w:ascii="Times New Roman" w:hAnsi="Times New Roman" w:cs="Times New Roman"/>
                <w:highlight w:val="yellow"/>
              </w:rPr>
            </w:pPr>
            <w:r w:rsidRPr="003A719A">
              <w:rPr>
                <w:rFonts w:ascii="Times New Roman" w:hAnsi="Times New Roman" w:cs="Times New Roman"/>
              </w:rPr>
              <w:t>2020-2024</w:t>
            </w:r>
          </w:p>
        </w:tc>
        <w:tc>
          <w:tcPr>
            <w:tcW w:w="3685" w:type="dxa"/>
            <w:tcBorders>
              <w:left w:val="single" w:sz="4" w:space="0" w:color="auto"/>
              <w:bottom w:val="single" w:sz="4" w:space="0" w:color="auto"/>
              <w:right w:val="single" w:sz="8" w:space="0" w:color="auto"/>
            </w:tcBorders>
          </w:tcPr>
          <w:p w:rsidR="003A719A" w:rsidRPr="000A6BDE" w:rsidRDefault="003A719A" w:rsidP="003A719A">
            <w:pPr>
              <w:rPr>
                <w:rFonts w:ascii="Times New Roman" w:hAnsi="Times New Roman" w:cs="Times New Roman"/>
                <w:lang w:eastAsia="ru-RU"/>
              </w:rPr>
            </w:pPr>
            <w:r w:rsidRPr="000A6BDE">
              <w:rPr>
                <w:rFonts w:ascii="Times New Roman" w:hAnsi="Times New Roman" w:cs="Times New Roman"/>
                <w:lang w:eastAsia="ru-RU"/>
              </w:rPr>
              <w:t>Образовательные организации Шегарского района,</w:t>
            </w:r>
            <w:r w:rsidRPr="000A6BDE">
              <w:rPr>
                <w:rFonts w:ascii="Times New Roman" w:hAnsi="Times New Roman" w:cs="Times New Roman"/>
              </w:rPr>
              <w:t xml:space="preserve"> МКУ </w:t>
            </w:r>
            <w:r>
              <w:rPr>
                <w:rFonts w:ascii="Times New Roman" w:hAnsi="Times New Roman" w:cs="Times New Roman"/>
              </w:rPr>
              <w:t>«Отдел образования Администрации Шегарского района», МКУ «Управление</w:t>
            </w:r>
            <w:r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p>
          <w:p w:rsidR="003A719A" w:rsidRPr="000A6BDE" w:rsidRDefault="003A719A" w:rsidP="003A719A">
            <w:pPr>
              <w:rPr>
                <w:rFonts w:ascii="Times New Roman" w:hAnsi="Times New Roman" w:cs="Times New Roman"/>
              </w:rPr>
            </w:pPr>
          </w:p>
        </w:tc>
        <w:tc>
          <w:tcPr>
            <w:tcW w:w="2538" w:type="dxa"/>
            <w:tcBorders>
              <w:left w:val="single" w:sz="8" w:space="0" w:color="auto"/>
              <w:bottom w:val="single" w:sz="4" w:space="0" w:color="auto"/>
              <w:right w:val="single" w:sz="4" w:space="0" w:color="auto"/>
            </w:tcBorders>
          </w:tcPr>
          <w:p w:rsidR="003A719A" w:rsidRPr="000A6BDE" w:rsidRDefault="003A719A" w:rsidP="003A719A">
            <w:pPr>
              <w:widowControl w:val="0"/>
              <w:autoSpaceDE w:val="0"/>
              <w:autoSpaceDN w:val="0"/>
              <w:adjustRightInd w:val="0"/>
              <w:rPr>
                <w:rFonts w:ascii="Times New Roman" w:hAnsi="Times New Roman" w:cs="Times New Roman"/>
              </w:rPr>
            </w:pPr>
            <w:r w:rsidRPr="000A6BDE">
              <w:rPr>
                <w:rFonts w:ascii="Times New Roman" w:hAnsi="Times New Roman" w:cs="Times New Roman"/>
              </w:rPr>
              <w:tab/>
            </w:r>
            <w:r w:rsidRPr="000A6BDE">
              <w:rPr>
                <w:rFonts w:ascii="Times New Roman" w:hAnsi="Times New Roman" w:cs="Times New Roman"/>
              </w:rPr>
              <w:tab/>
            </w:r>
            <w:r w:rsidRPr="000A6BDE">
              <w:rPr>
                <w:rFonts w:ascii="Times New Roman" w:hAnsi="Times New Roman" w:cs="Times New Roman"/>
              </w:rPr>
              <w:tab/>
            </w:r>
          </w:p>
        </w:tc>
      </w:tr>
    </w:tbl>
    <w:p w:rsidR="003B2B97" w:rsidRPr="000A6BDE" w:rsidRDefault="003B2B97" w:rsidP="009C008D">
      <w:pPr>
        <w:widowControl w:val="0"/>
        <w:autoSpaceDE w:val="0"/>
        <w:autoSpaceDN w:val="0"/>
        <w:adjustRightInd w:val="0"/>
        <w:rPr>
          <w:rFonts w:ascii="Times New Roman" w:hAnsi="Times New Roman" w:cs="Times New Roman"/>
        </w:rPr>
        <w:sectPr w:rsidR="003B2B97" w:rsidRPr="000A6BDE" w:rsidSect="004F1D15">
          <w:pgSz w:w="16838" w:h="11906" w:orient="landscape"/>
          <w:pgMar w:top="1135" w:right="1134" w:bottom="851" w:left="539" w:header="709" w:footer="709" w:gutter="0"/>
          <w:cols w:space="708"/>
          <w:titlePg/>
          <w:docGrid w:linePitch="360"/>
        </w:sectPr>
      </w:pPr>
    </w:p>
    <w:p w:rsidR="003B2B97" w:rsidRPr="000A6BDE" w:rsidRDefault="00E048AA" w:rsidP="009C008D">
      <w:pPr>
        <w:pStyle w:val="af"/>
      </w:pPr>
      <w:r>
        <w:rPr>
          <w:sz w:val="20"/>
          <w:szCs w:val="20"/>
        </w:rPr>
        <w:lastRenderedPageBreak/>
        <w:t xml:space="preserve">                                                                              </w:t>
      </w:r>
      <w:r w:rsidR="009A6726" w:rsidRPr="000A6BDE">
        <w:rPr>
          <w:sz w:val="20"/>
          <w:szCs w:val="20"/>
        </w:rPr>
        <w:t>ПЛАНИРУЕМЫЕ РЕЗУЛЬТАТЫ</w:t>
      </w:r>
      <w:r w:rsidR="003B2B97" w:rsidRPr="000A6BDE">
        <w:rPr>
          <w:sz w:val="20"/>
          <w:szCs w:val="20"/>
        </w:rPr>
        <w:t xml:space="preserve"> РЕАЛИЗАЦИИ МУНИЦИПАЛЬНОЙ ПРОГРАММЫ (ПОДПРОГРАММЫ)</w:t>
      </w:r>
    </w:p>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"Развитие общего образования"</w:t>
      </w:r>
    </w:p>
    <w:p w:rsidR="003B2B97" w:rsidRPr="000A6BDE" w:rsidRDefault="003B2B97" w:rsidP="009C008D">
      <w:pPr>
        <w:widowControl w:val="0"/>
        <w:autoSpaceDE w:val="0"/>
        <w:autoSpaceDN w:val="0"/>
        <w:adjustRightInd w:val="0"/>
        <w:jc w:val="center"/>
        <w:rPr>
          <w:rFonts w:ascii="Times New Roman" w:hAnsi="Times New Roman" w:cs="Times New Roman"/>
        </w:rPr>
      </w:pPr>
      <w:r w:rsidRPr="000A6BDE">
        <w:rPr>
          <w:rFonts w:ascii="Times New Roman" w:hAnsi="Times New Roman" w:cs="Times New Roman"/>
        </w:rPr>
        <w:t>(наименование программы (подпрограммы))</w:t>
      </w:r>
    </w:p>
    <w:p w:rsidR="003B2B97" w:rsidRPr="000A6BDE" w:rsidRDefault="003B2B97" w:rsidP="009C008D">
      <w:pPr>
        <w:widowControl w:val="0"/>
        <w:autoSpaceDE w:val="0"/>
        <w:autoSpaceDN w:val="0"/>
        <w:adjustRightInd w:val="0"/>
        <w:jc w:val="both"/>
        <w:rPr>
          <w:rFonts w:ascii="Times New Roman" w:hAnsi="Times New Roman" w:cs="Times New Roman"/>
        </w:rPr>
      </w:pPr>
    </w:p>
    <w:tbl>
      <w:tblPr>
        <w:tblW w:w="15864" w:type="dxa"/>
        <w:jc w:val="center"/>
        <w:tblCellMar>
          <w:left w:w="0" w:type="dxa"/>
          <w:right w:w="0" w:type="dxa"/>
        </w:tblCellMar>
        <w:tblLook w:val="0000" w:firstRow="0" w:lastRow="0" w:firstColumn="0" w:lastColumn="0" w:noHBand="0" w:noVBand="0"/>
      </w:tblPr>
      <w:tblGrid>
        <w:gridCol w:w="569"/>
        <w:gridCol w:w="1953"/>
        <w:gridCol w:w="3581"/>
        <w:gridCol w:w="1145"/>
        <w:gridCol w:w="1446"/>
        <w:gridCol w:w="1334"/>
        <w:gridCol w:w="1156"/>
        <w:gridCol w:w="1003"/>
        <w:gridCol w:w="1317"/>
        <w:gridCol w:w="1418"/>
        <w:gridCol w:w="942"/>
      </w:tblGrid>
      <w:tr w:rsidR="000A6BDE" w:rsidRPr="000A6BDE" w:rsidTr="002A6BA3">
        <w:trPr>
          <w:trHeight w:val="900"/>
          <w:jc w:val="center"/>
        </w:trPr>
        <w:tc>
          <w:tcPr>
            <w:tcW w:w="569" w:type="dxa"/>
            <w:vMerge w:val="restart"/>
            <w:tcBorders>
              <w:top w:val="single" w:sz="8" w:space="0" w:color="auto"/>
              <w:left w:val="single" w:sz="8" w:space="0" w:color="auto"/>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N </w:t>
            </w:r>
            <w:r w:rsidRPr="000A6BDE">
              <w:rPr>
                <w:sz w:val="20"/>
                <w:szCs w:val="20"/>
              </w:rPr>
              <w:br/>
            </w:r>
            <w:proofErr w:type="gramStart"/>
            <w:r w:rsidRPr="000A6BDE">
              <w:rPr>
                <w:sz w:val="20"/>
                <w:szCs w:val="20"/>
              </w:rPr>
              <w:t>п</w:t>
            </w:r>
            <w:proofErr w:type="gramEnd"/>
            <w:r w:rsidRPr="000A6BDE">
              <w:rPr>
                <w:sz w:val="20"/>
                <w:szCs w:val="20"/>
              </w:rPr>
              <w:t>/п</w:t>
            </w:r>
          </w:p>
        </w:tc>
        <w:tc>
          <w:tcPr>
            <w:tcW w:w="1953" w:type="dxa"/>
            <w:vMerge w:val="restart"/>
            <w:tcBorders>
              <w:top w:val="single" w:sz="8" w:space="0" w:color="auto"/>
              <w:left w:val="nil"/>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Задачи,     </w:t>
            </w:r>
            <w:r w:rsidRPr="000A6BDE">
              <w:rPr>
                <w:sz w:val="20"/>
                <w:szCs w:val="20"/>
              </w:rPr>
              <w:br/>
              <w:t>направленные</w:t>
            </w:r>
            <w:r w:rsidRPr="000A6BDE">
              <w:rPr>
                <w:sz w:val="20"/>
                <w:szCs w:val="20"/>
              </w:rPr>
              <w:br/>
              <w:t>на достижение</w:t>
            </w:r>
            <w:r w:rsidRPr="000A6BDE">
              <w:rPr>
                <w:sz w:val="20"/>
                <w:szCs w:val="20"/>
              </w:rPr>
              <w:br/>
              <w:t>цели</w:t>
            </w:r>
          </w:p>
        </w:tc>
        <w:tc>
          <w:tcPr>
            <w:tcW w:w="3581" w:type="dxa"/>
            <w:vMerge w:val="restart"/>
            <w:tcBorders>
              <w:top w:val="single" w:sz="8" w:space="0" w:color="auto"/>
              <w:left w:val="nil"/>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Количественные  и/или качественные  </w:t>
            </w:r>
            <w:r w:rsidRPr="000A6BDE">
              <w:rPr>
                <w:sz w:val="20"/>
                <w:szCs w:val="20"/>
              </w:rPr>
              <w:br/>
              <w:t>целевые показатели, характеризующие</w:t>
            </w:r>
            <w:r w:rsidRPr="000A6BDE">
              <w:rPr>
                <w:sz w:val="20"/>
                <w:szCs w:val="20"/>
              </w:rPr>
              <w:br/>
              <w:t>достижение   целей и решение</w:t>
            </w:r>
            <w:r w:rsidRPr="000A6BDE">
              <w:rPr>
                <w:sz w:val="20"/>
                <w:szCs w:val="20"/>
              </w:rPr>
              <w:br/>
              <w:t>задач</w:t>
            </w:r>
          </w:p>
        </w:tc>
        <w:tc>
          <w:tcPr>
            <w:tcW w:w="1145" w:type="dxa"/>
            <w:vMerge w:val="restart"/>
            <w:tcBorders>
              <w:top w:val="single" w:sz="8" w:space="0" w:color="auto"/>
              <w:left w:val="nil"/>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Единица </w:t>
            </w:r>
            <w:r w:rsidRPr="000A6BDE">
              <w:rPr>
                <w:sz w:val="20"/>
                <w:szCs w:val="20"/>
              </w:rPr>
              <w:br/>
              <w:t>измерения</w:t>
            </w:r>
          </w:p>
        </w:tc>
        <w:tc>
          <w:tcPr>
            <w:tcW w:w="1446" w:type="dxa"/>
            <w:vMerge w:val="restart"/>
            <w:tcBorders>
              <w:top w:val="single" w:sz="8" w:space="0" w:color="auto"/>
              <w:left w:val="nil"/>
              <w:right w:val="single" w:sz="4" w:space="0" w:color="auto"/>
            </w:tcBorders>
          </w:tcPr>
          <w:p w:rsidR="003B2B97" w:rsidRPr="000A6BDE" w:rsidRDefault="003B2B97" w:rsidP="009C008D">
            <w:pPr>
              <w:pStyle w:val="conspluscell"/>
              <w:jc w:val="center"/>
              <w:rPr>
                <w:sz w:val="20"/>
                <w:szCs w:val="20"/>
              </w:rPr>
            </w:pPr>
            <w:r w:rsidRPr="000A6BDE">
              <w:rPr>
                <w:sz w:val="20"/>
                <w:szCs w:val="20"/>
              </w:rPr>
              <w:t>Источник  информации для расчёта</w:t>
            </w:r>
          </w:p>
        </w:tc>
        <w:tc>
          <w:tcPr>
            <w:tcW w:w="1334"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Базовое     </w:t>
            </w:r>
            <w:r w:rsidRPr="000A6BDE">
              <w:rPr>
                <w:sz w:val="20"/>
                <w:szCs w:val="20"/>
              </w:rPr>
              <w:br/>
              <w:t>значение     </w:t>
            </w:r>
            <w:r w:rsidRPr="000A6BDE">
              <w:rPr>
                <w:sz w:val="20"/>
                <w:szCs w:val="20"/>
              </w:rPr>
              <w:br/>
              <w:t>показателя  </w:t>
            </w:r>
            <w:r w:rsidRPr="000A6BDE">
              <w:rPr>
                <w:sz w:val="20"/>
                <w:szCs w:val="20"/>
              </w:rPr>
              <w:br/>
              <w:t>(на начало  </w:t>
            </w:r>
            <w:r w:rsidRPr="000A6BDE">
              <w:rPr>
                <w:sz w:val="20"/>
                <w:szCs w:val="20"/>
              </w:rPr>
              <w:br/>
              <w:t>реализации)</w:t>
            </w:r>
          </w:p>
        </w:tc>
        <w:tc>
          <w:tcPr>
            <w:tcW w:w="5836" w:type="dxa"/>
            <w:gridSpan w:val="5"/>
            <w:tcBorders>
              <w:top w:val="single" w:sz="8" w:space="0" w:color="auto"/>
              <w:left w:val="nil"/>
              <w:bottom w:val="single" w:sz="8"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Планируемое значение показателя по годам реализации</w:t>
            </w:r>
          </w:p>
        </w:tc>
      </w:tr>
      <w:tr w:rsidR="000A6BDE" w:rsidRPr="000A6BDE" w:rsidTr="002A6BA3">
        <w:trPr>
          <w:trHeight w:val="720"/>
          <w:jc w:val="center"/>
        </w:trPr>
        <w:tc>
          <w:tcPr>
            <w:tcW w:w="569" w:type="dxa"/>
            <w:vMerge/>
            <w:tcBorders>
              <w:top w:val="single" w:sz="8" w:space="0" w:color="auto"/>
              <w:left w:val="single" w:sz="8" w:space="0" w:color="auto"/>
              <w:bottom w:val="single" w:sz="8" w:space="0" w:color="auto"/>
              <w:right w:val="single" w:sz="8" w:space="0" w:color="auto"/>
            </w:tcBorders>
            <w:vAlign w:val="center"/>
          </w:tcPr>
          <w:p w:rsidR="003B2B97" w:rsidRPr="000A6BDE" w:rsidRDefault="003B2B97" w:rsidP="009C008D">
            <w:pPr>
              <w:rPr>
                <w:rFonts w:ascii="Times New Roman" w:hAnsi="Times New Roman" w:cs="Times New Roman"/>
              </w:rPr>
            </w:pPr>
          </w:p>
        </w:tc>
        <w:tc>
          <w:tcPr>
            <w:tcW w:w="1953" w:type="dxa"/>
            <w:vMerge/>
            <w:tcBorders>
              <w:top w:val="single" w:sz="8" w:space="0" w:color="auto"/>
              <w:left w:val="nil"/>
              <w:bottom w:val="single" w:sz="8" w:space="0" w:color="auto"/>
              <w:right w:val="single" w:sz="8" w:space="0" w:color="auto"/>
            </w:tcBorders>
            <w:vAlign w:val="center"/>
          </w:tcPr>
          <w:p w:rsidR="003B2B97" w:rsidRPr="000A6BDE" w:rsidRDefault="003B2B97" w:rsidP="009C008D">
            <w:pPr>
              <w:rPr>
                <w:rFonts w:ascii="Times New Roman" w:hAnsi="Times New Roman" w:cs="Times New Roman"/>
              </w:rPr>
            </w:pPr>
          </w:p>
        </w:tc>
        <w:tc>
          <w:tcPr>
            <w:tcW w:w="3581" w:type="dxa"/>
            <w:vMerge/>
            <w:tcBorders>
              <w:top w:val="single" w:sz="8" w:space="0" w:color="auto"/>
              <w:left w:val="nil"/>
              <w:bottom w:val="single" w:sz="8" w:space="0" w:color="auto"/>
              <w:right w:val="single" w:sz="8" w:space="0" w:color="auto"/>
            </w:tcBorders>
            <w:vAlign w:val="center"/>
          </w:tcPr>
          <w:p w:rsidR="003B2B97" w:rsidRPr="000A6BDE" w:rsidRDefault="003B2B97" w:rsidP="009C008D">
            <w:pPr>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B2B97" w:rsidRPr="000A6BDE" w:rsidRDefault="003B2B97" w:rsidP="009C008D">
            <w:pPr>
              <w:jc w:val="center"/>
              <w:rPr>
                <w:rFonts w:ascii="Times New Roman" w:hAnsi="Times New Roman" w:cs="Times New Roman"/>
              </w:rPr>
            </w:pPr>
          </w:p>
        </w:tc>
        <w:tc>
          <w:tcPr>
            <w:tcW w:w="0" w:type="auto"/>
            <w:vMerge/>
            <w:tcBorders>
              <w:left w:val="nil"/>
              <w:bottom w:val="single" w:sz="8" w:space="0" w:color="auto"/>
              <w:right w:val="single" w:sz="4" w:space="0" w:color="auto"/>
            </w:tcBorders>
          </w:tcPr>
          <w:p w:rsidR="003B2B97" w:rsidRPr="000A6BDE" w:rsidRDefault="003B2B97" w:rsidP="009C008D">
            <w:pPr>
              <w:jc w:val="center"/>
              <w:rPr>
                <w:rFonts w:ascii="Times New Roman" w:hAnsi="Times New Roman"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tcPr>
          <w:p w:rsidR="003B2B97" w:rsidRPr="000A6BDE" w:rsidRDefault="003B2B97" w:rsidP="009C008D">
            <w:pPr>
              <w:jc w:val="center"/>
              <w:rPr>
                <w:rFonts w:ascii="Times New Roman" w:hAnsi="Times New Roman" w:cs="Times New Roman"/>
              </w:rPr>
            </w:pP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2020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2021</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2022</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2023</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 xml:space="preserve">2024 </w:t>
            </w:r>
          </w:p>
        </w:tc>
      </w:tr>
      <w:tr w:rsidR="000A6BDE" w:rsidRPr="000A6BDE" w:rsidTr="002A6BA3">
        <w:trPr>
          <w:jc w:val="center"/>
        </w:trPr>
        <w:tc>
          <w:tcPr>
            <w:tcW w:w="569" w:type="dxa"/>
            <w:tcBorders>
              <w:top w:val="nil"/>
              <w:left w:val="single" w:sz="8" w:space="0" w:color="auto"/>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1</w:t>
            </w:r>
          </w:p>
        </w:tc>
        <w:tc>
          <w:tcPr>
            <w:tcW w:w="1953" w:type="dxa"/>
            <w:tcBorders>
              <w:top w:val="nil"/>
              <w:left w:val="nil"/>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2</w:t>
            </w:r>
          </w:p>
        </w:tc>
        <w:tc>
          <w:tcPr>
            <w:tcW w:w="3581" w:type="dxa"/>
            <w:tcBorders>
              <w:top w:val="nil"/>
              <w:left w:val="nil"/>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3</w:t>
            </w: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4</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5</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6</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7</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8</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10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jc w:val="center"/>
              <w:rPr>
                <w:sz w:val="20"/>
                <w:szCs w:val="20"/>
              </w:rPr>
            </w:pPr>
            <w:r w:rsidRPr="000A6BDE">
              <w:rPr>
                <w:sz w:val="20"/>
                <w:szCs w:val="20"/>
              </w:rPr>
              <w:t>11</w:t>
            </w:r>
          </w:p>
        </w:tc>
      </w:tr>
      <w:tr w:rsidR="000A6BDE" w:rsidRPr="000A6BDE" w:rsidTr="00BB473E">
        <w:trPr>
          <w:trHeight w:val="360"/>
          <w:jc w:val="center"/>
        </w:trPr>
        <w:tc>
          <w:tcPr>
            <w:tcW w:w="569" w:type="dxa"/>
            <w:vMerge w:val="restart"/>
            <w:tcBorders>
              <w:top w:val="nil"/>
              <w:left w:val="single" w:sz="8" w:space="0" w:color="auto"/>
              <w:right w:val="single" w:sz="8" w:space="0" w:color="auto"/>
            </w:tcBorders>
          </w:tcPr>
          <w:p w:rsidR="003B2B97" w:rsidRPr="000A6BDE" w:rsidRDefault="003B2B97" w:rsidP="009C008D">
            <w:pPr>
              <w:pStyle w:val="conspluscell"/>
              <w:jc w:val="center"/>
              <w:rPr>
                <w:sz w:val="20"/>
                <w:szCs w:val="20"/>
              </w:rPr>
            </w:pPr>
            <w:r w:rsidRPr="000A6BDE">
              <w:rPr>
                <w:sz w:val="20"/>
                <w:szCs w:val="20"/>
              </w:rPr>
              <w:t>1.</w:t>
            </w:r>
          </w:p>
        </w:tc>
        <w:tc>
          <w:tcPr>
            <w:tcW w:w="1953" w:type="dxa"/>
            <w:vMerge w:val="restart"/>
            <w:tcBorders>
              <w:top w:val="nil"/>
              <w:left w:val="nil"/>
              <w:right w:val="single" w:sz="8" w:space="0" w:color="auto"/>
            </w:tcBorders>
          </w:tcPr>
          <w:p w:rsidR="003B2B97" w:rsidRPr="000A6BDE" w:rsidRDefault="003B2B97" w:rsidP="009C008D">
            <w:pPr>
              <w:pStyle w:val="conspluscell"/>
              <w:rPr>
                <w:sz w:val="20"/>
                <w:szCs w:val="20"/>
              </w:rPr>
            </w:pPr>
            <w:r w:rsidRPr="000A6BDE">
              <w:rPr>
                <w:sz w:val="20"/>
                <w:szCs w:val="20"/>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tc>
        <w:tc>
          <w:tcPr>
            <w:tcW w:w="3581"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Показатель 1.  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единый государственный экзамен по данным предметам, процентов.</w:t>
            </w: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процентов</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rPr>
                <w:sz w:val="20"/>
                <w:szCs w:val="20"/>
              </w:rPr>
            </w:pPr>
            <w:r w:rsidRPr="000A6BDE">
              <w:rPr>
                <w:sz w:val="20"/>
                <w:szCs w:val="20"/>
              </w:rPr>
              <w:t>Данные региональной системы оценки качества образования (РСОКО)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98,3</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100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100 </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100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100</w:t>
            </w:r>
          </w:p>
        </w:tc>
      </w:tr>
      <w:tr w:rsidR="000A6BDE" w:rsidRPr="000A6BDE" w:rsidTr="00BB473E">
        <w:trPr>
          <w:jc w:val="center"/>
        </w:trPr>
        <w:tc>
          <w:tcPr>
            <w:tcW w:w="569" w:type="dxa"/>
            <w:vMerge/>
            <w:tcBorders>
              <w:left w:val="single" w:sz="8" w:space="0" w:color="auto"/>
              <w:right w:val="single" w:sz="8" w:space="0" w:color="auto"/>
            </w:tcBorders>
          </w:tcPr>
          <w:p w:rsidR="003B2B97" w:rsidRPr="000A6BDE" w:rsidRDefault="003B2B97" w:rsidP="009C008D">
            <w:pPr>
              <w:jc w:val="center"/>
              <w:rPr>
                <w:rFonts w:ascii="Times New Roman" w:hAnsi="Times New Roman" w:cs="Times New Roman"/>
              </w:rPr>
            </w:pPr>
          </w:p>
        </w:tc>
        <w:tc>
          <w:tcPr>
            <w:tcW w:w="1953" w:type="dxa"/>
            <w:vMerge/>
            <w:tcBorders>
              <w:left w:val="nil"/>
              <w:right w:val="single" w:sz="8" w:space="0" w:color="auto"/>
            </w:tcBorders>
            <w:vAlign w:val="center"/>
          </w:tcPr>
          <w:p w:rsidR="003B2B97" w:rsidRPr="000A6BDE" w:rsidRDefault="003B2B97" w:rsidP="009C008D">
            <w:pPr>
              <w:rPr>
                <w:rFonts w:ascii="Times New Roman" w:hAnsi="Times New Roman" w:cs="Times New Roman"/>
              </w:rPr>
            </w:pPr>
          </w:p>
        </w:tc>
        <w:tc>
          <w:tcPr>
            <w:tcW w:w="3581" w:type="dxa"/>
            <w:tcBorders>
              <w:top w:val="nil"/>
              <w:left w:val="nil"/>
              <w:bottom w:val="single" w:sz="8" w:space="0" w:color="auto"/>
              <w:right w:val="single" w:sz="8" w:space="0" w:color="auto"/>
            </w:tcBorders>
          </w:tcPr>
          <w:p w:rsidR="003B2B97" w:rsidRPr="000A6BDE" w:rsidRDefault="003B2B97" w:rsidP="009C008D">
            <w:pPr>
              <w:tabs>
                <w:tab w:val="left" w:pos="459"/>
              </w:tabs>
              <w:ind w:left="34"/>
              <w:jc w:val="both"/>
              <w:rPr>
                <w:rFonts w:ascii="Times New Roman" w:hAnsi="Times New Roman" w:cs="Times New Roman"/>
              </w:rPr>
            </w:pPr>
            <w:r w:rsidRPr="000A6BDE">
              <w:rPr>
                <w:rFonts w:ascii="Times New Roman" w:hAnsi="Times New Roman" w:cs="Times New Roman"/>
                <w:sz w:val="20"/>
                <w:szCs w:val="20"/>
              </w:rPr>
              <w:t>Показатель 2.  Доля выпускников общеобразовательных организаций, не получивших аттестат о среднем  образовании, в общей численности выпускников общеобразовательных организаций, процентов</w:t>
            </w:r>
            <w:r w:rsidRPr="000A6BDE">
              <w:rPr>
                <w:rFonts w:ascii="Times New Roman" w:hAnsi="Times New Roman" w:cs="Times New Roman"/>
              </w:rPr>
              <w:t>.</w:t>
            </w:r>
          </w:p>
          <w:p w:rsidR="003B2B97" w:rsidRPr="000A6BDE" w:rsidRDefault="003B2B97" w:rsidP="009C008D">
            <w:pPr>
              <w:pStyle w:val="conspluscell"/>
              <w:rPr>
                <w:sz w:val="20"/>
                <w:szCs w:val="20"/>
              </w:rPr>
            </w:pP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процентов</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rPr>
                <w:sz w:val="20"/>
                <w:szCs w:val="20"/>
              </w:rPr>
            </w:pPr>
            <w:r w:rsidRPr="000A6BDE">
              <w:rPr>
                <w:sz w:val="20"/>
                <w:szCs w:val="20"/>
              </w:rPr>
              <w:t>Данные  РСОКО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1,7</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0 </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0</w:t>
            </w:r>
          </w:p>
        </w:tc>
      </w:tr>
      <w:tr w:rsidR="000A6BDE" w:rsidRPr="000A6BDE" w:rsidTr="00BB473E">
        <w:trPr>
          <w:jc w:val="center"/>
        </w:trPr>
        <w:tc>
          <w:tcPr>
            <w:tcW w:w="569" w:type="dxa"/>
            <w:vMerge/>
            <w:tcBorders>
              <w:left w:val="single" w:sz="8" w:space="0" w:color="auto"/>
              <w:right w:val="single" w:sz="8" w:space="0" w:color="auto"/>
            </w:tcBorders>
          </w:tcPr>
          <w:p w:rsidR="003B2B97" w:rsidRPr="000A6BDE" w:rsidRDefault="003B2B97" w:rsidP="009C008D">
            <w:pPr>
              <w:jc w:val="center"/>
              <w:rPr>
                <w:rFonts w:ascii="Times New Roman" w:hAnsi="Times New Roman" w:cs="Times New Roman"/>
              </w:rPr>
            </w:pPr>
          </w:p>
        </w:tc>
        <w:tc>
          <w:tcPr>
            <w:tcW w:w="1953" w:type="dxa"/>
            <w:vMerge/>
            <w:tcBorders>
              <w:left w:val="nil"/>
              <w:right w:val="single" w:sz="8" w:space="0" w:color="auto"/>
            </w:tcBorders>
          </w:tcPr>
          <w:p w:rsidR="003B2B97" w:rsidRPr="000A6BDE" w:rsidRDefault="003B2B97" w:rsidP="009C008D">
            <w:pPr>
              <w:pStyle w:val="conspluscell"/>
              <w:rPr>
                <w:sz w:val="20"/>
                <w:szCs w:val="20"/>
              </w:rPr>
            </w:pPr>
          </w:p>
        </w:tc>
        <w:tc>
          <w:tcPr>
            <w:tcW w:w="3581"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xml:space="preserve">Показатель 3.   Доля обучающихся, имеющих возможность использовать  инфраструктуру Центров гуманитарного и цифрового профилей, для учебной и </w:t>
            </w:r>
            <w:proofErr w:type="spellStart"/>
            <w:r w:rsidRPr="000A6BDE">
              <w:rPr>
                <w:sz w:val="20"/>
                <w:szCs w:val="20"/>
              </w:rPr>
              <w:t>внеучебной</w:t>
            </w:r>
            <w:proofErr w:type="spellEnd"/>
            <w:r w:rsidRPr="000A6BDE">
              <w:rPr>
                <w:sz w:val="20"/>
                <w:szCs w:val="20"/>
              </w:rPr>
              <w:t xml:space="preserve"> деятельности</w:t>
            </w: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процентов</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rPr>
                <w:sz w:val="20"/>
                <w:szCs w:val="20"/>
              </w:rPr>
            </w:pPr>
            <w:r w:rsidRPr="000A6BDE">
              <w:rPr>
                <w:sz w:val="20"/>
                <w:szCs w:val="20"/>
              </w:rPr>
              <w:t>Статистические отчеты, отчеты ОО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29,3</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59,0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65,5</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72,4</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85,0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100,0</w:t>
            </w:r>
          </w:p>
        </w:tc>
      </w:tr>
      <w:tr w:rsidR="000A6BDE" w:rsidRPr="000A6BDE" w:rsidTr="00BB473E">
        <w:trPr>
          <w:jc w:val="center"/>
        </w:trPr>
        <w:tc>
          <w:tcPr>
            <w:tcW w:w="569" w:type="dxa"/>
            <w:vMerge/>
            <w:tcBorders>
              <w:left w:val="single" w:sz="8" w:space="0" w:color="auto"/>
              <w:bottom w:val="single" w:sz="8" w:space="0" w:color="auto"/>
              <w:right w:val="single" w:sz="8" w:space="0" w:color="auto"/>
            </w:tcBorders>
          </w:tcPr>
          <w:p w:rsidR="003B2B97" w:rsidRPr="000A6BDE" w:rsidRDefault="003B2B97" w:rsidP="009C008D">
            <w:pPr>
              <w:jc w:val="center"/>
              <w:rPr>
                <w:rFonts w:ascii="Times New Roman" w:hAnsi="Times New Roman" w:cs="Times New Roman"/>
              </w:rPr>
            </w:pPr>
          </w:p>
        </w:tc>
        <w:tc>
          <w:tcPr>
            <w:tcW w:w="1953" w:type="dxa"/>
            <w:vMerge/>
            <w:tcBorders>
              <w:left w:val="nil"/>
              <w:bottom w:val="single" w:sz="8" w:space="0" w:color="auto"/>
              <w:right w:val="single" w:sz="8" w:space="0" w:color="auto"/>
            </w:tcBorders>
            <w:vAlign w:val="center"/>
          </w:tcPr>
          <w:p w:rsidR="003B2B97" w:rsidRPr="000A6BDE" w:rsidRDefault="003B2B97" w:rsidP="009C008D">
            <w:pPr>
              <w:rPr>
                <w:rFonts w:ascii="Times New Roman" w:hAnsi="Times New Roman" w:cs="Times New Roman"/>
              </w:rPr>
            </w:pPr>
          </w:p>
        </w:tc>
        <w:tc>
          <w:tcPr>
            <w:tcW w:w="3581"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xml:space="preserve">Показатель  4.  Доля </w:t>
            </w:r>
            <w:proofErr w:type="gramStart"/>
            <w:r w:rsidRPr="000A6BDE">
              <w:rPr>
                <w:sz w:val="20"/>
                <w:szCs w:val="20"/>
              </w:rPr>
              <w:t>обучающихся</w:t>
            </w:r>
            <w:proofErr w:type="gramEnd"/>
            <w:r w:rsidRPr="000A6BDE">
              <w:rPr>
                <w:sz w:val="20"/>
                <w:szCs w:val="20"/>
              </w:rPr>
              <w:t xml:space="preserve">, </w:t>
            </w:r>
            <w:r w:rsidRPr="000A6BDE">
              <w:rPr>
                <w:sz w:val="20"/>
                <w:szCs w:val="20"/>
              </w:rPr>
              <w:lastRenderedPageBreak/>
              <w:t xml:space="preserve">имеющих доступ к электронным  библиотекам   для учебной и </w:t>
            </w:r>
            <w:proofErr w:type="spellStart"/>
            <w:r w:rsidRPr="000A6BDE">
              <w:rPr>
                <w:sz w:val="20"/>
                <w:szCs w:val="20"/>
              </w:rPr>
              <w:t>внеучебной</w:t>
            </w:r>
            <w:proofErr w:type="spellEnd"/>
            <w:r w:rsidRPr="000A6BDE">
              <w:rPr>
                <w:sz w:val="20"/>
                <w:szCs w:val="20"/>
              </w:rPr>
              <w:t xml:space="preserve"> деятельности</w:t>
            </w: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lastRenderedPageBreak/>
              <w:t> процентов</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rPr>
                <w:sz w:val="20"/>
                <w:szCs w:val="20"/>
              </w:rPr>
            </w:pPr>
            <w:r w:rsidRPr="000A6BDE">
              <w:rPr>
                <w:sz w:val="20"/>
                <w:szCs w:val="20"/>
              </w:rPr>
              <w:t xml:space="preserve">Статистические </w:t>
            </w:r>
            <w:r w:rsidRPr="000A6BDE">
              <w:rPr>
                <w:sz w:val="20"/>
                <w:szCs w:val="20"/>
              </w:rPr>
              <w:lastRenderedPageBreak/>
              <w:t>отчеты,</w:t>
            </w:r>
            <w:r w:rsidR="009A6726">
              <w:rPr>
                <w:sz w:val="20"/>
                <w:szCs w:val="20"/>
              </w:rPr>
              <w:t xml:space="preserve"> </w:t>
            </w:r>
            <w:r w:rsidRPr="000A6BDE">
              <w:rPr>
                <w:sz w:val="20"/>
                <w:szCs w:val="20"/>
              </w:rPr>
              <w:t>отчеты ОО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lastRenderedPageBreak/>
              <w:t> 0</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29,3</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59,0</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66,5</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73,5</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79,5</w:t>
            </w:r>
          </w:p>
        </w:tc>
      </w:tr>
      <w:tr w:rsidR="000A6BDE" w:rsidRPr="000A6BDE" w:rsidTr="00BB473E">
        <w:trPr>
          <w:jc w:val="center"/>
        </w:trPr>
        <w:tc>
          <w:tcPr>
            <w:tcW w:w="569" w:type="dxa"/>
            <w:tcBorders>
              <w:top w:val="nil"/>
              <w:left w:val="single" w:sz="8" w:space="0" w:color="auto"/>
              <w:bottom w:val="single" w:sz="4" w:space="0" w:color="auto"/>
              <w:right w:val="single" w:sz="8"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sz w:val="20"/>
                <w:szCs w:val="20"/>
              </w:rPr>
              <w:lastRenderedPageBreak/>
              <w:t>2.</w:t>
            </w:r>
          </w:p>
        </w:tc>
        <w:tc>
          <w:tcPr>
            <w:tcW w:w="1953" w:type="dxa"/>
            <w:tcBorders>
              <w:top w:val="nil"/>
              <w:left w:val="nil"/>
              <w:bottom w:val="single" w:sz="4" w:space="0" w:color="auto"/>
              <w:right w:val="single" w:sz="8" w:space="0" w:color="auto"/>
            </w:tcBorders>
            <w:vAlign w:val="center"/>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t>Обеспечение современных и безопасных условий для получения общего образования в муниципальных организациях общего образования, в том числе формирование и развитие современной информационной образовательной среды.</w:t>
            </w:r>
          </w:p>
        </w:tc>
        <w:tc>
          <w:tcPr>
            <w:tcW w:w="3581" w:type="dxa"/>
            <w:tcBorders>
              <w:top w:val="nil"/>
              <w:left w:val="nil"/>
              <w:bottom w:val="single" w:sz="8" w:space="0" w:color="auto"/>
              <w:right w:val="single" w:sz="8" w:space="0" w:color="auto"/>
            </w:tcBorders>
          </w:tcPr>
          <w:p w:rsidR="003B2B97" w:rsidRPr="000A6BDE" w:rsidRDefault="003B2B97" w:rsidP="009C008D">
            <w:pPr>
              <w:tabs>
                <w:tab w:val="left" w:pos="459"/>
              </w:tabs>
              <w:ind w:left="34"/>
              <w:jc w:val="both"/>
              <w:rPr>
                <w:rFonts w:ascii="Times New Roman" w:hAnsi="Times New Roman" w:cs="Times New Roman"/>
                <w:sz w:val="20"/>
                <w:szCs w:val="20"/>
              </w:rPr>
            </w:pPr>
            <w:r w:rsidRPr="000A6BDE">
              <w:rPr>
                <w:rFonts w:ascii="Times New Roman" w:hAnsi="Times New Roman" w:cs="Times New Roman"/>
                <w:sz w:val="20"/>
                <w:szCs w:val="20"/>
              </w:rPr>
              <w:t>Показатель 1.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процентов</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rPr>
                <w:sz w:val="20"/>
                <w:szCs w:val="20"/>
              </w:rPr>
            </w:pPr>
            <w:r w:rsidRPr="000A6BDE">
              <w:rPr>
                <w:sz w:val="20"/>
                <w:szCs w:val="20"/>
              </w:rPr>
              <w:t>Акты обследования</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71,4</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71,4</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64,0</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64,0</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57,1</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57,1</w:t>
            </w:r>
          </w:p>
        </w:tc>
      </w:tr>
      <w:tr w:rsidR="000A6BDE" w:rsidRPr="000A6BDE" w:rsidTr="00BB473E">
        <w:trPr>
          <w:trHeight w:val="360"/>
          <w:jc w:val="center"/>
        </w:trPr>
        <w:tc>
          <w:tcPr>
            <w:tcW w:w="569" w:type="dxa"/>
            <w:vMerge w:val="restart"/>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jc w:val="center"/>
              <w:rPr>
                <w:sz w:val="20"/>
                <w:szCs w:val="20"/>
              </w:rPr>
            </w:pPr>
            <w:r w:rsidRPr="000A6BDE">
              <w:rPr>
                <w:sz w:val="20"/>
                <w:szCs w:val="20"/>
              </w:rPr>
              <w:t>3.</w:t>
            </w:r>
          </w:p>
        </w:tc>
        <w:tc>
          <w:tcPr>
            <w:tcW w:w="1953" w:type="dxa"/>
            <w:vMerge w:val="restart"/>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c>
          <w:tcPr>
            <w:tcW w:w="3581" w:type="dxa"/>
            <w:tcBorders>
              <w:top w:val="nil"/>
              <w:left w:val="single" w:sz="4" w:space="0" w:color="auto"/>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Показатель 1.      Доля обучающихся, принимающих участие в олимпиадах и конкурсах   </w:t>
            </w:r>
          </w:p>
        </w:tc>
        <w:tc>
          <w:tcPr>
            <w:tcW w:w="1145" w:type="dxa"/>
            <w:tcBorders>
              <w:top w:val="nil"/>
              <w:left w:val="nil"/>
              <w:bottom w:val="single" w:sz="8" w:space="0" w:color="auto"/>
              <w:right w:val="single" w:sz="8" w:space="0" w:color="auto"/>
            </w:tcBorders>
          </w:tcPr>
          <w:p w:rsidR="003B2B97" w:rsidRPr="000A6BDE" w:rsidRDefault="003B2B97" w:rsidP="009C008D">
            <w:pPr>
              <w:pStyle w:val="conspluscell"/>
              <w:rPr>
                <w:sz w:val="20"/>
                <w:szCs w:val="20"/>
              </w:rPr>
            </w:pPr>
            <w:r w:rsidRPr="000A6BDE">
              <w:rPr>
                <w:sz w:val="20"/>
                <w:szCs w:val="20"/>
              </w:rPr>
              <w:t> процентов</w:t>
            </w:r>
          </w:p>
        </w:tc>
        <w:tc>
          <w:tcPr>
            <w:tcW w:w="1446" w:type="dxa"/>
            <w:tcBorders>
              <w:top w:val="nil"/>
              <w:left w:val="nil"/>
              <w:bottom w:val="single" w:sz="8" w:space="0" w:color="auto"/>
              <w:right w:val="single" w:sz="4" w:space="0" w:color="auto"/>
            </w:tcBorders>
          </w:tcPr>
          <w:p w:rsidR="003B2B97" w:rsidRPr="000A6BDE" w:rsidRDefault="003B2B97" w:rsidP="009C008D">
            <w:pPr>
              <w:pStyle w:val="conspluscell"/>
              <w:rPr>
                <w:sz w:val="20"/>
                <w:szCs w:val="20"/>
              </w:rPr>
            </w:pPr>
            <w:r w:rsidRPr="000A6BDE">
              <w:rPr>
                <w:sz w:val="20"/>
                <w:szCs w:val="20"/>
              </w:rPr>
              <w:t>Данные региональных операторов, данные муниципального оператора, отчеты ОО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65,0</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66,0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67,0</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68,0</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69,0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70,0</w:t>
            </w:r>
          </w:p>
        </w:tc>
      </w:tr>
      <w:tr w:rsidR="000A6BDE" w:rsidRPr="000A6BDE" w:rsidTr="00BB473E">
        <w:trPr>
          <w:trHeight w:val="360"/>
          <w:jc w:val="center"/>
        </w:trPr>
        <w:tc>
          <w:tcPr>
            <w:tcW w:w="569" w:type="dxa"/>
            <w:vMerge/>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p>
        </w:tc>
        <w:tc>
          <w:tcPr>
            <w:tcW w:w="1953"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rPr>
                <w:rFonts w:ascii="Times New Roman" w:hAnsi="Times New Roman" w:cs="Times New Roman"/>
              </w:rPr>
            </w:pPr>
          </w:p>
        </w:tc>
        <w:tc>
          <w:tcPr>
            <w:tcW w:w="3581"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Показатель 2.      Доля одарённых детей,   охваченных адресной поддержкой</w:t>
            </w:r>
          </w:p>
        </w:tc>
        <w:tc>
          <w:tcPr>
            <w:tcW w:w="114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 процентов</w:t>
            </w:r>
          </w:p>
        </w:tc>
        <w:tc>
          <w:tcPr>
            <w:tcW w:w="144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отчеты ОО</w:t>
            </w:r>
          </w:p>
        </w:tc>
        <w:tc>
          <w:tcPr>
            <w:tcW w:w="13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0,3</w:t>
            </w:r>
          </w:p>
        </w:tc>
        <w:tc>
          <w:tcPr>
            <w:tcW w:w="11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0,8</w:t>
            </w:r>
          </w:p>
        </w:tc>
        <w:tc>
          <w:tcPr>
            <w:tcW w:w="10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1,0</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1,0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 1,0</w:t>
            </w:r>
          </w:p>
        </w:tc>
      </w:tr>
      <w:tr w:rsidR="000A6BDE" w:rsidRPr="000A6BDE" w:rsidTr="00BB473E">
        <w:trPr>
          <w:trHeight w:val="360"/>
          <w:jc w:val="center"/>
        </w:trPr>
        <w:tc>
          <w:tcPr>
            <w:tcW w:w="56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rPr>
              <w:t>4</w:t>
            </w:r>
            <w:r w:rsidR="00BB473E" w:rsidRPr="000A6BDE">
              <w:rPr>
                <w:rFonts w:ascii="Times New Roman" w:hAnsi="Times New Roman" w:cs="Times New Roman"/>
              </w:rPr>
              <w:t>.</w:t>
            </w:r>
          </w:p>
        </w:tc>
        <w:tc>
          <w:tcPr>
            <w:tcW w:w="1953"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t>Реализация программ, обеспечивающих сохранность здоровья обучающихся и воспитанников в общеобразовательных организациях.</w:t>
            </w:r>
          </w:p>
        </w:tc>
        <w:tc>
          <w:tcPr>
            <w:tcW w:w="3581"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t>Показатель 1.Доля учащихся, охваченных отдыхом в каникулярное время</w:t>
            </w:r>
          </w:p>
        </w:tc>
        <w:tc>
          <w:tcPr>
            <w:tcW w:w="114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rPr>
                <w:rFonts w:ascii="Times New Roman" w:hAnsi="Times New Roman" w:cs="Times New Roman"/>
              </w:rPr>
            </w:pPr>
            <w:r w:rsidRPr="000A6BDE">
              <w:rPr>
                <w:rFonts w:ascii="Times New Roman" w:hAnsi="Times New Roman" w:cs="Times New Roman"/>
                <w:sz w:val="20"/>
                <w:szCs w:val="20"/>
              </w:rPr>
              <w:t> процентов</w:t>
            </w:r>
          </w:p>
        </w:tc>
        <w:tc>
          <w:tcPr>
            <w:tcW w:w="144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t>отчеты ОО</w:t>
            </w:r>
          </w:p>
        </w:tc>
        <w:tc>
          <w:tcPr>
            <w:tcW w:w="13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rPr>
                <w:rFonts w:ascii="Times New Roman" w:hAnsi="Times New Roman" w:cs="Times New Roman"/>
              </w:rPr>
            </w:pPr>
            <w:r w:rsidRPr="000A6BDE">
              <w:rPr>
                <w:rFonts w:ascii="Times New Roman" w:hAnsi="Times New Roman" w:cs="Times New Roman"/>
              </w:rPr>
              <w:t>3,4</w:t>
            </w:r>
          </w:p>
        </w:tc>
        <w:tc>
          <w:tcPr>
            <w:tcW w:w="11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rPr>
                <w:rFonts w:ascii="Times New Roman" w:hAnsi="Times New Roman" w:cs="Times New Roman"/>
              </w:rPr>
            </w:pPr>
            <w:r w:rsidRPr="000A6BDE">
              <w:rPr>
                <w:rFonts w:ascii="Times New Roman" w:hAnsi="Times New Roman" w:cs="Times New Roman"/>
              </w:rPr>
              <w:t>3,5</w:t>
            </w:r>
          </w:p>
        </w:tc>
        <w:tc>
          <w:tcPr>
            <w:tcW w:w="10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3,5</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3,5</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3,6</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3,6</w:t>
            </w:r>
          </w:p>
        </w:tc>
      </w:tr>
      <w:tr w:rsidR="000A6BDE" w:rsidRPr="000A6BDE" w:rsidTr="00BB473E">
        <w:trPr>
          <w:trHeight w:val="360"/>
          <w:jc w:val="center"/>
        </w:trPr>
        <w:tc>
          <w:tcPr>
            <w:tcW w:w="56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jc w:val="center"/>
              <w:rPr>
                <w:rFonts w:ascii="Times New Roman" w:hAnsi="Times New Roman" w:cs="Times New Roman"/>
              </w:rPr>
            </w:pPr>
            <w:r w:rsidRPr="000A6BDE">
              <w:rPr>
                <w:rFonts w:ascii="Times New Roman" w:hAnsi="Times New Roman" w:cs="Times New Roman"/>
              </w:rPr>
              <w:t>5</w:t>
            </w:r>
            <w:r w:rsidR="00BB473E" w:rsidRPr="000A6BDE">
              <w:rPr>
                <w:rFonts w:ascii="Times New Roman" w:hAnsi="Times New Roman" w:cs="Times New Roman"/>
              </w:rPr>
              <w:t>.</w:t>
            </w:r>
          </w:p>
        </w:tc>
        <w:tc>
          <w:tcPr>
            <w:tcW w:w="1953"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t xml:space="preserve">Обеспечение учащихся </w:t>
            </w:r>
            <w:r w:rsidRPr="000A6BDE">
              <w:rPr>
                <w:rFonts w:ascii="Times New Roman" w:hAnsi="Times New Roman" w:cs="Times New Roman"/>
                <w:sz w:val="20"/>
                <w:szCs w:val="20"/>
              </w:rPr>
              <w:lastRenderedPageBreak/>
              <w:t>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tc>
        <w:tc>
          <w:tcPr>
            <w:tcW w:w="3581"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lastRenderedPageBreak/>
              <w:t xml:space="preserve">Показатель 1. Доля учащихся общеобразовательных организаций, </w:t>
            </w:r>
            <w:r w:rsidRPr="000A6BDE">
              <w:rPr>
                <w:rFonts w:ascii="Times New Roman" w:hAnsi="Times New Roman" w:cs="Times New Roman"/>
                <w:sz w:val="20"/>
                <w:szCs w:val="20"/>
              </w:rPr>
              <w:lastRenderedPageBreak/>
              <w:t>получающих качественное сбалансированное питание</w:t>
            </w:r>
          </w:p>
        </w:tc>
        <w:tc>
          <w:tcPr>
            <w:tcW w:w="1145"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rPr>
                <w:rFonts w:ascii="Times New Roman" w:hAnsi="Times New Roman" w:cs="Times New Roman"/>
              </w:rPr>
            </w:pPr>
            <w:r w:rsidRPr="000A6BDE">
              <w:rPr>
                <w:rFonts w:ascii="Times New Roman" w:hAnsi="Times New Roman" w:cs="Times New Roman"/>
                <w:sz w:val="20"/>
                <w:szCs w:val="20"/>
              </w:rPr>
              <w:lastRenderedPageBreak/>
              <w:t> процентов</w:t>
            </w:r>
          </w:p>
        </w:tc>
        <w:tc>
          <w:tcPr>
            <w:tcW w:w="144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rPr>
                <w:rFonts w:ascii="Times New Roman" w:hAnsi="Times New Roman" w:cs="Times New Roman"/>
                <w:sz w:val="20"/>
                <w:szCs w:val="20"/>
              </w:rPr>
            </w:pPr>
            <w:r w:rsidRPr="000A6BDE">
              <w:rPr>
                <w:rFonts w:ascii="Times New Roman" w:hAnsi="Times New Roman" w:cs="Times New Roman"/>
                <w:sz w:val="20"/>
                <w:szCs w:val="20"/>
              </w:rPr>
              <w:t>отчеты ОО</w:t>
            </w:r>
          </w:p>
        </w:tc>
        <w:tc>
          <w:tcPr>
            <w:tcW w:w="13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rPr>
                <w:rFonts w:ascii="Times New Roman" w:hAnsi="Times New Roman" w:cs="Times New Roman"/>
              </w:rPr>
            </w:pPr>
            <w:r w:rsidRPr="000A6BDE">
              <w:rPr>
                <w:rFonts w:ascii="Times New Roman" w:hAnsi="Times New Roman" w:cs="Times New Roman"/>
              </w:rPr>
              <w:t>94</w:t>
            </w:r>
          </w:p>
        </w:tc>
        <w:tc>
          <w:tcPr>
            <w:tcW w:w="11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rPr>
                <w:rFonts w:ascii="Times New Roman" w:hAnsi="Times New Roman" w:cs="Times New Roman"/>
              </w:rPr>
            </w:pPr>
            <w:r w:rsidRPr="000A6BDE">
              <w:rPr>
                <w:rFonts w:ascii="Times New Roman" w:hAnsi="Times New Roman" w:cs="Times New Roman"/>
              </w:rPr>
              <w:t>96</w:t>
            </w:r>
          </w:p>
        </w:tc>
        <w:tc>
          <w:tcPr>
            <w:tcW w:w="10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96</w:t>
            </w:r>
          </w:p>
        </w:tc>
        <w:tc>
          <w:tcPr>
            <w:tcW w:w="13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96</w:t>
            </w:r>
          </w:p>
        </w:tc>
        <w:tc>
          <w:tcPr>
            <w:tcW w:w="141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pStyle w:val="conspluscell"/>
              <w:rPr>
                <w:sz w:val="20"/>
                <w:szCs w:val="20"/>
              </w:rPr>
            </w:pPr>
            <w:r w:rsidRPr="000A6BDE">
              <w:rPr>
                <w:sz w:val="20"/>
                <w:szCs w:val="20"/>
              </w:rPr>
              <w:t>96</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0A6BDE" w:rsidRDefault="003B2B97" w:rsidP="009C008D">
            <w:pPr>
              <w:pStyle w:val="conspluscell"/>
              <w:rPr>
                <w:sz w:val="20"/>
                <w:szCs w:val="20"/>
              </w:rPr>
            </w:pPr>
            <w:r w:rsidRPr="000A6BDE">
              <w:rPr>
                <w:sz w:val="20"/>
                <w:szCs w:val="20"/>
              </w:rPr>
              <w:t>96</w:t>
            </w:r>
          </w:p>
        </w:tc>
      </w:tr>
    </w:tbl>
    <w:p w:rsidR="003B2B97" w:rsidRPr="000A6BDE" w:rsidRDefault="003B2B97" w:rsidP="009C008D">
      <w:pPr>
        <w:keepNext/>
        <w:spacing w:after="0" w:line="240" w:lineRule="auto"/>
        <w:ind w:right="565"/>
        <w:jc w:val="center"/>
        <w:outlineLvl w:val="1"/>
        <w:rPr>
          <w:rFonts w:ascii="Times New Roman" w:hAnsi="Times New Roman" w:cs="Times New Roman"/>
          <w:b/>
          <w:sz w:val="24"/>
          <w:szCs w:val="24"/>
          <w:lang w:eastAsia="ru-RU"/>
        </w:rPr>
        <w:sectPr w:rsidR="003B2B97" w:rsidRPr="000A6BDE" w:rsidSect="000708AD">
          <w:pgSz w:w="16838" w:h="11906" w:orient="landscape"/>
          <w:pgMar w:top="992" w:right="539" w:bottom="1276" w:left="227" w:header="709" w:footer="709" w:gutter="0"/>
          <w:cols w:space="708"/>
          <w:titlePg/>
          <w:docGrid w:linePitch="360"/>
        </w:sectPr>
      </w:pPr>
    </w:p>
    <w:p w:rsidR="003B2B97" w:rsidRPr="000A6BDE" w:rsidRDefault="003B2B97" w:rsidP="009C008D">
      <w:pPr>
        <w:keepNext/>
        <w:spacing w:after="0" w:line="240" w:lineRule="auto"/>
        <w:ind w:right="565"/>
        <w:jc w:val="center"/>
        <w:outlineLvl w:val="1"/>
        <w:rPr>
          <w:rFonts w:ascii="Times New Roman" w:hAnsi="Times New Roman" w:cs="Times New Roman"/>
          <w:b/>
          <w:sz w:val="24"/>
          <w:szCs w:val="24"/>
          <w:lang w:eastAsia="ru-RU"/>
        </w:rPr>
      </w:pPr>
    </w:p>
    <w:p w:rsidR="003B2B97" w:rsidRPr="000A6BDE" w:rsidRDefault="003B2B97" w:rsidP="009C008D">
      <w:pPr>
        <w:keepNext/>
        <w:spacing w:after="0" w:line="240" w:lineRule="auto"/>
        <w:ind w:right="565"/>
        <w:jc w:val="center"/>
        <w:outlineLvl w:val="1"/>
        <w:rPr>
          <w:rFonts w:ascii="Times New Roman" w:hAnsi="Times New Roman" w:cs="Times New Roman"/>
          <w:b/>
          <w:sz w:val="24"/>
          <w:szCs w:val="24"/>
          <w:lang w:eastAsia="ru-RU"/>
        </w:rPr>
      </w:pPr>
    </w:p>
    <w:p w:rsidR="003B2B97" w:rsidRPr="000A6BDE" w:rsidRDefault="003B2B97" w:rsidP="009C008D">
      <w:pPr>
        <w:keepNext/>
        <w:spacing w:after="0" w:line="240" w:lineRule="auto"/>
        <w:ind w:right="565"/>
        <w:jc w:val="center"/>
        <w:outlineLvl w:val="1"/>
        <w:rPr>
          <w:rFonts w:ascii="Times New Roman" w:hAnsi="Times New Roman" w:cs="Times New Roman"/>
          <w:b/>
          <w:sz w:val="24"/>
          <w:szCs w:val="24"/>
          <w:lang w:eastAsia="ru-RU"/>
        </w:rPr>
      </w:pPr>
    </w:p>
    <w:p w:rsidR="003B2B97" w:rsidRPr="000A6BDE" w:rsidRDefault="003B2B97" w:rsidP="009C008D">
      <w:pPr>
        <w:keepNext/>
        <w:spacing w:after="0" w:line="240" w:lineRule="auto"/>
        <w:ind w:right="565"/>
        <w:jc w:val="center"/>
        <w:outlineLvl w:val="1"/>
        <w:rPr>
          <w:rFonts w:ascii="Times New Roman" w:hAnsi="Times New Roman" w:cs="Times New Roman"/>
          <w:b/>
          <w:sz w:val="24"/>
          <w:szCs w:val="24"/>
          <w:lang w:eastAsia="ru-RU"/>
        </w:rPr>
      </w:pPr>
      <w:r w:rsidRPr="000A6BDE">
        <w:rPr>
          <w:rFonts w:ascii="Times New Roman" w:hAnsi="Times New Roman" w:cs="Times New Roman"/>
          <w:b/>
          <w:sz w:val="24"/>
          <w:szCs w:val="24"/>
          <w:lang w:eastAsia="ru-RU"/>
        </w:rPr>
        <w:t>3. Подпрограмма «Развитие дополнительного образования детей»</w:t>
      </w:r>
    </w:p>
    <w:p w:rsidR="003B2B97" w:rsidRPr="000A6BDE" w:rsidRDefault="003B2B97" w:rsidP="009C008D">
      <w:pPr>
        <w:keepNext/>
        <w:spacing w:after="0" w:line="240" w:lineRule="auto"/>
        <w:ind w:right="565"/>
        <w:jc w:val="center"/>
        <w:outlineLvl w:val="1"/>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Краткая характеристика (паспорт) подпрограммы</w:t>
      </w:r>
    </w:p>
    <w:p w:rsidR="003B2B97" w:rsidRPr="000A6BDE" w:rsidRDefault="003B2B97" w:rsidP="009C008D">
      <w:pPr>
        <w:keepNext/>
        <w:spacing w:after="0" w:line="240" w:lineRule="auto"/>
        <w:ind w:right="565"/>
        <w:jc w:val="center"/>
        <w:outlineLvl w:val="1"/>
        <w:rPr>
          <w:rFonts w:ascii="Times New Roman" w:hAnsi="Times New Roman" w:cs="Times New Roman"/>
          <w:b/>
          <w:sz w:val="24"/>
          <w:szCs w:val="24"/>
          <w:lang w:eastAsia="ru-RU"/>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8044"/>
      </w:tblGrid>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Наименование подпрограммы</w:t>
            </w:r>
          </w:p>
        </w:tc>
        <w:tc>
          <w:tcPr>
            <w:tcW w:w="8044" w:type="dxa"/>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Развитие дополнительного образования детей</w:t>
            </w: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rPr>
            </w:pPr>
            <w:r w:rsidRPr="000A6BDE">
              <w:rPr>
                <w:rFonts w:ascii="Times New Roman" w:hAnsi="Times New Roman" w:cs="Times New Roman"/>
                <w:sz w:val="24"/>
                <w:szCs w:val="24"/>
              </w:rPr>
              <w:t xml:space="preserve">Ответственный исполнитель </w:t>
            </w:r>
          </w:p>
        </w:tc>
        <w:tc>
          <w:tcPr>
            <w:tcW w:w="8044" w:type="dxa"/>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 xml:space="preserve"> </w:t>
            </w:r>
            <w:r w:rsidR="002F5CED">
              <w:rPr>
                <w:rFonts w:ascii="Times New Roman" w:hAnsi="Times New Roman" w:cs="Times New Roman"/>
              </w:rPr>
              <w:t>Управление</w:t>
            </w:r>
            <w:r w:rsidR="002F5CED" w:rsidRPr="000A6BDE">
              <w:rPr>
                <w:rFonts w:ascii="Times New Roman" w:hAnsi="Times New Roman" w:cs="Times New Roman"/>
              </w:rPr>
              <w:t xml:space="preserve"> </w:t>
            </w:r>
            <w:r w:rsidRPr="000A6BDE">
              <w:rPr>
                <w:rFonts w:ascii="Times New Roman" w:hAnsi="Times New Roman" w:cs="Times New Roman"/>
                <w:sz w:val="24"/>
                <w:szCs w:val="24"/>
              </w:rPr>
              <w:t>образования Администрации Шегарского района</w:t>
            </w:r>
          </w:p>
        </w:tc>
      </w:tr>
      <w:tr w:rsidR="000A6BDE" w:rsidRPr="000A6BDE" w:rsidTr="00620DC7">
        <w:trPr>
          <w:trHeight w:val="414"/>
        </w:trPr>
        <w:tc>
          <w:tcPr>
            <w:tcW w:w="1951" w:type="dxa"/>
            <w:tcBorders>
              <w:bottom w:val="single" w:sz="4" w:space="0" w:color="auto"/>
            </w:tcBorders>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rPr>
            </w:pPr>
            <w:r w:rsidRPr="000A6BDE">
              <w:rPr>
                <w:rFonts w:ascii="Times New Roman" w:hAnsi="Times New Roman" w:cs="Times New Roman"/>
                <w:sz w:val="24"/>
                <w:szCs w:val="24"/>
              </w:rPr>
              <w:t xml:space="preserve">Соисполнители </w:t>
            </w:r>
          </w:p>
        </w:tc>
        <w:tc>
          <w:tcPr>
            <w:tcW w:w="8044" w:type="dxa"/>
            <w:tcBorders>
              <w:bottom w:val="single" w:sz="4" w:space="0" w:color="auto"/>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Администрация Шегарского района</w:t>
            </w:r>
          </w:p>
          <w:p w:rsidR="00620DC7" w:rsidRPr="000A6BDE" w:rsidRDefault="00620DC7" w:rsidP="009C008D">
            <w:pPr>
              <w:autoSpaceDE w:val="0"/>
              <w:autoSpaceDN w:val="0"/>
              <w:adjustRightInd w:val="0"/>
              <w:spacing w:after="0" w:line="240" w:lineRule="auto"/>
              <w:rPr>
                <w:rFonts w:ascii="Times New Roman" w:hAnsi="Times New Roman" w:cs="Times New Roman"/>
                <w:sz w:val="24"/>
                <w:szCs w:val="24"/>
              </w:rPr>
            </w:pPr>
          </w:p>
        </w:tc>
      </w:tr>
      <w:tr w:rsidR="000A6BDE" w:rsidRPr="000A6BDE" w:rsidTr="00620DC7">
        <w:trPr>
          <w:trHeight w:val="413"/>
        </w:trPr>
        <w:tc>
          <w:tcPr>
            <w:tcW w:w="1951" w:type="dxa"/>
            <w:tcBorders>
              <w:top w:val="single" w:sz="4" w:space="0" w:color="auto"/>
            </w:tcBorders>
          </w:tcPr>
          <w:p w:rsidR="00620DC7" w:rsidRPr="000A6BDE" w:rsidRDefault="00620DC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 xml:space="preserve">Координатор </w:t>
            </w:r>
          </w:p>
        </w:tc>
        <w:tc>
          <w:tcPr>
            <w:tcW w:w="8044" w:type="dxa"/>
            <w:tcBorders>
              <w:top w:val="single" w:sz="4" w:space="0" w:color="auto"/>
            </w:tcBorders>
          </w:tcPr>
          <w:p w:rsidR="00620DC7" w:rsidRPr="000A6BDE" w:rsidRDefault="00620DC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Заместитель Главы по социальной сфере</w:t>
            </w: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rPr>
            </w:pPr>
            <w:r w:rsidRPr="000A6BDE">
              <w:rPr>
                <w:rFonts w:ascii="Times New Roman" w:hAnsi="Times New Roman" w:cs="Times New Roman"/>
                <w:sz w:val="24"/>
                <w:szCs w:val="24"/>
              </w:rPr>
              <w:t xml:space="preserve">Цели </w:t>
            </w:r>
            <w:r w:rsidR="00620DC7" w:rsidRPr="000A6BDE">
              <w:rPr>
                <w:rFonts w:ascii="Times New Roman" w:hAnsi="Times New Roman" w:cs="Times New Roman"/>
                <w:sz w:val="24"/>
                <w:szCs w:val="24"/>
              </w:rPr>
              <w:t>подпрограммы</w:t>
            </w:r>
          </w:p>
        </w:tc>
        <w:tc>
          <w:tcPr>
            <w:tcW w:w="8044" w:type="dxa"/>
          </w:tcPr>
          <w:p w:rsidR="003B2B97" w:rsidRPr="000A6BDE" w:rsidRDefault="003B2B97" w:rsidP="009C008D">
            <w:pPr>
              <w:autoSpaceDE w:val="0"/>
              <w:autoSpaceDN w:val="0"/>
              <w:adjustRightInd w:val="0"/>
              <w:spacing w:after="0" w:line="240" w:lineRule="auto"/>
              <w:jc w:val="both"/>
              <w:rPr>
                <w:rFonts w:ascii="Times New Roman" w:hAnsi="Times New Roman" w:cs="Times New Roman"/>
                <w:iCs/>
                <w:sz w:val="24"/>
                <w:szCs w:val="24"/>
              </w:rPr>
            </w:pPr>
            <w:r w:rsidRPr="000A6BDE">
              <w:rPr>
                <w:rFonts w:ascii="Times New Roman" w:hAnsi="Times New Roman" w:cs="Times New Roman"/>
                <w:iCs/>
                <w:sz w:val="24"/>
                <w:szCs w:val="24"/>
              </w:rPr>
              <w:t>Развитие качественного и доступного дополнительного образования детей на территории Шегарского района, направленного на успешную социальную и творческую социализацию детей; проявление детьми социальной ответственности, осознанного жизненного самоопределения и выбора профессии.</w:t>
            </w: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rPr>
            </w:pPr>
            <w:r w:rsidRPr="000A6BDE">
              <w:rPr>
                <w:rFonts w:ascii="Times New Roman" w:hAnsi="Times New Roman" w:cs="Times New Roman"/>
                <w:sz w:val="24"/>
                <w:szCs w:val="24"/>
              </w:rPr>
              <w:t xml:space="preserve">Задачи </w:t>
            </w:r>
            <w:r w:rsidR="00620DC7" w:rsidRPr="000A6BDE">
              <w:rPr>
                <w:rFonts w:ascii="Times New Roman" w:hAnsi="Times New Roman" w:cs="Times New Roman"/>
                <w:sz w:val="24"/>
                <w:szCs w:val="24"/>
              </w:rPr>
              <w:t>подпрограммы</w:t>
            </w:r>
          </w:p>
        </w:tc>
        <w:tc>
          <w:tcPr>
            <w:tcW w:w="8044" w:type="dxa"/>
          </w:tcPr>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 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2) Совершенствование системы дополнительного образования детей;</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3) Обеспечение современных и безопасных условий для получения дополнительного образования детей.</w:t>
            </w: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rPr>
            </w:pPr>
            <w:r w:rsidRPr="000A6BDE">
              <w:rPr>
                <w:rFonts w:ascii="Times New Roman" w:hAnsi="Times New Roman" w:cs="Times New Roman"/>
                <w:sz w:val="24"/>
                <w:szCs w:val="24"/>
              </w:rPr>
              <w:t xml:space="preserve">Целевые показатели (индикаторы) </w:t>
            </w:r>
          </w:p>
        </w:tc>
        <w:tc>
          <w:tcPr>
            <w:tcW w:w="8044" w:type="dxa"/>
          </w:tcPr>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 xml:space="preserve">1) Доля детей в возрасте 5 - 18 лет, получающих услуги по дополнительному образованию, в общей численности детей этой возрастной группы не менее 80 % от общего количества детей в возрасте от 5 до 18 лет, проживающих на территории Шегарского района; </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2) Доля детей в возрасте 5 - 18 лет принимающих участие в работе детских общественных объединений не менее 60% от общего количества обучающихся в образовательных учреждениях Шегарского района;</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 xml:space="preserve">3) Доля детей, привлекаемых к участию в различных мероприятиях муниципального уровня, в </w:t>
            </w:r>
            <w:proofErr w:type="spellStart"/>
            <w:r w:rsidRPr="000A6BDE">
              <w:rPr>
                <w:rFonts w:ascii="Times New Roman" w:hAnsi="Times New Roman" w:cs="Times New Roman"/>
                <w:sz w:val="24"/>
                <w:szCs w:val="24"/>
              </w:rPr>
              <w:t>т.ч</w:t>
            </w:r>
            <w:proofErr w:type="spellEnd"/>
            <w:r w:rsidRPr="000A6BDE">
              <w:rPr>
                <w:rFonts w:ascii="Times New Roman" w:hAnsi="Times New Roman" w:cs="Times New Roman"/>
                <w:sz w:val="24"/>
                <w:szCs w:val="24"/>
              </w:rPr>
              <w:t>. организованных непосредственно образовательным учреждением дополнительного образования не менее 55%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4) Доля детей, привлекаемых к участию в мероприятиях всероссийского и регионального значения не менее 50%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5) Доля победителей и призёров конкурсов, смотров, соревнований, турниров и т.п. мероприятий всероссийского и регионального уровня не менее 25%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6) Доля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не менее 40%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7) Доля воспитанников, имеющих спортивные разряды не менее 30% от общей численности воспитанников образовательных учреждений дополнительного образования детей;</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8) Доля детей, обучающихся по дополнительным общеобразовательным программам естественнонаучной и технической направленностей не менее 30%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9) Доля выданных сертификатов дополнительного образования не менее 80% от общего количества детей в возрасте от 5 до 18 лет, проживающих на территории Шегарского района;</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 xml:space="preserve">10) Доля детей, обучающихся по образовательным программам </w:t>
            </w:r>
            <w:r w:rsidRPr="000A6BDE">
              <w:rPr>
                <w:rFonts w:ascii="Times New Roman" w:hAnsi="Times New Roman" w:cs="Times New Roman"/>
                <w:sz w:val="24"/>
                <w:szCs w:val="24"/>
              </w:rPr>
              <w:lastRenderedPageBreak/>
              <w:t>дополнительного образования с использованием сертификатов не менее 80% от общего количества детей в возрасте от 5 до 18 лет, проживающих на территории Шегарского района;</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11) Создание одного центра волонтерского движения;</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12) Доля обеспеченности учебно-воспитательной и образовательной базы учреждения дополнительного образования детей 100%;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13) Доля оснащения материально-технической базы учреждения дополнительного образования детей 100%;</w:t>
            </w:r>
          </w:p>
          <w:p w:rsidR="00723671"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14) Доля образовательных учреждений дополнительного образования, здания которых находятся в неудовлетворительном состоянии или требуют капитального ремонта, не соответствуют требованиям комплексной безопасности, в общем числе муниципальных дошкольных образовательных учреждений 100%.</w:t>
            </w: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lastRenderedPageBreak/>
              <w:t>Сроки и этапы  реализации</w:t>
            </w:r>
          </w:p>
        </w:tc>
        <w:tc>
          <w:tcPr>
            <w:tcW w:w="8044" w:type="dxa"/>
          </w:tcPr>
          <w:p w:rsidR="003B2B97" w:rsidRPr="000A6BDE" w:rsidRDefault="003B2B97" w:rsidP="009C008D">
            <w:pPr>
              <w:spacing w:after="0" w:line="240" w:lineRule="auto"/>
              <w:rPr>
                <w:rFonts w:ascii="Times New Roman" w:hAnsi="Times New Roman" w:cs="Times New Roman"/>
                <w:sz w:val="24"/>
                <w:szCs w:val="24"/>
              </w:rPr>
            </w:pPr>
            <w:r w:rsidRPr="000A6BDE">
              <w:rPr>
                <w:rFonts w:ascii="Times New Roman" w:hAnsi="Times New Roman" w:cs="Times New Roman"/>
                <w:sz w:val="24"/>
                <w:szCs w:val="24"/>
              </w:rPr>
              <w:t>2020-2024 годы.</w:t>
            </w:r>
          </w:p>
          <w:p w:rsidR="003B2B97" w:rsidRPr="000A6BDE" w:rsidRDefault="003B2B97" w:rsidP="009C008D">
            <w:pPr>
              <w:spacing w:after="0" w:line="240" w:lineRule="auto"/>
              <w:rPr>
                <w:rFonts w:ascii="Times New Roman" w:hAnsi="Times New Roman" w:cs="Times New Roman"/>
                <w:sz w:val="24"/>
                <w:szCs w:val="24"/>
              </w:rPr>
            </w:pPr>
            <w:r w:rsidRPr="000A6BDE">
              <w:rPr>
                <w:rFonts w:ascii="Times New Roman" w:hAnsi="Times New Roman" w:cs="Times New Roman"/>
                <w:sz w:val="24"/>
                <w:szCs w:val="24"/>
              </w:rPr>
              <w:t>Этапы реализации подпрограммы не выделяются.</w:t>
            </w:r>
          </w:p>
          <w:p w:rsidR="003B2B97" w:rsidRPr="000A6BDE" w:rsidRDefault="003B2B97" w:rsidP="009C008D">
            <w:pPr>
              <w:spacing w:after="0" w:line="240" w:lineRule="auto"/>
              <w:rPr>
                <w:rFonts w:ascii="Times New Roman" w:hAnsi="Times New Roman" w:cs="Times New Roman"/>
                <w:sz w:val="24"/>
                <w:szCs w:val="24"/>
              </w:rPr>
            </w:pP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Ресурсное обеспечение за счет средств бюджета Шегарского района</w:t>
            </w:r>
          </w:p>
        </w:tc>
        <w:tc>
          <w:tcPr>
            <w:tcW w:w="8044" w:type="dxa"/>
          </w:tcPr>
          <w:p w:rsidR="002255B0" w:rsidRPr="000A6BDE" w:rsidRDefault="002255B0" w:rsidP="002255B0">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0444D3" w:rsidRPr="000A6BDE">
              <w:rPr>
                <w:rFonts w:ascii="Times New Roman" w:hAnsi="Times New Roman" w:cs="Times New Roman"/>
              </w:rPr>
              <w:t xml:space="preserve">19342,77 </w:t>
            </w:r>
            <w:r w:rsidRPr="000A6BDE">
              <w:rPr>
                <w:rFonts w:ascii="Times New Roman" w:hAnsi="Times New Roman" w:cs="Times New Roman"/>
                <w:sz w:val="24"/>
                <w:szCs w:val="24"/>
                <w:lang w:eastAsia="ru-RU"/>
              </w:rPr>
              <w:t xml:space="preserve">тыс. рублей, в том числе за счет средств федерального бюджета 1283,04 тыс. руб., за счет областного бюджетного – 39,68 тыс. рублей, за счет местного бюджета – </w:t>
            </w:r>
            <w:r w:rsidR="000444D3" w:rsidRPr="000A6BDE">
              <w:rPr>
                <w:rFonts w:ascii="Times New Roman" w:hAnsi="Times New Roman" w:cs="Times New Roman"/>
              </w:rPr>
              <w:t xml:space="preserve">18020,05 </w:t>
            </w:r>
            <w:r w:rsidRPr="000A6BDE">
              <w:rPr>
                <w:rFonts w:ascii="Times New Roman" w:hAnsi="Times New Roman" w:cs="Times New Roman"/>
                <w:sz w:val="24"/>
                <w:szCs w:val="24"/>
                <w:lang w:eastAsia="ru-RU"/>
              </w:rPr>
              <w:t xml:space="preserve">тыс. рублей, </w:t>
            </w:r>
          </w:p>
          <w:p w:rsidR="002255B0" w:rsidRPr="000A6BDE" w:rsidRDefault="002255B0" w:rsidP="002255B0">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137"/>
              <w:gridCol w:w="1933"/>
              <w:gridCol w:w="1643"/>
              <w:gridCol w:w="1672"/>
            </w:tblGrid>
            <w:tr w:rsidR="000A6BDE" w:rsidRPr="000A6BDE" w:rsidTr="00885986">
              <w:trPr>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885986">
              <w:trPr>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spacing w:after="0" w:line="240" w:lineRule="auto"/>
                    <w:rPr>
                      <w:rFonts w:ascii="Times New Roman" w:hAnsi="Times New Roman" w:cs="Times New Roman"/>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43" w:type="dxa"/>
                  <w:tcBorders>
                    <w:top w:val="single" w:sz="4" w:space="0" w:color="auto"/>
                    <w:left w:val="single" w:sz="4" w:space="0" w:color="auto"/>
                    <w:bottom w:val="single" w:sz="4" w:space="0" w:color="auto"/>
                    <w:right w:val="single" w:sz="4" w:space="0" w:color="auto"/>
                  </w:tcBorders>
                  <w:vAlign w:val="center"/>
                  <w:hideMark/>
                </w:tcPr>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72" w:type="dxa"/>
                  <w:tcBorders>
                    <w:top w:val="single" w:sz="4" w:space="0" w:color="auto"/>
                    <w:left w:val="single" w:sz="4" w:space="0" w:color="auto"/>
                    <w:bottom w:val="single" w:sz="4" w:space="0" w:color="auto"/>
                    <w:right w:val="single" w:sz="4" w:space="0" w:color="auto"/>
                  </w:tcBorders>
                </w:tcPr>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2255B0" w:rsidRPr="000A6BDE" w:rsidRDefault="002255B0" w:rsidP="002255B0">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tc>
            </w:tr>
            <w:tr w:rsidR="000A6BDE" w:rsidRPr="000A6BDE" w:rsidTr="00885986">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885986">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1727,61</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404,9</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39,68</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1283,03</w:t>
                  </w:r>
                </w:p>
              </w:tc>
            </w:tr>
            <w:tr w:rsidR="000A6BDE" w:rsidRPr="000A6BDE" w:rsidTr="00885986">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885986">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121,15</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121,15</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885986">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885986">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745,0</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745,0</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885986">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885986">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9367,0</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9367,0</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885986">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885986">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7382,0</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7382,0</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885986">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885986">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19342,77</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18020,05</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39,68</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0444D3">
                  <w:pPr>
                    <w:jc w:val="center"/>
                    <w:rPr>
                      <w:rFonts w:ascii="Times New Roman" w:hAnsi="Times New Roman" w:cs="Times New Roman"/>
                      <w:sz w:val="24"/>
                      <w:szCs w:val="24"/>
                    </w:rPr>
                  </w:pPr>
                  <w:r w:rsidRPr="000A6BDE">
                    <w:rPr>
                      <w:rFonts w:ascii="Times New Roman" w:hAnsi="Times New Roman" w:cs="Times New Roman"/>
                    </w:rPr>
                    <w:t>1283,03</w:t>
                  </w:r>
                </w:p>
              </w:tc>
            </w:tr>
          </w:tbl>
          <w:p w:rsidR="003B2B97" w:rsidRPr="000A6BDE" w:rsidRDefault="005B703D" w:rsidP="005B703D">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подпрограммы за счет средств бюджета Шегарского района  подлежит уточнению в рамках бюджетного цикла.</w:t>
            </w:r>
          </w:p>
        </w:tc>
      </w:tr>
      <w:tr w:rsidR="000A6BDE" w:rsidRPr="000A6BDE" w:rsidTr="000708AD">
        <w:tc>
          <w:tcPr>
            <w:tcW w:w="1951" w:type="dxa"/>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rPr>
            </w:pPr>
            <w:r w:rsidRPr="000A6BDE">
              <w:rPr>
                <w:rFonts w:ascii="Times New Roman" w:hAnsi="Times New Roman" w:cs="Times New Roman"/>
                <w:sz w:val="24"/>
                <w:szCs w:val="24"/>
              </w:rPr>
              <w:t>Ожидаемые конечные результаты, оценка планируемой эффективности</w:t>
            </w:r>
          </w:p>
        </w:tc>
        <w:tc>
          <w:tcPr>
            <w:tcW w:w="8044" w:type="dxa"/>
          </w:tcPr>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Ожидаемые результаты реализации подпрограммы:</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 Доведение охвата школьников услугами дополнительного образования до 80 %;</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2) Доведение охвата детей и подростков в работе детских общественных объединений до 60%;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3) Увеличение количества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до 55%;</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4) Увеличение количества детей, привлекаемых к участию в мероприятиях всероссийского и регионального значения до 50%;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5) Увеличение количества победителей и призёров конкурсов, смотров, соревнований, турниров и т.п. мероприятий всероссийского и регионального уровня до 25%;</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6) Увеличение количества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до 40%;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lastRenderedPageBreak/>
              <w:t>7) Увеличение количества воспитанников, имеющих спортивные разряды до 30%;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8) Доведение охвата детей, обучающихся по дополнительным общеобразовательным программам естественнонаучной и научно-технической направленностей до 30%;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9) Увеличение количество выданных сертификатов дополнительного образования до 80%;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10) Увеличение количества детей, обучающихся по образовательным программам дополнительного образования с использованием сертификатов до 80%;</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11) Повышение качества и доступности предоставления дополнительного образования за счет совершенствования системы дополнительного образования детей;</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12) Обеспечение современных и безопасных условий для получения дополнительного образования детей;</w:t>
            </w:r>
          </w:p>
          <w:p w:rsidR="003B2B97" w:rsidRPr="000A6BDE" w:rsidRDefault="003B2B97" w:rsidP="009C008D">
            <w:pPr>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13) Создан центр волонтерского движения.</w:t>
            </w:r>
          </w:p>
        </w:tc>
      </w:tr>
    </w:tbl>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0A6BDE">
        <w:rPr>
          <w:rFonts w:ascii="Times New Roman" w:hAnsi="Times New Roman" w:cs="Times New Roman"/>
          <w:b/>
          <w:bCs/>
          <w:sz w:val="24"/>
          <w:szCs w:val="24"/>
        </w:rPr>
        <w:t>3.1. Характеристика сферы деятельности</w:t>
      </w:r>
    </w:p>
    <w:p w:rsidR="00D639A2" w:rsidRPr="000A6BDE" w:rsidRDefault="00D639A2" w:rsidP="00D639A2">
      <w:pPr>
        <w:tabs>
          <w:tab w:val="left" w:pos="459"/>
        </w:tabs>
        <w:spacing w:after="0" w:line="240" w:lineRule="auto"/>
        <w:ind w:right="-598" w:firstLine="426"/>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В целях обеспечения занятости обучающихся во внеурочное время, развития их творческого потенциала в районе функционируют 2 организации дополнительного образования детей, а также программы дополнительного образования реализуются на базе 3-х общеобразовательных организаций – МКОУ «Шегарская СОШ № 1», МКОУ «Шегарская СОШ № 2, МКОУ «Баткатская СОШ». В рамках реализации регионального проекта «Успех каждого ребенка» нацпроекта «Образование» в 4-х образовательных организациях (ЦДТ, СОШ 1, СОШ 2, Баткатская СОШ) открыты 168 новых учебных мест дополнительного образования детей.</w:t>
      </w:r>
    </w:p>
    <w:p w:rsidR="00D639A2" w:rsidRPr="000A6BDE" w:rsidRDefault="00D639A2" w:rsidP="00D639A2">
      <w:pPr>
        <w:tabs>
          <w:tab w:val="left" w:pos="459"/>
        </w:tabs>
        <w:spacing w:after="0" w:line="240" w:lineRule="auto"/>
        <w:ind w:right="-598" w:firstLine="426"/>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xml:space="preserve">В 2020 - 2021 учебном году реализуется 110 программ дополнительного образования разных направленностей: </w:t>
      </w:r>
      <w:proofErr w:type="gramStart"/>
      <w:r w:rsidRPr="000A6BDE">
        <w:rPr>
          <w:rFonts w:ascii="Times New Roman" w:eastAsia="Times New Roman" w:hAnsi="Times New Roman" w:cs="Times New Roman"/>
          <w:sz w:val="24"/>
          <w:szCs w:val="24"/>
          <w:lang w:eastAsia="ru-RU"/>
        </w:rPr>
        <w:t>физкультурно-спортивная</w:t>
      </w:r>
      <w:proofErr w:type="gramEnd"/>
      <w:r w:rsidRPr="000A6BDE">
        <w:rPr>
          <w:rFonts w:ascii="Times New Roman" w:eastAsia="Times New Roman" w:hAnsi="Times New Roman" w:cs="Times New Roman"/>
          <w:sz w:val="24"/>
          <w:szCs w:val="24"/>
          <w:lang w:eastAsia="ru-RU"/>
        </w:rPr>
        <w:t>, художественная, туристско-краеведческая, естественнонаучная, социально-педагогическая, техническая. Насчитывается 960 обучающихся организаций дополнительного образования и 172 ребенка зачислены на программы дополнительного образования в общеобразовательных организациях, что составляет более 39,1 % от общего числа детей от 5 до 18 лет, проживающих на территории Шегарского района. При введении новых учебных мест дополнительного образования детей отмечается снижение количества обучающихся по программам дополнительного образования. Это связано с введением режима «повышенная готовность» на территории Томской области и ограничительных мер, которые повлияли на формат деятельность сфер образования.</w:t>
      </w:r>
    </w:p>
    <w:p w:rsidR="00D639A2" w:rsidRPr="000A6BDE" w:rsidRDefault="00D639A2" w:rsidP="00D639A2">
      <w:pPr>
        <w:shd w:val="clear" w:color="auto" w:fill="FFFFFF"/>
        <w:tabs>
          <w:tab w:val="left" w:pos="1276"/>
        </w:tabs>
        <w:spacing w:after="0" w:line="240" w:lineRule="auto"/>
        <w:ind w:left="-142" w:right="-144" w:firstLine="709"/>
        <w:jc w:val="both"/>
        <w:rPr>
          <w:rFonts w:ascii="Times New Roman" w:eastAsia="Times New Roman" w:hAnsi="Times New Roman" w:cs="Times New Roman"/>
          <w:sz w:val="24"/>
          <w:szCs w:val="24"/>
          <w:lang w:eastAsia="ru-RU"/>
        </w:rPr>
      </w:pPr>
    </w:p>
    <w:p w:rsidR="00D639A2" w:rsidRPr="000A6BDE" w:rsidRDefault="00D639A2" w:rsidP="00D639A2">
      <w:pPr>
        <w:spacing w:after="0" w:line="240" w:lineRule="auto"/>
        <w:ind w:left="-142" w:right="-144" w:firstLine="709"/>
        <w:jc w:val="center"/>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Возрастная структура контингента организаций дополнительного образования</w:t>
      </w:r>
    </w:p>
    <w:p w:rsidR="00D639A2" w:rsidRPr="000A6BDE" w:rsidRDefault="00D639A2" w:rsidP="00D639A2">
      <w:pPr>
        <w:spacing w:after="0" w:line="240" w:lineRule="auto"/>
        <w:ind w:left="-142" w:right="-144" w:firstLine="709"/>
        <w:jc w:val="both"/>
        <w:rPr>
          <w:rFonts w:ascii="Times New Roman" w:eastAsia="Times New Roman" w:hAnsi="Times New Roman" w:cs="Times New Roman"/>
          <w:sz w:val="24"/>
          <w:szCs w:val="24"/>
          <w:lang w:eastAsia="ru-RU"/>
        </w:rPr>
      </w:pPr>
    </w:p>
    <w:tbl>
      <w:tblPr>
        <w:tblStyle w:val="15"/>
        <w:tblW w:w="10206" w:type="dxa"/>
        <w:tblInd w:w="108" w:type="dxa"/>
        <w:tblLook w:val="04A0" w:firstRow="1" w:lastRow="0" w:firstColumn="1" w:lastColumn="0" w:noHBand="0" w:noVBand="1"/>
      </w:tblPr>
      <w:tblGrid>
        <w:gridCol w:w="1418"/>
        <w:gridCol w:w="1984"/>
        <w:gridCol w:w="1560"/>
        <w:gridCol w:w="1842"/>
        <w:gridCol w:w="1701"/>
        <w:gridCol w:w="1701"/>
      </w:tblGrid>
      <w:tr w:rsidR="000A6BDE" w:rsidRPr="000A6BDE" w:rsidTr="00752B96">
        <w:tc>
          <w:tcPr>
            <w:tcW w:w="1418"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До 9 лет включительно</w:t>
            </w:r>
          </w:p>
        </w:tc>
        <w:tc>
          <w:tcPr>
            <w:tcW w:w="1984"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 от общего количества детей, обучающихся в учреждениях дополнительного образования</w:t>
            </w:r>
          </w:p>
        </w:tc>
        <w:tc>
          <w:tcPr>
            <w:tcW w:w="1560"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От 10 до 14 лет включительно</w:t>
            </w:r>
          </w:p>
        </w:tc>
        <w:tc>
          <w:tcPr>
            <w:tcW w:w="1842"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 от общего количества детей, обучающихся в учреждениях дополнительного образования</w:t>
            </w:r>
          </w:p>
        </w:tc>
        <w:tc>
          <w:tcPr>
            <w:tcW w:w="1701"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От 15 до 17 лет включительно</w:t>
            </w:r>
          </w:p>
        </w:tc>
        <w:tc>
          <w:tcPr>
            <w:tcW w:w="1701"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 от общего количества детей, обучающихся в учреждениях дополнительного образования</w:t>
            </w:r>
          </w:p>
        </w:tc>
      </w:tr>
      <w:tr w:rsidR="000A6BDE" w:rsidRPr="000A6BDE" w:rsidTr="00752B96">
        <w:tc>
          <w:tcPr>
            <w:tcW w:w="1418"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477</w:t>
            </w:r>
          </w:p>
        </w:tc>
        <w:tc>
          <w:tcPr>
            <w:tcW w:w="1984"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42,1</w:t>
            </w:r>
          </w:p>
        </w:tc>
        <w:tc>
          <w:tcPr>
            <w:tcW w:w="1560"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463</w:t>
            </w:r>
          </w:p>
        </w:tc>
        <w:tc>
          <w:tcPr>
            <w:tcW w:w="1842"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41</w:t>
            </w:r>
          </w:p>
        </w:tc>
        <w:tc>
          <w:tcPr>
            <w:tcW w:w="1701"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192</w:t>
            </w:r>
          </w:p>
        </w:tc>
        <w:tc>
          <w:tcPr>
            <w:tcW w:w="1701" w:type="dxa"/>
          </w:tcPr>
          <w:p w:rsidR="00D639A2" w:rsidRPr="000A6BDE" w:rsidRDefault="00D639A2" w:rsidP="00D639A2">
            <w:pPr>
              <w:ind w:right="-144"/>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17</w:t>
            </w:r>
          </w:p>
        </w:tc>
      </w:tr>
    </w:tbl>
    <w:p w:rsidR="00D639A2" w:rsidRPr="000A6BDE" w:rsidRDefault="00D639A2" w:rsidP="00D639A2">
      <w:pPr>
        <w:shd w:val="clear" w:color="auto" w:fill="FFFFFF"/>
        <w:tabs>
          <w:tab w:val="left" w:pos="1276"/>
        </w:tabs>
        <w:spacing w:after="0" w:line="240" w:lineRule="auto"/>
        <w:ind w:left="-142" w:right="-144" w:firstLine="709"/>
        <w:jc w:val="both"/>
        <w:rPr>
          <w:rFonts w:ascii="Times New Roman" w:eastAsia="Times New Roman" w:hAnsi="Times New Roman" w:cs="Times New Roman"/>
          <w:sz w:val="24"/>
          <w:szCs w:val="24"/>
          <w:lang w:eastAsia="ru-RU"/>
        </w:rPr>
      </w:pPr>
    </w:p>
    <w:p w:rsidR="00D639A2" w:rsidRPr="000A6BDE" w:rsidRDefault="00D639A2" w:rsidP="00D639A2">
      <w:pPr>
        <w:spacing w:after="0" w:line="240" w:lineRule="auto"/>
        <w:ind w:right="-144" w:firstLine="426"/>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Согласно учредительным документам, организации дополнительного образования детей подразделяются по видам: 1 - Центр, 1 - спортивная школа. Данные виды организаций – это многопрофильные организации, где реализуются программы различных направленностей. В целом, структура сети образовательных организаций дополнительного образования детей соответствует запросам населения.</w:t>
      </w:r>
      <w:r w:rsidR="009A6726">
        <w:rPr>
          <w:rFonts w:ascii="Times New Roman" w:eastAsia="Times New Roman" w:hAnsi="Times New Roman" w:cs="Times New Roman"/>
          <w:sz w:val="24"/>
          <w:szCs w:val="24"/>
          <w:lang w:eastAsia="ru-RU"/>
        </w:rPr>
        <w:t xml:space="preserve"> </w:t>
      </w:r>
      <w:r w:rsidRPr="000A6BDE">
        <w:rPr>
          <w:rFonts w:ascii="Times New Roman" w:eastAsia="Times New Roman" w:hAnsi="Times New Roman" w:cs="Times New Roman"/>
          <w:sz w:val="24"/>
          <w:szCs w:val="24"/>
          <w:lang w:eastAsia="ru-RU"/>
        </w:rPr>
        <w:t>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w:t>
      </w:r>
    </w:p>
    <w:p w:rsidR="00D639A2" w:rsidRPr="000A6BDE" w:rsidRDefault="00D639A2" w:rsidP="00D639A2">
      <w:pPr>
        <w:spacing w:after="0" w:line="240" w:lineRule="auto"/>
        <w:ind w:left="-142" w:right="-144" w:firstLine="709"/>
        <w:jc w:val="both"/>
        <w:rPr>
          <w:rFonts w:ascii="Times New Roman" w:eastAsia="Times New Roman" w:hAnsi="Times New Roman" w:cs="Times New Roman"/>
          <w:sz w:val="24"/>
          <w:szCs w:val="24"/>
          <w:lang w:eastAsia="ru-RU"/>
        </w:rPr>
      </w:pPr>
    </w:p>
    <w:p w:rsidR="00D639A2" w:rsidRPr="000A6BDE" w:rsidRDefault="00D639A2" w:rsidP="00D639A2">
      <w:pPr>
        <w:spacing w:after="0" w:line="240" w:lineRule="auto"/>
        <w:ind w:left="-142" w:right="-144" w:firstLine="709"/>
        <w:jc w:val="center"/>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Количество объединений и число обучающихся по основным направлениям деятельности в системе дополнительного образования детей</w:t>
      </w:r>
    </w:p>
    <w:p w:rsidR="00D639A2" w:rsidRPr="000A6BDE" w:rsidRDefault="00D639A2" w:rsidP="00D639A2">
      <w:pPr>
        <w:spacing w:after="0" w:line="240" w:lineRule="auto"/>
        <w:ind w:left="-142" w:right="-144" w:firstLine="709"/>
        <w:jc w:val="center"/>
        <w:rPr>
          <w:rFonts w:ascii="Times New Roman" w:eastAsia="Times New Roman" w:hAnsi="Times New Roman" w:cs="Times New Roman"/>
          <w:sz w:val="24"/>
          <w:szCs w:val="24"/>
          <w:lang w:eastAsia="ru-RU"/>
        </w:rPr>
      </w:pPr>
    </w:p>
    <w:tbl>
      <w:tblPr>
        <w:tblStyle w:val="15"/>
        <w:tblW w:w="10065" w:type="dxa"/>
        <w:tblInd w:w="108" w:type="dxa"/>
        <w:tblLook w:val="04A0" w:firstRow="1" w:lastRow="0" w:firstColumn="1" w:lastColumn="0" w:noHBand="0" w:noVBand="1"/>
      </w:tblPr>
      <w:tblGrid>
        <w:gridCol w:w="3261"/>
        <w:gridCol w:w="2976"/>
        <w:gridCol w:w="3828"/>
      </w:tblGrid>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Наименование направления</w:t>
            </w:r>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Количество детей</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от количества детей, обучающихся в учреждениях дополнительного образования</w:t>
            </w:r>
          </w:p>
        </w:tc>
      </w:tr>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Техническое</w:t>
            </w:r>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160</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14,1</w:t>
            </w:r>
          </w:p>
        </w:tc>
      </w:tr>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proofErr w:type="gramStart"/>
            <w:r w:rsidRPr="000A6BDE">
              <w:rPr>
                <w:rFonts w:ascii="Times New Roman" w:hAnsi="Times New Roman" w:cs="Times New Roman"/>
                <w:sz w:val="24"/>
                <w:szCs w:val="24"/>
                <w:lang w:eastAsia="ru-RU"/>
              </w:rPr>
              <w:t>Естественно-научное</w:t>
            </w:r>
            <w:proofErr w:type="gramEnd"/>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134</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11,8</w:t>
            </w:r>
          </w:p>
        </w:tc>
      </w:tr>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Туристско-краеведческое</w:t>
            </w:r>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54</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4,8</w:t>
            </w:r>
          </w:p>
        </w:tc>
      </w:tr>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Социально-педагогическое</w:t>
            </w:r>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184</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16,3</w:t>
            </w:r>
          </w:p>
        </w:tc>
      </w:tr>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Художественное</w:t>
            </w:r>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209</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18,4</w:t>
            </w:r>
          </w:p>
        </w:tc>
      </w:tr>
      <w:tr w:rsidR="000A6BDE" w:rsidRPr="000A6BDE" w:rsidTr="00752B96">
        <w:tc>
          <w:tcPr>
            <w:tcW w:w="3261"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Физкультурно-спортивное</w:t>
            </w:r>
          </w:p>
        </w:tc>
        <w:tc>
          <w:tcPr>
            <w:tcW w:w="2976"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391</w:t>
            </w:r>
          </w:p>
        </w:tc>
        <w:tc>
          <w:tcPr>
            <w:tcW w:w="3828" w:type="dxa"/>
          </w:tcPr>
          <w:p w:rsidR="00D639A2" w:rsidRPr="000A6BDE" w:rsidRDefault="00D639A2" w:rsidP="00D639A2">
            <w:pPr>
              <w:ind w:right="-144"/>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34,6</w:t>
            </w:r>
          </w:p>
        </w:tc>
      </w:tr>
    </w:tbl>
    <w:p w:rsidR="00D639A2" w:rsidRPr="000A6BDE" w:rsidRDefault="00D639A2" w:rsidP="00D639A2">
      <w:pPr>
        <w:spacing w:after="0" w:line="240" w:lineRule="auto"/>
        <w:ind w:right="-144"/>
        <w:jc w:val="both"/>
        <w:rPr>
          <w:rFonts w:ascii="Times New Roman" w:eastAsia="Times New Roman" w:hAnsi="Times New Roman" w:cs="Times New Roman"/>
          <w:sz w:val="24"/>
          <w:szCs w:val="24"/>
          <w:lang w:eastAsia="ru-RU"/>
        </w:rPr>
      </w:pPr>
    </w:p>
    <w:p w:rsidR="00D639A2" w:rsidRPr="000A6BDE" w:rsidRDefault="00D639A2" w:rsidP="00D639A2">
      <w:pPr>
        <w:suppressLineNumbers/>
        <w:suppressAutoHyphens/>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В соответствии с учебным планом в 2019-2020 учебном году в МКУДО «Шегарская СШ» функционировали учебные группы по 9 видам спорта в отделениях: волейбол, самбо, лыжные гонки, баскетбол, каратэ, стрельба из лука, хоккей с шайбой, гиревой спорт.</w:t>
      </w:r>
    </w:p>
    <w:p w:rsidR="00D639A2" w:rsidRPr="000A6BDE" w:rsidRDefault="00D639A2" w:rsidP="00D639A2">
      <w:pPr>
        <w:tabs>
          <w:tab w:val="left" w:pos="5400"/>
        </w:tabs>
        <w:spacing w:after="0" w:line="240" w:lineRule="auto"/>
        <w:ind w:firstLine="426"/>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На основании Единой Российской спортивной классификации и в соответствии со спортивными показателями обучающихся за 2019-2020 учебный год были присвоены спортивные разряды обучающимся в группах тренеров-преподавателей:</w:t>
      </w:r>
    </w:p>
    <w:p w:rsidR="00D639A2" w:rsidRPr="000A6BDE" w:rsidRDefault="00D639A2" w:rsidP="00D639A2">
      <w:pPr>
        <w:tabs>
          <w:tab w:val="left" w:pos="5400"/>
        </w:tabs>
        <w:spacing w:after="0" w:line="240" w:lineRule="auto"/>
        <w:ind w:firstLine="426"/>
        <w:jc w:val="both"/>
        <w:rPr>
          <w:rFonts w:ascii="Times New Roman" w:eastAsia="Times New Roman" w:hAnsi="Times New Roman" w:cs="Times New Roman"/>
          <w:sz w:val="20"/>
          <w:szCs w:val="20"/>
          <w:lang w:eastAsia="ru-RU"/>
        </w:rPr>
      </w:pPr>
    </w:p>
    <w:tbl>
      <w:tblPr>
        <w:tblStyle w:val="31"/>
        <w:tblW w:w="0" w:type="auto"/>
        <w:tblInd w:w="108" w:type="dxa"/>
        <w:tblLook w:val="04A0" w:firstRow="1" w:lastRow="0" w:firstColumn="1" w:lastColumn="0" w:noHBand="0" w:noVBand="1"/>
      </w:tblPr>
      <w:tblGrid>
        <w:gridCol w:w="1520"/>
        <w:gridCol w:w="2262"/>
        <w:gridCol w:w="2069"/>
        <w:gridCol w:w="1847"/>
        <w:gridCol w:w="2049"/>
      </w:tblGrid>
      <w:tr w:rsidR="000A6BDE" w:rsidRPr="000A6BDE" w:rsidTr="00D639A2">
        <w:tc>
          <w:tcPr>
            <w:tcW w:w="1806" w:type="dxa"/>
            <w:vMerge w:val="restart"/>
          </w:tcPr>
          <w:p w:rsidR="00D639A2" w:rsidRPr="000A6BDE" w:rsidRDefault="00D639A2" w:rsidP="00D639A2">
            <w:pPr>
              <w:tabs>
                <w:tab w:val="left" w:pos="5400"/>
              </w:tabs>
              <w:jc w:val="center"/>
              <w:rPr>
                <w:rFonts w:ascii="Times New Roman" w:hAnsi="Times New Roman"/>
                <w:sz w:val="24"/>
                <w:szCs w:val="24"/>
              </w:rPr>
            </w:pPr>
            <w:r w:rsidRPr="000A6BDE">
              <w:rPr>
                <w:rFonts w:ascii="Times New Roman" w:hAnsi="Times New Roman"/>
                <w:sz w:val="24"/>
                <w:szCs w:val="24"/>
              </w:rPr>
              <w:t>Вид спорта</w:t>
            </w:r>
          </w:p>
        </w:tc>
        <w:tc>
          <w:tcPr>
            <w:tcW w:w="12511" w:type="dxa"/>
            <w:gridSpan w:val="4"/>
          </w:tcPr>
          <w:p w:rsidR="00D639A2" w:rsidRPr="000A6BDE" w:rsidRDefault="00D639A2" w:rsidP="00D639A2">
            <w:pPr>
              <w:tabs>
                <w:tab w:val="left" w:pos="5400"/>
              </w:tabs>
              <w:jc w:val="center"/>
              <w:rPr>
                <w:rFonts w:ascii="Times New Roman" w:hAnsi="Times New Roman"/>
                <w:sz w:val="24"/>
                <w:szCs w:val="24"/>
              </w:rPr>
            </w:pPr>
            <w:r w:rsidRPr="000A6BDE">
              <w:rPr>
                <w:rFonts w:ascii="Times New Roman" w:hAnsi="Times New Roman"/>
                <w:sz w:val="24"/>
                <w:szCs w:val="24"/>
              </w:rPr>
              <w:t>2019-2020</w:t>
            </w:r>
          </w:p>
        </w:tc>
      </w:tr>
      <w:tr w:rsidR="000A6BDE" w:rsidRPr="000A6BDE" w:rsidTr="00D639A2">
        <w:tc>
          <w:tcPr>
            <w:tcW w:w="1806" w:type="dxa"/>
            <w:vMerge/>
          </w:tcPr>
          <w:p w:rsidR="00D639A2" w:rsidRPr="000A6BDE" w:rsidRDefault="00D639A2" w:rsidP="00D639A2">
            <w:pPr>
              <w:tabs>
                <w:tab w:val="left" w:pos="5400"/>
              </w:tabs>
              <w:jc w:val="center"/>
              <w:rPr>
                <w:rFonts w:ascii="Times New Roman" w:hAnsi="Times New Roman"/>
                <w:sz w:val="24"/>
                <w:szCs w:val="24"/>
              </w:rPr>
            </w:pPr>
          </w:p>
        </w:tc>
        <w:tc>
          <w:tcPr>
            <w:tcW w:w="3156" w:type="dxa"/>
          </w:tcPr>
          <w:p w:rsidR="00D639A2" w:rsidRPr="000A6BDE" w:rsidRDefault="00D639A2" w:rsidP="00D639A2">
            <w:pPr>
              <w:tabs>
                <w:tab w:val="left" w:pos="5400"/>
              </w:tabs>
              <w:jc w:val="center"/>
              <w:rPr>
                <w:rFonts w:ascii="Times New Roman" w:hAnsi="Times New Roman"/>
                <w:sz w:val="24"/>
                <w:szCs w:val="24"/>
              </w:rPr>
            </w:pPr>
            <w:r w:rsidRPr="000A6BDE">
              <w:rPr>
                <w:rFonts w:ascii="Times New Roman" w:hAnsi="Times New Roman"/>
                <w:sz w:val="24"/>
                <w:szCs w:val="24"/>
                <w:lang w:val="en-US"/>
              </w:rPr>
              <w:t>I</w:t>
            </w:r>
            <w:r w:rsidRPr="000A6BDE">
              <w:rPr>
                <w:rFonts w:ascii="Times New Roman" w:hAnsi="Times New Roman"/>
                <w:sz w:val="24"/>
                <w:szCs w:val="24"/>
              </w:rPr>
              <w:t xml:space="preserve">, </w:t>
            </w:r>
            <w:r w:rsidRPr="000A6BDE">
              <w:rPr>
                <w:rFonts w:ascii="Times New Roman" w:hAnsi="Times New Roman"/>
                <w:sz w:val="24"/>
                <w:szCs w:val="24"/>
                <w:lang w:val="en-US"/>
              </w:rPr>
              <w:t>II</w:t>
            </w:r>
            <w:r w:rsidRPr="000A6BDE">
              <w:rPr>
                <w:rFonts w:ascii="Times New Roman" w:hAnsi="Times New Roman"/>
                <w:sz w:val="24"/>
                <w:szCs w:val="24"/>
              </w:rPr>
              <w:t xml:space="preserve">, </w:t>
            </w:r>
            <w:r w:rsidRPr="000A6BDE">
              <w:rPr>
                <w:rFonts w:ascii="Times New Roman" w:hAnsi="Times New Roman"/>
                <w:sz w:val="24"/>
                <w:szCs w:val="24"/>
                <w:lang w:val="en-US"/>
              </w:rPr>
              <w:t>III</w:t>
            </w:r>
            <w:r w:rsidRPr="000A6BDE">
              <w:rPr>
                <w:rFonts w:ascii="Times New Roman" w:hAnsi="Times New Roman"/>
                <w:sz w:val="24"/>
                <w:szCs w:val="24"/>
              </w:rPr>
              <w:t xml:space="preserve"> юношеские разряды</w:t>
            </w:r>
          </w:p>
        </w:tc>
        <w:tc>
          <w:tcPr>
            <w:tcW w:w="3118" w:type="dxa"/>
          </w:tcPr>
          <w:p w:rsidR="00D639A2" w:rsidRPr="000A6BDE" w:rsidRDefault="00D639A2" w:rsidP="00D639A2">
            <w:pPr>
              <w:tabs>
                <w:tab w:val="left" w:pos="5400"/>
              </w:tabs>
              <w:jc w:val="center"/>
              <w:rPr>
                <w:rFonts w:ascii="Times New Roman" w:hAnsi="Times New Roman"/>
                <w:sz w:val="24"/>
                <w:szCs w:val="24"/>
              </w:rPr>
            </w:pPr>
            <w:r w:rsidRPr="000A6BDE">
              <w:rPr>
                <w:rFonts w:ascii="Times New Roman" w:hAnsi="Times New Roman"/>
                <w:sz w:val="24"/>
                <w:szCs w:val="24"/>
                <w:lang w:val="en-US"/>
              </w:rPr>
              <w:t>I</w:t>
            </w:r>
            <w:r w:rsidRPr="000A6BDE">
              <w:rPr>
                <w:rFonts w:ascii="Times New Roman" w:hAnsi="Times New Roman"/>
                <w:sz w:val="24"/>
                <w:szCs w:val="24"/>
              </w:rPr>
              <w:t xml:space="preserve">, </w:t>
            </w:r>
            <w:r w:rsidRPr="000A6BDE">
              <w:rPr>
                <w:rFonts w:ascii="Times New Roman" w:hAnsi="Times New Roman"/>
                <w:sz w:val="24"/>
                <w:szCs w:val="24"/>
                <w:lang w:val="en-US"/>
              </w:rPr>
              <w:t>II</w:t>
            </w:r>
            <w:r w:rsidRPr="000A6BDE">
              <w:rPr>
                <w:rFonts w:ascii="Times New Roman" w:hAnsi="Times New Roman"/>
                <w:sz w:val="24"/>
                <w:szCs w:val="24"/>
              </w:rPr>
              <w:t xml:space="preserve">, </w:t>
            </w:r>
            <w:r w:rsidRPr="000A6BDE">
              <w:rPr>
                <w:rFonts w:ascii="Times New Roman" w:hAnsi="Times New Roman"/>
                <w:sz w:val="24"/>
                <w:szCs w:val="24"/>
                <w:lang w:val="en-US"/>
              </w:rPr>
              <w:t>III</w:t>
            </w:r>
            <w:r w:rsidRPr="000A6BDE">
              <w:rPr>
                <w:rFonts w:ascii="Times New Roman" w:hAnsi="Times New Roman"/>
                <w:sz w:val="24"/>
                <w:szCs w:val="24"/>
              </w:rPr>
              <w:t xml:space="preserve"> разряды</w:t>
            </w:r>
          </w:p>
        </w:tc>
        <w:tc>
          <w:tcPr>
            <w:tcW w:w="2977" w:type="dxa"/>
          </w:tcPr>
          <w:p w:rsidR="00D639A2" w:rsidRPr="000A6BDE" w:rsidRDefault="00D639A2" w:rsidP="00D639A2">
            <w:pPr>
              <w:tabs>
                <w:tab w:val="left" w:pos="5400"/>
              </w:tabs>
              <w:jc w:val="center"/>
              <w:rPr>
                <w:rFonts w:ascii="Times New Roman" w:hAnsi="Times New Roman"/>
                <w:sz w:val="24"/>
                <w:szCs w:val="24"/>
              </w:rPr>
            </w:pPr>
            <w:r w:rsidRPr="000A6BDE">
              <w:rPr>
                <w:rFonts w:ascii="Times New Roman" w:hAnsi="Times New Roman"/>
                <w:sz w:val="24"/>
                <w:szCs w:val="24"/>
              </w:rPr>
              <w:t>КМС</w:t>
            </w:r>
          </w:p>
        </w:tc>
        <w:tc>
          <w:tcPr>
            <w:tcW w:w="3260" w:type="dxa"/>
          </w:tcPr>
          <w:p w:rsidR="00D639A2" w:rsidRPr="000A6BDE" w:rsidRDefault="00D639A2" w:rsidP="00D639A2">
            <w:pPr>
              <w:tabs>
                <w:tab w:val="left" w:pos="5400"/>
              </w:tabs>
              <w:jc w:val="center"/>
              <w:rPr>
                <w:rFonts w:ascii="Times New Roman" w:hAnsi="Times New Roman"/>
                <w:sz w:val="24"/>
                <w:szCs w:val="24"/>
              </w:rPr>
            </w:pPr>
            <w:r w:rsidRPr="000A6BDE">
              <w:rPr>
                <w:rFonts w:ascii="Times New Roman" w:hAnsi="Times New Roman"/>
                <w:sz w:val="24"/>
                <w:szCs w:val="24"/>
              </w:rPr>
              <w:t>Всего:</w:t>
            </w: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футбол</w:t>
            </w:r>
          </w:p>
        </w:tc>
        <w:tc>
          <w:tcPr>
            <w:tcW w:w="3156"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10</w:t>
            </w:r>
          </w:p>
        </w:tc>
        <w:tc>
          <w:tcPr>
            <w:tcW w:w="3118"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10</w:t>
            </w: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20</w:t>
            </w: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самбо</w:t>
            </w:r>
          </w:p>
        </w:tc>
        <w:tc>
          <w:tcPr>
            <w:tcW w:w="3156" w:type="dxa"/>
          </w:tcPr>
          <w:p w:rsidR="00D639A2" w:rsidRPr="000A6BDE" w:rsidRDefault="00D639A2" w:rsidP="00D639A2">
            <w:pPr>
              <w:tabs>
                <w:tab w:val="left" w:pos="5400"/>
              </w:tabs>
              <w:jc w:val="both"/>
              <w:rPr>
                <w:rFonts w:ascii="Times New Roman" w:hAnsi="Times New Roman"/>
                <w:sz w:val="24"/>
                <w:szCs w:val="24"/>
              </w:rPr>
            </w:pPr>
          </w:p>
        </w:tc>
        <w:tc>
          <w:tcPr>
            <w:tcW w:w="3118" w:type="dxa"/>
          </w:tcPr>
          <w:p w:rsidR="00D639A2" w:rsidRPr="000A6BDE" w:rsidRDefault="00D639A2" w:rsidP="00D639A2">
            <w:pPr>
              <w:tabs>
                <w:tab w:val="left" w:pos="5400"/>
              </w:tabs>
              <w:jc w:val="both"/>
              <w:rPr>
                <w:rFonts w:ascii="Times New Roman" w:hAnsi="Times New Roman"/>
                <w:sz w:val="24"/>
                <w:szCs w:val="24"/>
              </w:rPr>
            </w:pP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лыжные гонки</w:t>
            </w:r>
          </w:p>
        </w:tc>
        <w:tc>
          <w:tcPr>
            <w:tcW w:w="3156"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2</w:t>
            </w:r>
          </w:p>
        </w:tc>
        <w:tc>
          <w:tcPr>
            <w:tcW w:w="3118"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3</w:t>
            </w: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5</w:t>
            </w: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баскетбол</w:t>
            </w:r>
          </w:p>
        </w:tc>
        <w:tc>
          <w:tcPr>
            <w:tcW w:w="3156" w:type="dxa"/>
          </w:tcPr>
          <w:p w:rsidR="00D639A2" w:rsidRPr="000A6BDE" w:rsidRDefault="00D639A2" w:rsidP="00D639A2">
            <w:pPr>
              <w:tabs>
                <w:tab w:val="left" w:pos="5400"/>
              </w:tabs>
              <w:jc w:val="both"/>
              <w:rPr>
                <w:rFonts w:ascii="Times New Roman" w:hAnsi="Times New Roman"/>
                <w:sz w:val="24"/>
                <w:szCs w:val="24"/>
              </w:rPr>
            </w:pPr>
          </w:p>
        </w:tc>
        <w:tc>
          <w:tcPr>
            <w:tcW w:w="3118" w:type="dxa"/>
          </w:tcPr>
          <w:p w:rsidR="00D639A2" w:rsidRPr="000A6BDE" w:rsidRDefault="00D639A2" w:rsidP="00D639A2">
            <w:pPr>
              <w:tabs>
                <w:tab w:val="left" w:pos="5400"/>
              </w:tabs>
              <w:jc w:val="both"/>
              <w:rPr>
                <w:rFonts w:ascii="Times New Roman" w:hAnsi="Times New Roman"/>
                <w:sz w:val="24"/>
                <w:szCs w:val="24"/>
              </w:rPr>
            </w:pP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каратэ</w:t>
            </w:r>
          </w:p>
        </w:tc>
        <w:tc>
          <w:tcPr>
            <w:tcW w:w="3156"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6</w:t>
            </w:r>
          </w:p>
        </w:tc>
        <w:tc>
          <w:tcPr>
            <w:tcW w:w="3118" w:type="dxa"/>
          </w:tcPr>
          <w:p w:rsidR="00D639A2" w:rsidRPr="000A6BDE" w:rsidRDefault="00D639A2" w:rsidP="00D639A2">
            <w:pPr>
              <w:tabs>
                <w:tab w:val="left" w:pos="5400"/>
              </w:tabs>
              <w:jc w:val="both"/>
              <w:rPr>
                <w:rFonts w:ascii="Times New Roman" w:hAnsi="Times New Roman"/>
                <w:sz w:val="24"/>
                <w:szCs w:val="24"/>
              </w:rPr>
            </w:pP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6</w:t>
            </w: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стрельба из лука</w:t>
            </w:r>
          </w:p>
        </w:tc>
        <w:tc>
          <w:tcPr>
            <w:tcW w:w="3156" w:type="dxa"/>
          </w:tcPr>
          <w:p w:rsidR="00D639A2" w:rsidRPr="000A6BDE" w:rsidRDefault="00D639A2" w:rsidP="00D639A2">
            <w:pPr>
              <w:tabs>
                <w:tab w:val="left" w:pos="5400"/>
              </w:tabs>
              <w:jc w:val="both"/>
              <w:rPr>
                <w:rFonts w:ascii="Times New Roman" w:hAnsi="Times New Roman"/>
                <w:sz w:val="24"/>
                <w:szCs w:val="24"/>
              </w:rPr>
            </w:pPr>
          </w:p>
        </w:tc>
        <w:tc>
          <w:tcPr>
            <w:tcW w:w="3118"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4</w:t>
            </w: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4</w:t>
            </w: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гиревой спорт</w:t>
            </w:r>
          </w:p>
        </w:tc>
        <w:tc>
          <w:tcPr>
            <w:tcW w:w="3156" w:type="dxa"/>
          </w:tcPr>
          <w:p w:rsidR="00D639A2" w:rsidRPr="000A6BDE" w:rsidRDefault="00D639A2" w:rsidP="00D639A2">
            <w:pPr>
              <w:tabs>
                <w:tab w:val="left" w:pos="5400"/>
              </w:tabs>
              <w:jc w:val="both"/>
              <w:rPr>
                <w:rFonts w:ascii="Times New Roman" w:hAnsi="Times New Roman"/>
                <w:sz w:val="24"/>
                <w:szCs w:val="24"/>
              </w:rPr>
            </w:pPr>
            <w:r w:rsidRPr="000A6BDE">
              <w:rPr>
                <w:rFonts w:ascii="Times New Roman" w:hAnsi="Times New Roman"/>
                <w:sz w:val="24"/>
                <w:szCs w:val="24"/>
              </w:rPr>
              <w:t>8</w:t>
            </w:r>
          </w:p>
        </w:tc>
        <w:tc>
          <w:tcPr>
            <w:tcW w:w="3118" w:type="dxa"/>
          </w:tcPr>
          <w:p w:rsidR="00D639A2" w:rsidRPr="000A6BDE" w:rsidRDefault="00D639A2" w:rsidP="00D639A2">
            <w:pPr>
              <w:tabs>
                <w:tab w:val="left" w:pos="5400"/>
              </w:tabs>
              <w:jc w:val="both"/>
              <w:rPr>
                <w:rFonts w:ascii="Times New Roman" w:hAnsi="Times New Roman"/>
                <w:sz w:val="24"/>
                <w:szCs w:val="24"/>
              </w:rPr>
            </w:pP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8</w:t>
            </w: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хоккей с шайбой</w:t>
            </w:r>
          </w:p>
        </w:tc>
        <w:tc>
          <w:tcPr>
            <w:tcW w:w="3156" w:type="dxa"/>
          </w:tcPr>
          <w:p w:rsidR="00D639A2" w:rsidRPr="000A6BDE" w:rsidRDefault="00D639A2" w:rsidP="00D639A2">
            <w:pPr>
              <w:tabs>
                <w:tab w:val="left" w:pos="5400"/>
              </w:tabs>
              <w:jc w:val="both"/>
              <w:rPr>
                <w:rFonts w:ascii="Times New Roman" w:hAnsi="Times New Roman"/>
                <w:sz w:val="24"/>
                <w:szCs w:val="24"/>
              </w:rPr>
            </w:pPr>
          </w:p>
        </w:tc>
        <w:tc>
          <w:tcPr>
            <w:tcW w:w="3118" w:type="dxa"/>
          </w:tcPr>
          <w:p w:rsidR="00D639A2" w:rsidRPr="000A6BDE" w:rsidRDefault="00D639A2" w:rsidP="00D639A2">
            <w:pPr>
              <w:tabs>
                <w:tab w:val="left" w:pos="5400"/>
              </w:tabs>
              <w:jc w:val="both"/>
              <w:rPr>
                <w:rFonts w:ascii="Times New Roman" w:hAnsi="Times New Roman"/>
                <w:sz w:val="24"/>
                <w:szCs w:val="24"/>
              </w:rPr>
            </w:pP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jc w:val="both"/>
              <w:rPr>
                <w:rFonts w:ascii="Times New Roman" w:hAnsi="Times New Roman"/>
                <w:sz w:val="24"/>
                <w:szCs w:val="24"/>
              </w:rPr>
            </w:pP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волейбол</w:t>
            </w:r>
          </w:p>
        </w:tc>
        <w:tc>
          <w:tcPr>
            <w:tcW w:w="3156" w:type="dxa"/>
          </w:tcPr>
          <w:p w:rsidR="00D639A2" w:rsidRPr="000A6BDE" w:rsidRDefault="00D639A2" w:rsidP="00D639A2">
            <w:pPr>
              <w:tabs>
                <w:tab w:val="left" w:pos="5400"/>
              </w:tabs>
              <w:jc w:val="both"/>
              <w:rPr>
                <w:rFonts w:ascii="Times New Roman" w:hAnsi="Times New Roman"/>
                <w:sz w:val="24"/>
                <w:szCs w:val="24"/>
              </w:rPr>
            </w:pPr>
          </w:p>
        </w:tc>
        <w:tc>
          <w:tcPr>
            <w:tcW w:w="3118" w:type="dxa"/>
          </w:tcPr>
          <w:p w:rsidR="00D639A2" w:rsidRPr="000A6BDE" w:rsidRDefault="00D639A2" w:rsidP="00D639A2">
            <w:pPr>
              <w:tabs>
                <w:tab w:val="left" w:pos="5400"/>
              </w:tabs>
              <w:jc w:val="both"/>
              <w:rPr>
                <w:rFonts w:ascii="Times New Roman" w:hAnsi="Times New Roman"/>
                <w:sz w:val="24"/>
                <w:szCs w:val="24"/>
              </w:rPr>
            </w:pPr>
          </w:p>
        </w:tc>
        <w:tc>
          <w:tcPr>
            <w:tcW w:w="2977" w:type="dxa"/>
          </w:tcPr>
          <w:p w:rsidR="00D639A2" w:rsidRPr="000A6BDE" w:rsidRDefault="00D639A2" w:rsidP="00D639A2">
            <w:pPr>
              <w:tabs>
                <w:tab w:val="left" w:pos="5400"/>
              </w:tabs>
              <w:jc w:val="both"/>
              <w:rPr>
                <w:rFonts w:ascii="Times New Roman" w:hAnsi="Times New Roman"/>
                <w:sz w:val="24"/>
                <w:szCs w:val="24"/>
              </w:rPr>
            </w:pPr>
          </w:p>
        </w:tc>
        <w:tc>
          <w:tcPr>
            <w:tcW w:w="3260" w:type="dxa"/>
          </w:tcPr>
          <w:p w:rsidR="00D639A2" w:rsidRPr="000A6BDE" w:rsidRDefault="00D639A2" w:rsidP="00D639A2">
            <w:pPr>
              <w:tabs>
                <w:tab w:val="left" w:pos="5400"/>
              </w:tabs>
              <w:jc w:val="both"/>
              <w:rPr>
                <w:rFonts w:ascii="Times New Roman" w:hAnsi="Times New Roman"/>
                <w:sz w:val="24"/>
                <w:szCs w:val="24"/>
              </w:rPr>
            </w:pPr>
          </w:p>
        </w:tc>
      </w:tr>
      <w:tr w:rsidR="000A6BDE" w:rsidRPr="000A6BDE" w:rsidTr="00D639A2">
        <w:tc>
          <w:tcPr>
            <w:tcW w:w="1806" w:type="dxa"/>
          </w:tcPr>
          <w:p w:rsidR="00D639A2" w:rsidRPr="000A6BDE" w:rsidRDefault="00D639A2" w:rsidP="00D639A2">
            <w:pPr>
              <w:tabs>
                <w:tab w:val="left" w:pos="5400"/>
              </w:tabs>
              <w:rPr>
                <w:rFonts w:ascii="Times New Roman" w:hAnsi="Times New Roman"/>
                <w:sz w:val="24"/>
                <w:szCs w:val="24"/>
              </w:rPr>
            </w:pPr>
          </w:p>
        </w:tc>
        <w:tc>
          <w:tcPr>
            <w:tcW w:w="3156"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26</w:t>
            </w:r>
          </w:p>
        </w:tc>
        <w:tc>
          <w:tcPr>
            <w:tcW w:w="3118"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17</w:t>
            </w:r>
          </w:p>
        </w:tc>
        <w:tc>
          <w:tcPr>
            <w:tcW w:w="2977"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w:t>
            </w:r>
          </w:p>
        </w:tc>
        <w:tc>
          <w:tcPr>
            <w:tcW w:w="3260" w:type="dxa"/>
          </w:tcPr>
          <w:p w:rsidR="00D639A2" w:rsidRPr="000A6BDE" w:rsidRDefault="00D639A2" w:rsidP="00D639A2">
            <w:pPr>
              <w:tabs>
                <w:tab w:val="left" w:pos="5400"/>
              </w:tabs>
              <w:rPr>
                <w:rFonts w:ascii="Times New Roman" w:hAnsi="Times New Roman"/>
                <w:sz w:val="24"/>
                <w:szCs w:val="24"/>
              </w:rPr>
            </w:pPr>
            <w:r w:rsidRPr="000A6BDE">
              <w:rPr>
                <w:rFonts w:ascii="Times New Roman" w:hAnsi="Times New Roman"/>
                <w:sz w:val="24"/>
                <w:szCs w:val="24"/>
              </w:rPr>
              <w:t>43</w:t>
            </w:r>
          </w:p>
        </w:tc>
      </w:tr>
    </w:tbl>
    <w:p w:rsidR="00D639A2" w:rsidRPr="000A6BDE" w:rsidRDefault="00D639A2" w:rsidP="00D639A2">
      <w:pPr>
        <w:tabs>
          <w:tab w:val="left" w:pos="5400"/>
        </w:tabs>
        <w:spacing w:after="0" w:line="240" w:lineRule="auto"/>
        <w:jc w:val="both"/>
        <w:rPr>
          <w:rFonts w:ascii="Times New Roman" w:eastAsia="Times New Roman" w:hAnsi="Times New Roman" w:cs="Times New Roman"/>
          <w:sz w:val="20"/>
          <w:szCs w:val="20"/>
          <w:lang w:eastAsia="ru-RU"/>
        </w:rPr>
      </w:pPr>
    </w:p>
    <w:p w:rsidR="00D639A2" w:rsidRPr="000A6BDE" w:rsidRDefault="00D639A2" w:rsidP="00D639A2">
      <w:pPr>
        <w:tabs>
          <w:tab w:val="left" w:pos="5400"/>
        </w:tabs>
        <w:spacing w:after="0" w:line="240" w:lineRule="auto"/>
        <w:ind w:firstLine="426"/>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xml:space="preserve">В течение учебного года обучающиеся спортивной школы приняли участие в 66 соревнованиях различного </w:t>
      </w:r>
      <w:proofErr w:type="gramStart"/>
      <w:r w:rsidRPr="000A6BDE">
        <w:rPr>
          <w:rFonts w:ascii="Times New Roman" w:eastAsia="Times New Roman" w:hAnsi="Times New Roman" w:cs="Times New Roman"/>
          <w:sz w:val="24"/>
          <w:szCs w:val="24"/>
          <w:lang w:eastAsia="ru-RU"/>
        </w:rPr>
        <w:t>уровня</w:t>
      </w:r>
      <w:proofErr w:type="gramEnd"/>
      <w:r w:rsidRPr="000A6BDE">
        <w:rPr>
          <w:rFonts w:ascii="Times New Roman" w:eastAsia="Times New Roman" w:hAnsi="Times New Roman" w:cs="Times New Roman"/>
          <w:sz w:val="24"/>
          <w:szCs w:val="24"/>
          <w:lang w:eastAsia="ru-RU"/>
        </w:rPr>
        <w:t xml:space="preserve"> в которых приняли участие 613 человек:</w:t>
      </w:r>
    </w:p>
    <w:p w:rsidR="00D639A2" w:rsidRPr="000A6BDE" w:rsidRDefault="00D639A2" w:rsidP="00D639A2">
      <w:pPr>
        <w:tabs>
          <w:tab w:val="left" w:pos="5400"/>
        </w:tabs>
        <w:spacing w:after="0" w:line="240" w:lineRule="auto"/>
        <w:ind w:firstLine="426"/>
        <w:jc w:val="both"/>
        <w:rPr>
          <w:rFonts w:ascii="Times New Roman" w:eastAsia="Times New Roman" w:hAnsi="Times New Roman" w:cs="Times New Roman"/>
          <w:sz w:val="20"/>
          <w:szCs w:val="20"/>
          <w:lang w:eastAsia="ru-RU"/>
        </w:rPr>
      </w:pPr>
    </w:p>
    <w:tbl>
      <w:tblPr>
        <w:tblStyle w:val="15"/>
        <w:tblW w:w="9731" w:type="dxa"/>
        <w:jc w:val="center"/>
        <w:tblLook w:val="04A0" w:firstRow="1" w:lastRow="0" w:firstColumn="1" w:lastColumn="0" w:noHBand="0" w:noVBand="1"/>
      </w:tblPr>
      <w:tblGrid>
        <w:gridCol w:w="3636"/>
        <w:gridCol w:w="3159"/>
        <w:gridCol w:w="2936"/>
      </w:tblGrid>
      <w:tr w:rsidR="000A6BDE" w:rsidRPr="000A6BDE" w:rsidTr="00752B96">
        <w:trPr>
          <w:jc w:val="center"/>
        </w:trPr>
        <w:tc>
          <w:tcPr>
            <w:tcW w:w="3636"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Уровень мероприятий</w:t>
            </w:r>
          </w:p>
        </w:tc>
        <w:tc>
          <w:tcPr>
            <w:tcW w:w="3159"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Количество соревнований</w:t>
            </w:r>
          </w:p>
        </w:tc>
        <w:tc>
          <w:tcPr>
            <w:tcW w:w="2936"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Количество </w:t>
            </w:r>
            <w:proofErr w:type="gramStart"/>
            <w:r w:rsidRPr="000A6BDE">
              <w:rPr>
                <w:rFonts w:ascii="Times New Roman" w:hAnsi="Times New Roman" w:cs="Times New Roman"/>
                <w:sz w:val="24"/>
                <w:szCs w:val="24"/>
                <w:lang w:eastAsia="ru-RU"/>
              </w:rPr>
              <w:t>обучающихся</w:t>
            </w:r>
            <w:proofErr w:type="gramEnd"/>
          </w:p>
        </w:tc>
      </w:tr>
      <w:tr w:rsidR="000A6BDE" w:rsidRPr="000A6BDE" w:rsidTr="00752B96">
        <w:trPr>
          <w:jc w:val="center"/>
        </w:trPr>
        <w:tc>
          <w:tcPr>
            <w:tcW w:w="3636" w:type="dxa"/>
          </w:tcPr>
          <w:p w:rsidR="00752B96" w:rsidRPr="000A6BDE" w:rsidRDefault="00752B96" w:rsidP="00D639A2">
            <w:pPr>
              <w:tabs>
                <w:tab w:val="left" w:pos="5400"/>
              </w:tabs>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Всероссийские</w:t>
            </w:r>
          </w:p>
        </w:tc>
        <w:tc>
          <w:tcPr>
            <w:tcW w:w="3159"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4</w:t>
            </w:r>
          </w:p>
        </w:tc>
        <w:tc>
          <w:tcPr>
            <w:tcW w:w="2936"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19</w:t>
            </w:r>
          </w:p>
        </w:tc>
      </w:tr>
      <w:tr w:rsidR="000A6BDE" w:rsidRPr="000A6BDE" w:rsidTr="00752B96">
        <w:trPr>
          <w:jc w:val="center"/>
        </w:trPr>
        <w:tc>
          <w:tcPr>
            <w:tcW w:w="3636" w:type="dxa"/>
          </w:tcPr>
          <w:p w:rsidR="00752B96" w:rsidRPr="000A6BDE" w:rsidRDefault="00752B96" w:rsidP="00D639A2">
            <w:pPr>
              <w:tabs>
                <w:tab w:val="left" w:pos="5400"/>
              </w:tabs>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Региональные</w:t>
            </w:r>
          </w:p>
        </w:tc>
        <w:tc>
          <w:tcPr>
            <w:tcW w:w="3159"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25</w:t>
            </w:r>
          </w:p>
        </w:tc>
        <w:tc>
          <w:tcPr>
            <w:tcW w:w="2936"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190</w:t>
            </w:r>
          </w:p>
        </w:tc>
      </w:tr>
      <w:tr w:rsidR="000A6BDE" w:rsidRPr="000A6BDE" w:rsidTr="00752B96">
        <w:trPr>
          <w:jc w:val="center"/>
        </w:trPr>
        <w:tc>
          <w:tcPr>
            <w:tcW w:w="3636" w:type="dxa"/>
          </w:tcPr>
          <w:p w:rsidR="00752B96" w:rsidRPr="000A6BDE" w:rsidRDefault="00752B96" w:rsidP="00D639A2">
            <w:pPr>
              <w:tabs>
                <w:tab w:val="left" w:pos="5400"/>
              </w:tabs>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Межмуниципальные</w:t>
            </w:r>
          </w:p>
        </w:tc>
        <w:tc>
          <w:tcPr>
            <w:tcW w:w="3159"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6</w:t>
            </w:r>
          </w:p>
        </w:tc>
        <w:tc>
          <w:tcPr>
            <w:tcW w:w="2936"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97</w:t>
            </w:r>
          </w:p>
        </w:tc>
      </w:tr>
      <w:tr w:rsidR="00752B96" w:rsidRPr="000A6BDE" w:rsidTr="00752B96">
        <w:trPr>
          <w:jc w:val="center"/>
        </w:trPr>
        <w:tc>
          <w:tcPr>
            <w:tcW w:w="3636" w:type="dxa"/>
          </w:tcPr>
          <w:p w:rsidR="00752B96" w:rsidRPr="000A6BDE" w:rsidRDefault="00752B96" w:rsidP="00D639A2">
            <w:pPr>
              <w:tabs>
                <w:tab w:val="left" w:pos="5400"/>
              </w:tabs>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Муниципальные</w:t>
            </w:r>
          </w:p>
        </w:tc>
        <w:tc>
          <w:tcPr>
            <w:tcW w:w="3159"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26</w:t>
            </w:r>
          </w:p>
        </w:tc>
        <w:tc>
          <w:tcPr>
            <w:tcW w:w="2936" w:type="dxa"/>
          </w:tcPr>
          <w:p w:rsidR="00752B96" w:rsidRPr="000A6BDE" w:rsidRDefault="00752B96" w:rsidP="00D639A2">
            <w:pPr>
              <w:tabs>
                <w:tab w:val="left" w:pos="5400"/>
              </w:tabs>
              <w:rPr>
                <w:rFonts w:ascii="Times New Roman" w:hAnsi="Times New Roman" w:cs="Times New Roman"/>
                <w:sz w:val="24"/>
                <w:szCs w:val="24"/>
                <w:lang w:eastAsia="ru-RU"/>
              </w:rPr>
            </w:pPr>
            <w:r w:rsidRPr="000A6BDE">
              <w:rPr>
                <w:rFonts w:ascii="Times New Roman" w:hAnsi="Times New Roman" w:cs="Times New Roman"/>
                <w:sz w:val="24"/>
                <w:szCs w:val="24"/>
                <w:lang w:eastAsia="ru-RU"/>
              </w:rPr>
              <w:t>307</w:t>
            </w:r>
          </w:p>
        </w:tc>
      </w:tr>
    </w:tbl>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xml:space="preserve">В соответствии с учебным планом МКУДО «ЦДТ» в 2019-2020 учебном году функционировали 35 объединений: </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Социально-педагогическая направленность – 7 объединений</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Физкультурно-спортивная направленность – 5 объединений</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Туристско-краеведческая направленность – 1 объединение</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Художественная направленность – 12 объединений</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proofErr w:type="gramStart"/>
      <w:r w:rsidRPr="000A6BDE">
        <w:rPr>
          <w:rFonts w:ascii="Times New Roman" w:eastAsia="Times New Roman" w:hAnsi="Times New Roman" w:cs="Times New Roman"/>
          <w:sz w:val="24"/>
          <w:szCs w:val="24"/>
          <w:lang w:eastAsia="ru-RU"/>
        </w:rPr>
        <w:t>Техническая</w:t>
      </w:r>
      <w:proofErr w:type="gramEnd"/>
      <w:r w:rsidRPr="000A6BDE">
        <w:rPr>
          <w:rFonts w:ascii="Times New Roman" w:eastAsia="Times New Roman" w:hAnsi="Times New Roman" w:cs="Times New Roman"/>
          <w:sz w:val="24"/>
          <w:szCs w:val="24"/>
          <w:lang w:eastAsia="ru-RU"/>
        </w:rPr>
        <w:t xml:space="preserve"> – 8 объединений</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Естественнонаучная направленность – 4 объединения.</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В течение учебного года воспитанники объединений принимают участие и добиваются высоких результатов:</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p>
    <w:tbl>
      <w:tblPr>
        <w:tblStyle w:val="15"/>
        <w:tblW w:w="10248" w:type="dxa"/>
        <w:jc w:val="center"/>
        <w:tblLook w:val="04A0" w:firstRow="1" w:lastRow="0" w:firstColumn="1" w:lastColumn="0" w:noHBand="0" w:noVBand="1"/>
      </w:tblPr>
      <w:tblGrid>
        <w:gridCol w:w="709"/>
        <w:gridCol w:w="4720"/>
        <w:gridCol w:w="4819"/>
      </w:tblGrid>
      <w:tr w:rsidR="000A6BDE" w:rsidRPr="000A6BDE" w:rsidTr="00752B96">
        <w:trPr>
          <w:jc w:val="center"/>
        </w:trPr>
        <w:tc>
          <w:tcPr>
            <w:tcW w:w="709" w:type="dxa"/>
          </w:tcPr>
          <w:p w:rsidR="00D639A2" w:rsidRPr="000A6BDE" w:rsidRDefault="00D639A2" w:rsidP="00D639A2">
            <w:pPr>
              <w:suppressLineNumbers/>
              <w:suppressAutoHyphens/>
              <w:autoSpaceDE w:val="0"/>
              <w:autoSpaceDN w:val="0"/>
              <w:adjustRightInd w:val="0"/>
              <w:ind w:right="-284" w:firstLine="284"/>
              <w:rPr>
                <w:rFonts w:ascii="Times New Roman" w:hAnsi="Times New Roman"/>
                <w:sz w:val="24"/>
                <w:szCs w:val="24"/>
              </w:rPr>
            </w:pPr>
          </w:p>
        </w:tc>
        <w:tc>
          <w:tcPr>
            <w:tcW w:w="4720" w:type="dxa"/>
          </w:tcPr>
          <w:p w:rsidR="00D639A2" w:rsidRPr="000A6BDE" w:rsidRDefault="00D639A2" w:rsidP="00D639A2">
            <w:pPr>
              <w:suppressLineNumbers/>
              <w:suppressAutoHyphens/>
              <w:autoSpaceDE w:val="0"/>
              <w:autoSpaceDN w:val="0"/>
              <w:adjustRightInd w:val="0"/>
              <w:ind w:right="-284" w:firstLine="284"/>
              <w:rPr>
                <w:rFonts w:ascii="Times New Roman" w:hAnsi="Times New Roman"/>
                <w:sz w:val="24"/>
                <w:szCs w:val="24"/>
              </w:rPr>
            </w:pPr>
            <w:r w:rsidRPr="000A6BDE">
              <w:rPr>
                <w:rFonts w:ascii="Times New Roman" w:hAnsi="Times New Roman"/>
                <w:sz w:val="24"/>
                <w:szCs w:val="24"/>
              </w:rPr>
              <w:t>Уровень мероприятий</w:t>
            </w:r>
          </w:p>
        </w:tc>
        <w:tc>
          <w:tcPr>
            <w:tcW w:w="4819" w:type="dxa"/>
          </w:tcPr>
          <w:p w:rsidR="00D639A2" w:rsidRPr="000A6BDE" w:rsidRDefault="00D639A2" w:rsidP="00D639A2">
            <w:pPr>
              <w:suppressLineNumbers/>
              <w:suppressAutoHyphens/>
              <w:autoSpaceDE w:val="0"/>
              <w:autoSpaceDN w:val="0"/>
              <w:adjustRightInd w:val="0"/>
              <w:ind w:right="-284" w:firstLine="284"/>
              <w:rPr>
                <w:rFonts w:ascii="Times New Roman" w:hAnsi="Times New Roman"/>
                <w:sz w:val="24"/>
                <w:szCs w:val="24"/>
              </w:rPr>
            </w:pPr>
            <w:r w:rsidRPr="000A6BDE">
              <w:rPr>
                <w:rFonts w:ascii="Times New Roman" w:hAnsi="Times New Roman"/>
                <w:sz w:val="24"/>
                <w:szCs w:val="24"/>
              </w:rPr>
              <w:t>Количество победителей и призеров</w:t>
            </w:r>
          </w:p>
        </w:tc>
      </w:tr>
      <w:tr w:rsidR="000A6BDE" w:rsidRPr="000A6BDE" w:rsidTr="00752B96">
        <w:trPr>
          <w:jc w:val="center"/>
        </w:trPr>
        <w:tc>
          <w:tcPr>
            <w:tcW w:w="709" w:type="dxa"/>
          </w:tcPr>
          <w:p w:rsidR="00D639A2" w:rsidRPr="000A6BDE" w:rsidRDefault="00D639A2" w:rsidP="00D639A2">
            <w:pPr>
              <w:suppressLineNumbers/>
              <w:suppressAutoHyphens/>
              <w:autoSpaceDE w:val="0"/>
              <w:autoSpaceDN w:val="0"/>
              <w:adjustRightInd w:val="0"/>
              <w:ind w:right="-284"/>
              <w:jc w:val="both"/>
              <w:rPr>
                <w:rFonts w:ascii="Times New Roman" w:hAnsi="Times New Roman"/>
                <w:sz w:val="24"/>
                <w:szCs w:val="24"/>
              </w:rPr>
            </w:pPr>
            <w:r w:rsidRPr="000A6BDE">
              <w:rPr>
                <w:rFonts w:ascii="Times New Roman" w:hAnsi="Times New Roman"/>
                <w:sz w:val="24"/>
                <w:szCs w:val="24"/>
              </w:rPr>
              <w:t>1.</w:t>
            </w:r>
          </w:p>
        </w:tc>
        <w:tc>
          <w:tcPr>
            <w:tcW w:w="4720" w:type="dxa"/>
          </w:tcPr>
          <w:p w:rsidR="00D639A2" w:rsidRPr="000A6BDE" w:rsidRDefault="00D639A2" w:rsidP="00D639A2">
            <w:pPr>
              <w:suppressLineNumbers/>
              <w:suppressAutoHyphens/>
              <w:autoSpaceDE w:val="0"/>
              <w:autoSpaceDN w:val="0"/>
              <w:adjustRightInd w:val="0"/>
              <w:ind w:right="-284" w:firstLine="284"/>
              <w:jc w:val="both"/>
              <w:rPr>
                <w:rFonts w:ascii="Times New Roman" w:hAnsi="Times New Roman"/>
                <w:sz w:val="24"/>
                <w:szCs w:val="24"/>
              </w:rPr>
            </w:pPr>
            <w:r w:rsidRPr="000A6BDE">
              <w:rPr>
                <w:rFonts w:ascii="Times New Roman" w:hAnsi="Times New Roman"/>
                <w:sz w:val="24"/>
                <w:szCs w:val="24"/>
              </w:rPr>
              <w:t>Межрегиональные</w:t>
            </w:r>
          </w:p>
        </w:tc>
        <w:tc>
          <w:tcPr>
            <w:tcW w:w="4819" w:type="dxa"/>
          </w:tcPr>
          <w:p w:rsidR="00D639A2" w:rsidRPr="000A6BDE" w:rsidRDefault="00D639A2" w:rsidP="00D639A2">
            <w:pPr>
              <w:suppressLineNumbers/>
              <w:suppressAutoHyphens/>
              <w:autoSpaceDE w:val="0"/>
              <w:autoSpaceDN w:val="0"/>
              <w:adjustRightInd w:val="0"/>
              <w:ind w:right="-284" w:firstLine="284"/>
              <w:rPr>
                <w:rFonts w:ascii="Times New Roman" w:hAnsi="Times New Roman"/>
                <w:sz w:val="24"/>
                <w:szCs w:val="24"/>
              </w:rPr>
            </w:pPr>
            <w:r w:rsidRPr="000A6BDE">
              <w:rPr>
                <w:rFonts w:ascii="Times New Roman" w:hAnsi="Times New Roman"/>
                <w:sz w:val="24"/>
                <w:szCs w:val="24"/>
              </w:rPr>
              <w:t>7</w:t>
            </w:r>
          </w:p>
        </w:tc>
      </w:tr>
      <w:tr w:rsidR="000A6BDE" w:rsidRPr="000A6BDE" w:rsidTr="00752B96">
        <w:trPr>
          <w:jc w:val="center"/>
        </w:trPr>
        <w:tc>
          <w:tcPr>
            <w:tcW w:w="709" w:type="dxa"/>
          </w:tcPr>
          <w:p w:rsidR="00D639A2" w:rsidRPr="000A6BDE" w:rsidRDefault="00D639A2" w:rsidP="00D639A2">
            <w:pPr>
              <w:suppressLineNumbers/>
              <w:suppressAutoHyphens/>
              <w:autoSpaceDE w:val="0"/>
              <w:autoSpaceDN w:val="0"/>
              <w:adjustRightInd w:val="0"/>
              <w:ind w:right="-284"/>
              <w:jc w:val="both"/>
              <w:rPr>
                <w:rFonts w:ascii="Times New Roman" w:hAnsi="Times New Roman"/>
                <w:sz w:val="24"/>
                <w:szCs w:val="24"/>
              </w:rPr>
            </w:pPr>
            <w:r w:rsidRPr="000A6BDE">
              <w:rPr>
                <w:rFonts w:ascii="Times New Roman" w:hAnsi="Times New Roman"/>
                <w:sz w:val="24"/>
                <w:szCs w:val="24"/>
              </w:rPr>
              <w:t>2.</w:t>
            </w:r>
          </w:p>
        </w:tc>
        <w:tc>
          <w:tcPr>
            <w:tcW w:w="4720" w:type="dxa"/>
          </w:tcPr>
          <w:p w:rsidR="00D639A2" w:rsidRPr="000A6BDE" w:rsidRDefault="00D639A2" w:rsidP="00D639A2">
            <w:pPr>
              <w:suppressLineNumbers/>
              <w:suppressAutoHyphens/>
              <w:autoSpaceDE w:val="0"/>
              <w:autoSpaceDN w:val="0"/>
              <w:adjustRightInd w:val="0"/>
              <w:ind w:right="-284" w:firstLine="284"/>
              <w:jc w:val="both"/>
              <w:rPr>
                <w:rFonts w:ascii="Times New Roman" w:hAnsi="Times New Roman"/>
                <w:sz w:val="24"/>
                <w:szCs w:val="24"/>
              </w:rPr>
            </w:pPr>
            <w:r w:rsidRPr="000A6BDE">
              <w:rPr>
                <w:rFonts w:ascii="Times New Roman" w:hAnsi="Times New Roman"/>
                <w:sz w:val="24"/>
                <w:szCs w:val="24"/>
              </w:rPr>
              <w:t>Региональные</w:t>
            </w:r>
          </w:p>
        </w:tc>
        <w:tc>
          <w:tcPr>
            <w:tcW w:w="4819" w:type="dxa"/>
          </w:tcPr>
          <w:p w:rsidR="00D639A2" w:rsidRPr="000A6BDE" w:rsidRDefault="00D639A2" w:rsidP="00D639A2">
            <w:pPr>
              <w:suppressLineNumbers/>
              <w:suppressAutoHyphens/>
              <w:autoSpaceDE w:val="0"/>
              <w:autoSpaceDN w:val="0"/>
              <w:adjustRightInd w:val="0"/>
              <w:ind w:right="-284" w:firstLine="284"/>
              <w:rPr>
                <w:rFonts w:ascii="Times New Roman" w:hAnsi="Times New Roman"/>
                <w:sz w:val="24"/>
                <w:szCs w:val="24"/>
              </w:rPr>
            </w:pPr>
            <w:r w:rsidRPr="000A6BDE">
              <w:rPr>
                <w:rFonts w:ascii="Times New Roman" w:hAnsi="Times New Roman"/>
                <w:sz w:val="24"/>
                <w:szCs w:val="24"/>
              </w:rPr>
              <w:t>23</w:t>
            </w:r>
          </w:p>
        </w:tc>
      </w:tr>
      <w:tr w:rsidR="00D639A2" w:rsidRPr="000A6BDE" w:rsidTr="00752B96">
        <w:trPr>
          <w:jc w:val="center"/>
        </w:trPr>
        <w:tc>
          <w:tcPr>
            <w:tcW w:w="709" w:type="dxa"/>
          </w:tcPr>
          <w:p w:rsidR="00D639A2" w:rsidRPr="000A6BDE" w:rsidRDefault="00D639A2" w:rsidP="00D639A2">
            <w:pPr>
              <w:suppressLineNumbers/>
              <w:suppressAutoHyphens/>
              <w:autoSpaceDE w:val="0"/>
              <w:autoSpaceDN w:val="0"/>
              <w:adjustRightInd w:val="0"/>
              <w:ind w:right="-284"/>
              <w:jc w:val="both"/>
              <w:rPr>
                <w:rFonts w:ascii="Times New Roman" w:hAnsi="Times New Roman"/>
                <w:sz w:val="24"/>
                <w:szCs w:val="24"/>
              </w:rPr>
            </w:pPr>
            <w:r w:rsidRPr="000A6BDE">
              <w:rPr>
                <w:rFonts w:ascii="Times New Roman" w:hAnsi="Times New Roman"/>
                <w:sz w:val="24"/>
                <w:szCs w:val="24"/>
              </w:rPr>
              <w:t>3.</w:t>
            </w:r>
          </w:p>
        </w:tc>
        <w:tc>
          <w:tcPr>
            <w:tcW w:w="4720" w:type="dxa"/>
          </w:tcPr>
          <w:p w:rsidR="00D639A2" w:rsidRPr="000A6BDE" w:rsidRDefault="00D639A2" w:rsidP="00D639A2">
            <w:pPr>
              <w:suppressLineNumbers/>
              <w:suppressAutoHyphens/>
              <w:autoSpaceDE w:val="0"/>
              <w:autoSpaceDN w:val="0"/>
              <w:adjustRightInd w:val="0"/>
              <w:ind w:right="-284" w:firstLine="284"/>
              <w:jc w:val="both"/>
              <w:rPr>
                <w:rFonts w:ascii="Times New Roman" w:hAnsi="Times New Roman"/>
                <w:sz w:val="24"/>
                <w:szCs w:val="24"/>
              </w:rPr>
            </w:pPr>
            <w:r w:rsidRPr="000A6BDE">
              <w:rPr>
                <w:rFonts w:ascii="Times New Roman" w:hAnsi="Times New Roman"/>
                <w:sz w:val="24"/>
                <w:szCs w:val="24"/>
              </w:rPr>
              <w:t>Муниципальные</w:t>
            </w:r>
          </w:p>
        </w:tc>
        <w:tc>
          <w:tcPr>
            <w:tcW w:w="4819" w:type="dxa"/>
          </w:tcPr>
          <w:p w:rsidR="00D639A2" w:rsidRPr="000A6BDE" w:rsidRDefault="00D639A2" w:rsidP="00D639A2">
            <w:pPr>
              <w:suppressLineNumbers/>
              <w:suppressAutoHyphens/>
              <w:autoSpaceDE w:val="0"/>
              <w:autoSpaceDN w:val="0"/>
              <w:adjustRightInd w:val="0"/>
              <w:ind w:right="-284" w:firstLine="284"/>
              <w:rPr>
                <w:rFonts w:ascii="Times New Roman" w:hAnsi="Times New Roman"/>
                <w:sz w:val="24"/>
                <w:szCs w:val="24"/>
              </w:rPr>
            </w:pPr>
            <w:r w:rsidRPr="000A6BDE">
              <w:rPr>
                <w:rFonts w:ascii="Times New Roman" w:hAnsi="Times New Roman"/>
                <w:sz w:val="24"/>
                <w:szCs w:val="24"/>
              </w:rPr>
              <w:t>229</w:t>
            </w:r>
          </w:p>
        </w:tc>
      </w:tr>
    </w:tbl>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xml:space="preserve">МКУ ДО «ЦДТ» является: </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xml:space="preserve">- Экспериментальной площадкой учреждения «Развитие познавательных способностей учащихся младшего школьного возраста с задержкой психического развития в системе дополнительного образования» – решение педагогического совета от 03.2020 года </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Центр военно-патриотического воспитания детей и подростков (Приказ МКУ ДО «ЦДТ» № 140-О от 26.12.2016 г.)</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Координационным экологическим центром (Приказ Отдела образования № 28 от 10.02.2017 г)</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xml:space="preserve">- Методическим центр по профилактике детского дорожно-транспортного травматизма и обучения детей правилам дорожного движения. (Приказ № 144 от 23.11.2018 г Отдела образования) </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Базовым центром второго уровня в области экологического образования и просвещения населения Томской области (Распоряжение ДОО ТО 02.06.2011 № 341-р и Распоряжение ДПР И ООС от 30.05.2011 № 177)</w:t>
      </w:r>
    </w:p>
    <w:p w:rsidR="00D639A2" w:rsidRPr="000A6BDE" w:rsidRDefault="00D639A2" w:rsidP="00D639A2">
      <w:pPr>
        <w:suppressLineNumbers/>
        <w:suppressAutoHyphens/>
        <w:autoSpaceDE w:val="0"/>
        <w:autoSpaceDN w:val="0"/>
        <w:adjustRightInd w:val="0"/>
        <w:spacing w:after="0" w:line="240" w:lineRule="auto"/>
        <w:ind w:right="-284" w:firstLine="284"/>
        <w:jc w:val="both"/>
        <w:rPr>
          <w:rFonts w:ascii="Times New Roman" w:eastAsia="Times New Roman" w:hAnsi="Times New Roman" w:cs="Times New Roman"/>
          <w:sz w:val="24"/>
          <w:szCs w:val="24"/>
          <w:lang w:eastAsia="ru-RU"/>
        </w:rPr>
      </w:pPr>
      <w:r w:rsidRPr="000A6BDE">
        <w:rPr>
          <w:rFonts w:ascii="Times New Roman" w:eastAsia="Times New Roman" w:hAnsi="Times New Roman" w:cs="Times New Roman"/>
          <w:sz w:val="24"/>
          <w:szCs w:val="24"/>
          <w:lang w:eastAsia="ru-RU"/>
        </w:rPr>
        <w:t>- Муниципальным опорным центром дополнительного образования в Шегарском районе (Распоряжение ДОО ТО от 26.05.2020 № 413-р).</w:t>
      </w:r>
    </w:p>
    <w:p w:rsidR="003B2B97" w:rsidRPr="000A6BDE" w:rsidRDefault="003B2B97" w:rsidP="00D639A2">
      <w:pPr>
        <w:tabs>
          <w:tab w:val="left" w:pos="1276"/>
        </w:tabs>
        <w:spacing w:after="0" w:line="240" w:lineRule="auto"/>
        <w:ind w:left="-142" w:right="-144" w:firstLine="709"/>
        <w:jc w:val="both"/>
        <w:rPr>
          <w:rFonts w:ascii="Times New Roman" w:eastAsia="BalticaCTT" w:hAnsi="Times New Roman" w:cs="Times New Roman"/>
          <w:sz w:val="24"/>
          <w:szCs w:val="24"/>
        </w:rPr>
      </w:pPr>
    </w:p>
    <w:p w:rsidR="003B2B97" w:rsidRPr="000A6BDE" w:rsidRDefault="003B2B97" w:rsidP="009C008D">
      <w:pPr>
        <w:tabs>
          <w:tab w:val="left" w:pos="1276"/>
        </w:tabs>
        <w:spacing w:after="0" w:line="240" w:lineRule="auto"/>
        <w:ind w:left="-142" w:right="1" w:firstLine="709"/>
        <w:jc w:val="both"/>
        <w:rPr>
          <w:rFonts w:ascii="Times New Roman" w:hAnsi="Times New Roman" w:cs="Times New Roman"/>
          <w:sz w:val="24"/>
          <w:szCs w:val="24"/>
        </w:rPr>
      </w:pPr>
      <w:r w:rsidRPr="000A6BDE">
        <w:rPr>
          <w:rFonts w:ascii="Times New Roman" w:hAnsi="Times New Roman" w:cs="Times New Roman"/>
          <w:sz w:val="24"/>
          <w:szCs w:val="24"/>
        </w:rPr>
        <w:t>В последние годы в системе дополнительного образования детей Шегарского района происходят качественные изменения, в числе которых:</w:t>
      </w:r>
    </w:p>
    <w:p w:rsidR="003B2B97" w:rsidRPr="000A6BDE" w:rsidRDefault="003B2B97" w:rsidP="009C008D">
      <w:pPr>
        <w:numPr>
          <w:ilvl w:val="0"/>
          <w:numId w:val="14"/>
        </w:numPr>
        <w:tabs>
          <w:tab w:val="left" w:pos="1134"/>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В рамках основных направлений стратегического развития РФ «Образование» внедряются и реализуются приоритетные проекты, в том числе региональный проект «Доступное дополнительное образование для детей», ключевой целью которого является обеспечение к 2020 году не менее 80 % детей в возрасте от 5 до 18 лет качественным дополнительным образованием. Одним из направлений реализации Регионального проекта является внедрение персонифицированного дополнительного образования, </w:t>
      </w:r>
      <w:proofErr w:type="gramStart"/>
      <w:r w:rsidRPr="000A6BDE">
        <w:rPr>
          <w:rFonts w:ascii="Times New Roman" w:hAnsi="Times New Roman" w:cs="Times New Roman"/>
          <w:sz w:val="24"/>
          <w:szCs w:val="24"/>
        </w:rPr>
        <w:t>предусматривающий</w:t>
      </w:r>
      <w:proofErr w:type="gramEnd"/>
      <w:r w:rsidRPr="000A6BDE">
        <w:rPr>
          <w:rFonts w:ascii="Times New Roman" w:hAnsi="Times New Roman" w:cs="Times New Roman"/>
          <w:sz w:val="24"/>
          <w:szCs w:val="24"/>
        </w:rPr>
        <w:t xml:space="preserve"> отработку моделей персонифицированного учета и персонифицированного финансирования программ дополнительного образования.</w:t>
      </w:r>
    </w:p>
    <w:p w:rsidR="003B2B97" w:rsidRPr="000A6BDE" w:rsidRDefault="003B2B97" w:rsidP="009C008D">
      <w:pPr>
        <w:tabs>
          <w:tab w:val="left" w:pos="1134"/>
        </w:tabs>
        <w:spacing w:after="0" w:line="240" w:lineRule="auto"/>
        <w:ind w:right="57" w:firstLine="709"/>
        <w:jc w:val="both"/>
        <w:rPr>
          <w:rFonts w:ascii="Times New Roman" w:hAnsi="Times New Roman" w:cs="Times New Roman"/>
          <w:sz w:val="24"/>
          <w:szCs w:val="24"/>
        </w:rPr>
      </w:pPr>
      <w:r w:rsidRPr="000A6BDE">
        <w:rPr>
          <w:rFonts w:ascii="Times New Roman" w:hAnsi="Times New Roman" w:cs="Times New Roman"/>
          <w:sz w:val="24"/>
          <w:szCs w:val="24"/>
        </w:rPr>
        <w:t>2) Разрабатываются новые программы дополнительного образования детей, в том числе разно уровневые.</w:t>
      </w:r>
    </w:p>
    <w:p w:rsidR="003B2B97" w:rsidRPr="000A6BDE" w:rsidRDefault="003B2B97" w:rsidP="009C008D">
      <w:pPr>
        <w:tabs>
          <w:tab w:val="left" w:pos="1134"/>
        </w:tabs>
        <w:spacing w:after="0" w:line="240" w:lineRule="auto"/>
        <w:ind w:right="57" w:firstLine="709"/>
        <w:jc w:val="both"/>
        <w:rPr>
          <w:rFonts w:ascii="Times New Roman" w:hAnsi="Times New Roman" w:cs="Times New Roman"/>
          <w:sz w:val="24"/>
          <w:szCs w:val="24"/>
        </w:rPr>
      </w:pPr>
      <w:r w:rsidRPr="000A6BDE">
        <w:rPr>
          <w:rFonts w:ascii="Times New Roman" w:hAnsi="Times New Roman" w:cs="Times New Roman"/>
          <w:sz w:val="24"/>
          <w:szCs w:val="24"/>
        </w:rPr>
        <w:t>3) Организуются мероприятия по организации сетевого взаимодействия в реализации дополнительных общеразвивающих программ.</w:t>
      </w:r>
    </w:p>
    <w:p w:rsidR="003B2B97" w:rsidRPr="000A6BDE" w:rsidRDefault="003B2B97" w:rsidP="009C008D">
      <w:pPr>
        <w:tabs>
          <w:tab w:val="left" w:pos="1276"/>
        </w:tabs>
        <w:spacing w:after="0" w:line="240" w:lineRule="auto"/>
        <w:ind w:right="57" w:firstLine="709"/>
        <w:jc w:val="both"/>
        <w:rPr>
          <w:rFonts w:ascii="Times New Roman" w:hAnsi="Times New Roman" w:cs="Times New Roman"/>
          <w:sz w:val="24"/>
          <w:szCs w:val="24"/>
        </w:rPr>
      </w:pPr>
      <w:r w:rsidRPr="000A6BDE">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сфере существует ряд проблем:</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недостаточное развитие системы дополнительного образования в части поддержки </w:t>
      </w:r>
      <w:proofErr w:type="gramStart"/>
      <w:r w:rsidRPr="000A6BDE">
        <w:rPr>
          <w:rFonts w:ascii="Times New Roman" w:hAnsi="Times New Roman" w:cs="Times New Roman"/>
          <w:sz w:val="24"/>
          <w:szCs w:val="24"/>
        </w:rPr>
        <w:t>естественно-научной</w:t>
      </w:r>
      <w:proofErr w:type="gramEnd"/>
      <w:r w:rsidRPr="000A6BDE">
        <w:rPr>
          <w:rFonts w:ascii="Times New Roman" w:hAnsi="Times New Roman" w:cs="Times New Roman"/>
          <w:sz w:val="24"/>
          <w:szCs w:val="24"/>
        </w:rPr>
        <w:t xml:space="preserve"> деятельности;</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применение традиционных форм занятий, что не делает привлекательным дополнительное образование для детей среднего, старшего школьного возраста;</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слабое внедрение инновационных технологий (исследовательской деятельности, проектных технологий) в образовательный процесс;</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низкий уровень участия педагогов дополнительного образования детей в конкурсах профессионального мастерства;</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низкий уровень развития социального проектирования и активизации детей и подростков на реализацию социальных проектов;</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недостаточная ретрансляция опыта работы педагогических работников, самих организаций по вопросам воспитания и дополнительного образования на региональном, всероссийском уровнях;</w:t>
      </w:r>
    </w:p>
    <w:p w:rsidR="003B2B97" w:rsidRPr="000A6BDE"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0A6BDE">
        <w:rPr>
          <w:rFonts w:ascii="Times New Roman" w:hAnsi="Times New Roman" w:cs="Times New Roman"/>
          <w:sz w:val="24"/>
          <w:szCs w:val="24"/>
        </w:rPr>
        <w:t>недостаточно развита материально-техническая база для осуществления образовательного процесса.</w:t>
      </w:r>
    </w:p>
    <w:p w:rsidR="003B2B97" w:rsidRPr="000A6BDE" w:rsidRDefault="003B2B97" w:rsidP="009C008D">
      <w:pPr>
        <w:tabs>
          <w:tab w:val="left" w:pos="1134"/>
          <w:tab w:val="left" w:pos="1276"/>
        </w:tabs>
        <w:spacing w:after="0" w:line="240" w:lineRule="auto"/>
        <w:ind w:left="709" w:right="57"/>
        <w:jc w:val="both"/>
        <w:rPr>
          <w:rFonts w:ascii="Times New Roman" w:hAnsi="Times New Roman" w:cs="Times New Roman"/>
          <w:sz w:val="24"/>
          <w:szCs w:val="24"/>
        </w:rPr>
      </w:pPr>
    </w:p>
    <w:p w:rsidR="003B2B97" w:rsidRPr="000A6BDE" w:rsidRDefault="003B2B97" w:rsidP="009C008D">
      <w:pPr>
        <w:keepNext/>
        <w:tabs>
          <w:tab w:val="left" w:pos="1276"/>
        </w:tabs>
        <w:spacing w:after="0" w:line="240" w:lineRule="auto"/>
        <w:ind w:right="624"/>
        <w:jc w:val="center"/>
        <w:rPr>
          <w:rFonts w:ascii="Times New Roman" w:hAnsi="Times New Roman" w:cs="Times New Roman"/>
          <w:b/>
          <w:bCs/>
          <w:sz w:val="24"/>
          <w:szCs w:val="24"/>
        </w:rPr>
      </w:pPr>
      <w:r w:rsidRPr="000A6BDE">
        <w:rPr>
          <w:rFonts w:ascii="Times New Roman" w:hAnsi="Times New Roman" w:cs="Times New Roman"/>
          <w:b/>
          <w:bCs/>
          <w:sz w:val="24"/>
          <w:szCs w:val="24"/>
        </w:rPr>
        <w:lastRenderedPageBreak/>
        <w:t>3.2. Приоритеты, цели и задачи</w:t>
      </w:r>
    </w:p>
    <w:p w:rsidR="003B2B97" w:rsidRPr="000A6BDE" w:rsidRDefault="003B2B97" w:rsidP="009C008D">
      <w:pPr>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3B2B97" w:rsidRPr="000A6BDE" w:rsidRDefault="003B2B97" w:rsidP="009C008D">
      <w:pPr>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3B2B97" w:rsidRPr="000A6BDE" w:rsidRDefault="003B2B97" w:rsidP="009C008D">
      <w:pPr>
        <w:tabs>
          <w:tab w:val="left" w:pos="993"/>
        </w:tabs>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ab/>
        <w:t>- разработать комплекс мер, направленных на выявление и поддержку одаренных детей и молодежи;</w:t>
      </w:r>
    </w:p>
    <w:p w:rsidR="003B2B97" w:rsidRPr="000A6BDE" w:rsidRDefault="003B2B97" w:rsidP="009C008D">
      <w:pPr>
        <w:tabs>
          <w:tab w:val="left" w:pos="993"/>
        </w:tabs>
        <w:spacing w:after="0" w:line="240" w:lineRule="auto"/>
        <w:ind w:firstLine="993"/>
        <w:jc w:val="both"/>
        <w:rPr>
          <w:rFonts w:ascii="Times New Roman" w:hAnsi="Times New Roman" w:cs="Times New Roman"/>
          <w:sz w:val="24"/>
          <w:szCs w:val="24"/>
        </w:rPr>
      </w:pPr>
      <w:r w:rsidRPr="000A6BDE">
        <w:rPr>
          <w:rFonts w:ascii="Times New Roman" w:hAnsi="Times New Roman" w:cs="Times New Roman"/>
          <w:sz w:val="24"/>
          <w:szCs w:val="24"/>
        </w:rPr>
        <w:t>- 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3B2B97" w:rsidRPr="000A6BDE" w:rsidRDefault="00752B96" w:rsidP="009C008D">
      <w:pPr>
        <w:tabs>
          <w:tab w:val="left" w:pos="993"/>
        </w:tabs>
        <w:spacing w:after="0" w:line="240" w:lineRule="auto"/>
        <w:ind w:firstLine="993"/>
        <w:jc w:val="both"/>
        <w:rPr>
          <w:rFonts w:ascii="Times New Roman" w:hAnsi="Times New Roman" w:cs="Times New Roman"/>
          <w:sz w:val="24"/>
          <w:szCs w:val="24"/>
        </w:rPr>
      </w:pPr>
      <w:r w:rsidRPr="000A6BDE">
        <w:rPr>
          <w:rFonts w:ascii="Times New Roman" w:hAnsi="Times New Roman" w:cs="Times New Roman"/>
          <w:sz w:val="24"/>
          <w:szCs w:val="24"/>
        </w:rPr>
        <w:t>- увеличить к 2024</w:t>
      </w:r>
      <w:r w:rsidR="003B2B97" w:rsidRPr="000A6BDE">
        <w:rPr>
          <w:rFonts w:ascii="Times New Roman" w:hAnsi="Times New Roman" w:cs="Times New Roman"/>
          <w:sz w:val="24"/>
          <w:szCs w:val="24"/>
        </w:rPr>
        <w:t xml:space="preserve">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3B2B97" w:rsidRPr="000A6BDE" w:rsidRDefault="003B2B97" w:rsidP="009C008D">
      <w:pPr>
        <w:tabs>
          <w:tab w:val="left" w:pos="993"/>
        </w:tabs>
        <w:spacing w:after="0" w:line="240" w:lineRule="auto"/>
        <w:ind w:firstLine="993"/>
        <w:jc w:val="both"/>
        <w:rPr>
          <w:rFonts w:ascii="Times New Roman" w:hAnsi="Times New Roman" w:cs="Times New Roman"/>
          <w:sz w:val="24"/>
          <w:szCs w:val="24"/>
        </w:rPr>
      </w:pPr>
      <w:r w:rsidRPr="000A6BDE">
        <w:rPr>
          <w:rFonts w:ascii="Times New Roman" w:hAnsi="Times New Roman" w:cs="Times New Roman"/>
          <w:sz w:val="24"/>
          <w:szCs w:val="24"/>
        </w:rPr>
        <w:t>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поставлена дополнительная задача:</w:t>
      </w:r>
    </w:p>
    <w:p w:rsidR="003B2B97" w:rsidRPr="000A6BDE" w:rsidRDefault="003B2B97" w:rsidP="009C008D">
      <w:pPr>
        <w:tabs>
          <w:tab w:val="left" w:pos="993"/>
        </w:tabs>
        <w:spacing w:after="0" w:line="240" w:lineRule="auto"/>
        <w:ind w:firstLine="993"/>
        <w:jc w:val="both"/>
        <w:rPr>
          <w:rFonts w:ascii="Times New Roman" w:hAnsi="Times New Roman" w:cs="Times New Roman"/>
          <w:sz w:val="24"/>
          <w:szCs w:val="24"/>
        </w:rPr>
      </w:pPr>
      <w:r w:rsidRPr="000A6BDE">
        <w:rPr>
          <w:rFonts w:ascii="Times New Roman" w:hAnsi="Times New Roman" w:cs="Times New Roman"/>
          <w:sz w:val="24"/>
          <w:szCs w:val="24"/>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В целях реализации поставленных задач приняты следующие меры:</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6BDE">
        <w:rPr>
          <w:rFonts w:ascii="Times New Roman" w:hAnsi="Times New Roman" w:cs="Times New Roman"/>
          <w:sz w:val="24"/>
          <w:szCs w:val="24"/>
        </w:rPr>
        <w:t>1) В соответствии с распоряжением Администрации Томской области № 360-ра от 30.05.2018 г. «О реализации мероприятий по формированию современных управленческих и организационно – экономических механизмов в системе дополнительного образования детей и регионального приоритетного проекта «Доступное дополнительного образования для детей в Томской области» Постановлением Главы Шегарского района от 29.08.2018 г. № 650 утверждено Положение о персонифицированном дополнительном образовании в муниципальном образовании «Шегарский район».</w:t>
      </w:r>
      <w:proofErr w:type="gramEnd"/>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6BDE">
        <w:rPr>
          <w:rFonts w:ascii="Times New Roman" w:hAnsi="Times New Roman" w:cs="Times New Roman"/>
          <w:sz w:val="24"/>
          <w:szCs w:val="24"/>
        </w:rPr>
        <w:t>2) В соответствии с Протоколом Совета при Губернаторе Томской области по стратегическому развитию и приоритетным проектам от «10» июля 2019 г. № СЖ-Пр-1482 «Утверждение паспорта регионального проекта «Успех каждого ребенка» в части обеспечения реализации федерального проекта "Успех каждого ребенка" национального проекта "Образование" Постановлением Главы Шегарского района от 15.04.2019 г. № 311 утвержден паспорт муниципального проекта «Успех каждого ребенка», основной целью которого является</w:t>
      </w:r>
      <w:proofErr w:type="gramEnd"/>
      <w:r w:rsidRPr="000A6BDE">
        <w:rPr>
          <w:rFonts w:ascii="Times New Roman" w:hAnsi="Times New Roman" w:cs="Times New Roman"/>
          <w:sz w:val="24"/>
          <w:szCs w:val="24"/>
        </w:rPr>
        <w:t xml:space="preserve"> обеспечение в Шегарском районе к 2024 году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детей, обновления содержания и методов дополнительного образования детей, развитие кадрового потенциала и модернизации инфраструктуры системы дополнительного образования детей.</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Федеральным законом от 29 декабря 2012 года № 273-ФЗ «Об образовании в Российской Федерации» к числу полномочий органов местного самоуправления муниципальных районов в сфере дополнительного образования детей отнесены:</w:t>
      </w:r>
    </w:p>
    <w:p w:rsidR="003B2B97" w:rsidRPr="000A6BDE" w:rsidRDefault="003B2B97" w:rsidP="009C008D">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0A6BDE">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w:t>
      </w:r>
    </w:p>
    <w:p w:rsidR="003B2B97" w:rsidRPr="000A6BDE" w:rsidRDefault="003B2B97" w:rsidP="009C008D">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0A6BDE">
        <w:rPr>
          <w:rFonts w:ascii="Times New Roman" w:hAnsi="Times New Roman" w:cs="Times New Roman"/>
          <w:sz w:val="24"/>
          <w:szCs w:val="24"/>
        </w:rPr>
        <w:t>обеспечение содержания зданий и сооружений образовательных организаций дополнительного образования детей, обустройство прилегающих к ним территорий.</w:t>
      </w:r>
    </w:p>
    <w:p w:rsidR="003B2B97" w:rsidRPr="000A6BDE" w:rsidRDefault="003B2B97" w:rsidP="009C008D">
      <w:pPr>
        <w:tabs>
          <w:tab w:val="left" w:pos="1276"/>
        </w:tabs>
        <w:spacing w:after="0" w:line="240" w:lineRule="auto"/>
        <w:ind w:right="57"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3B2B97" w:rsidRPr="000A6BDE" w:rsidRDefault="003B2B97" w:rsidP="009C008D">
      <w:pPr>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Целью подпрограммы является развитие дополнительного образования детей на территории Шегарского района, направленного на успешную социальную и творческую социализацию детей; проявление детьми социальной ответственности, осознанного жизненного самоопределения и выбора профессии.</w:t>
      </w:r>
    </w:p>
    <w:p w:rsidR="003B2B97" w:rsidRPr="000A6BDE" w:rsidRDefault="003B2B97" w:rsidP="009C008D">
      <w:pPr>
        <w:keepNext/>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lastRenderedPageBreak/>
        <w:t>Для достижения поставленной цели планируется решать следующие задачи:</w:t>
      </w:r>
    </w:p>
    <w:p w:rsidR="003B2B97" w:rsidRPr="000A6BDE" w:rsidRDefault="003B2B97" w:rsidP="009C008D">
      <w:pPr>
        <w:keepNext/>
        <w:tabs>
          <w:tab w:val="left" w:pos="1276"/>
        </w:tabs>
        <w:spacing w:after="0" w:line="240" w:lineRule="auto"/>
        <w:ind w:right="-1" w:firstLine="709"/>
        <w:jc w:val="both"/>
        <w:rPr>
          <w:rFonts w:ascii="Times New Roman" w:hAnsi="Times New Roman" w:cs="Times New Roman"/>
          <w:bCs/>
          <w:sz w:val="24"/>
          <w:szCs w:val="24"/>
        </w:rPr>
      </w:pPr>
      <w:r w:rsidRPr="000A6BDE">
        <w:rPr>
          <w:rFonts w:ascii="Times New Roman" w:hAnsi="Times New Roman" w:cs="Times New Roman"/>
          <w:bCs/>
          <w:sz w:val="24"/>
          <w:szCs w:val="24"/>
        </w:rPr>
        <w:t>1) 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p w:rsidR="003B2B97" w:rsidRPr="000A6BDE" w:rsidRDefault="003B2B97" w:rsidP="009C008D">
      <w:pPr>
        <w:keepNext/>
        <w:tabs>
          <w:tab w:val="left" w:pos="1276"/>
        </w:tabs>
        <w:spacing w:after="0" w:line="240" w:lineRule="auto"/>
        <w:ind w:right="-1" w:firstLine="709"/>
        <w:jc w:val="both"/>
        <w:rPr>
          <w:rFonts w:ascii="Times New Roman" w:hAnsi="Times New Roman" w:cs="Times New Roman"/>
          <w:bCs/>
          <w:sz w:val="24"/>
          <w:szCs w:val="24"/>
        </w:rPr>
      </w:pPr>
      <w:r w:rsidRPr="000A6BDE">
        <w:rPr>
          <w:rFonts w:ascii="Times New Roman" w:hAnsi="Times New Roman" w:cs="Times New Roman"/>
          <w:bCs/>
          <w:sz w:val="24"/>
          <w:szCs w:val="24"/>
        </w:rPr>
        <w:t>2) Совершенствование системы дополнительного образования детей;</w:t>
      </w:r>
    </w:p>
    <w:p w:rsidR="003B2B97" w:rsidRPr="000A6BDE" w:rsidRDefault="003B2B97" w:rsidP="009C008D">
      <w:pPr>
        <w:keepNext/>
        <w:tabs>
          <w:tab w:val="left" w:pos="1276"/>
        </w:tabs>
        <w:spacing w:after="0" w:line="240" w:lineRule="auto"/>
        <w:ind w:right="-1" w:firstLine="709"/>
        <w:jc w:val="both"/>
        <w:rPr>
          <w:rFonts w:ascii="Times New Roman" w:hAnsi="Times New Roman" w:cs="Times New Roman"/>
          <w:bCs/>
          <w:sz w:val="24"/>
          <w:szCs w:val="24"/>
        </w:rPr>
      </w:pPr>
      <w:r w:rsidRPr="000A6BDE">
        <w:rPr>
          <w:rFonts w:ascii="Times New Roman" w:hAnsi="Times New Roman" w:cs="Times New Roman"/>
          <w:bCs/>
          <w:sz w:val="24"/>
          <w:szCs w:val="24"/>
        </w:rPr>
        <w:t>3) Обеспечение современных и безопасных условий для получения дополнительного образования детей.</w:t>
      </w:r>
    </w:p>
    <w:p w:rsidR="00BC169C" w:rsidRPr="000A6BDE" w:rsidRDefault="00BC169C" w:rsidP="009C008D">
      <w:pPr>
        <w:keepNext/>
        <w:tabs>
          <w:tab w:val="left" w:pos="1276"/>
        </w:tabs>
        <w:spacing w:after="0" w:line="240" w:lineRule="auto"/>
        <w:ind w:right="-1" w:firstLine="709"/>
        <w:jc w:val="both"/>
        <w:rPr>
          <w:rFonts w:ascii="Times New Roman" w:hAnsi="Times New Roman" w:cs="Times New Roman"/>
          <w:bCs/>
          <w:sz w:val="24"/>
          <w:szCs w:val="24"/>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0A6BDE">
        <w:rPr>
          <w:rFonts w:ascii="Times New Roman" w:hAnsi="Times New Roman" w:cs="Times New Roman"/>
          <w:b/>
          <w:bCs/>
          <w:sz w:val="24"/>
          <w:szCs w:val="24"/>
        </w:rPr>
        <w:t xml:space="preserve">3.3. Целевые показатели (индикаторы) </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1) Доля детей в возрасте 5 - 18 лет, получающих услуги по дополнительному образованию, в общей численности детей этой возрастной группы не менее 80 % от общего количества детей в возрасте от 5 до 18 лет, проживающих на территории Шегарского района; </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2) Доля детей в возрасте 5 - 18 лет принимающих участие в работе детских общественных объединений не менее 60% от общего количества обучающихся в образовательных учреждениях Шегарского района;</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3) Доля детей, привлекаемых к участию в различных мероприятиях муниципального уровня, в </w:t>
      </w:r>
      <w:proofErr w:type="spellStart"/>
      <w:r w:rsidRPr="000A6BDE">
        <w:rPr>
          <w:rFonts w:ascii="Times New Roman" w:hAnsi="Times New Roman" w:cs="Times New Roman"/>
          <w:sz w:val="24"/>
          <w:szCs w:val="24"/>
        </w:rPr>
        <w:t>т.ч</w:t>
      </w:r>
      <w:proofErr w:type="spellEnd"/>
      <w:r w:rsidRPr="000A6BDE">
        <w:rPr>
          <w:rFonts w:ascii="Times New Roman" w:hAnsi="Times New Roman" w:cs="Times New Roman"/>
          <w:sz w:val="24"/>
          <w:szCs w:val="24"/>
        </w:rPr>
        <w:t>. организованных непосредственно образовательным учреждением дополнительного образования не менее 55%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4) Доля детей, привлекаемых к участию в мероприятиях всероссийского и регионального значения не менее 50%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5) Доля победителей и призёров конкурсов, смотров, соревнований, турниров и т.п. мероприятий всероссийского и регионального уровня не менее 25%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6) Доля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не менее 40%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7) Доля воспитанников, имеющих спортивные разряды не менее 30% от общей численности воспитанников образовательных учреждений дополнительного образования детей;</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8) Доля детей, обучающихся по дополнительным общеобразовательным программам естественнонаучной и технической направленностей не менее 30% от общего числа детей, охваченных дополнительным образованием;</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9) Доля выданных сертификатов дополнительного образования не менее 80% от общего количества детей в возрасте от 5 до 18 лет, проживающих на территории Шегарского района;</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10) Доля детей, обучающихся по образовательным программам дополнительного образования с использованием сертификатов не менее 80% от общего количества детей в возрасте от 5 до 18 лет, проживающих на территории Шегарского района;</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11) Создан один центр волонтерского движения.</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Показатели п. 1-11 характеризуют доступность дополнительного образования в муниципальном образовании. Предусмотрены в системе показателей для оценки результативности и эффективности деятельности образовательных учреждений дополнительного образования детей.</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12) Доля обеспеченности учебно-воспитательной и образовательной базы учреждения дополнительного образования детей 100%;</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13) Доля оснащения материально-технической базы учреждения дополнительного образования детей 100%.</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Показатели п. 12-13 характеризуют качество дополнительного образования в муниципальном образовании. Предусмотрены в системе показателей для оценки результативности и эффективности деятельности образовательных учреждений дополнительного образования детей.</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w:t>
      </w:r>
      <w:r w:rsidR="00793836" w:rsidRPr="000A6BDE">
        <w:rPr>
          <w:rFonts w:ascii="Times New Roman" w:hAnsi="Times New Roman" w:cs="Times New Roman"/>
          <w:sz w:val="24"/>
          <w:szCs w:val="24"/>
        </w:rPr>
        <w:t>4</w:t>
      </w:r>
      <w:r w:rsidRPr="000A6BDE">
        <w:rPr>
          <w:rFonts w:ascii="Times New Roman" w:hAnsi="Times New Roman" w:cs="Times New Roman"/>
          <w:sz w:val="24"/>
          <w:szCs w:val="24"/>
        </w:rPr>
        <w:t xml:space="preserve">) Доля образовательных учреждений дополнительного образования, здания которых находятся в неудовлетворительном состоянии или требуют капитального ремонта, не </w:t>
      </w:r>
      <w:r w:rsidRPr="000A6BDE">
        <w:rPr>
          <w:rFonts w:ascii="Times New Roman" w:hAnsi="Times New Roman" w:cs="Times New Roman"/>
          <w:sz w:val="24"/>
          <w:szCs w:val="24"/>
        </w:rPr>
        <w:lastRenderedPageBreak/>
        <w:t xml:space="preserve">соответствуют требованиям комплексной безопасности, в общем числе муниципальных дошкольных образовательных учреждений 100%. </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Показатель характеризует качество условий для предоставления услуг дополнительного образования детей. </w:t>
      </w:r>
      <w:proofErr w:type="gramStart"/>
      <w:r w:rsidRPr="000A6BDE">
        <w:rPr>
          <w:rFonts w:ascii="Times New Roman" w:hAnsi="Times New Roman" w:cs="Times New Roman"/>
          <w:sz w:val="24"/>
          <w:szCs w:val="24"/>
        </w:rPr>
        <w:t>Предусмотрен</w:t>
      </w:r>
      <w:proofErr w:type="gramEnd"/>
      <w:r w:rsidRPr="000A6BDE">
        <w:rPr>
          <w:rFonts w:ascii="Times New Roman" w:hAnsi="Times New Roman" w:cs="Times New Roman"/>
          <w:sz w:val="24"/>
          <w:szCs w:val="24"/>
        </w:rPr>
        <w:t xml:space="preserve"> в системе показателей для оценки результативности и эффективности деятельности образовательных учреждений дополнительного образования детей.</w:t>
      </w:r>
    </w:p>
    <w:p w:rsidR="003B2B97" w:rsidRPr="000A6BDE" w:rsidRDefault="003B2B97" w:rsidP="009C008D">
      <w:pPr>
        <w:keepNext/>
        <w:tabs>
          <w:tab w:val="left" w:pos="1276"/>
        </w:tabs>
        <w:spacing w:after="0" w:line="240" w:lineRule="auto"/>
        <w:ind w:left="709" w:right="624"/>
        <w:jc w:val="both"/>
        <w:rPr>
          <w:rFonts w:ascii="Times New Roman" w:hAnsi="Times New Roman" w:cs="Times New Roman"/>
          <w:b/>
          <w:bCs/>
          <w:sz w:val="24"/>
          <w:szCs w:val="24"/>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0A6BDE">
        <w:rPr>
          <w:rFonts w:ascii="Times New Roman" w:hAnsi="Times New Roman" w:cs="Times New Roman"/>
          <w:b/>
          <w:bCs/>
          <w:sz w:val="24"/>
          <w:szCs w:val="24"/>
        </w:rPr>
        <w:t>3.4. Сроки и этапы реализации</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Подпрограмма реализуется в 2020-2024 годах. </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Этапы реализации подпрограммы не выделяются.</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0A6BDE">
        <w:rPr>
          <w:rFonts w:ascii="Times New Roman" w:hAnsi="Times New Roman" w:cs="Times New Roman"/>
          <w:b/>
          <w:bCs/>
          <w:sz w:val="24"/>
          <w:szCs w:val="24"/>
        </w:rPr>
        <w:t>3.5. Основные мероприятия</w:t>
      </w:r>
    </w:p>
    <w:p w:rsidR="003B2B97" w:rsidRPr="000A6BDE" w:rsidRDefault="003B2B97" w:rsidP="009C008D">
      <w:pPr>
        <w:tabs>
          <w:tab w:val="left" w:pos="1276"/>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Основные мероприятия в сфере реализации подпрограммы:</w:t>
      </w:r>
    </w:p>
    <w:p w:rsidR="00BA4009" w:rsidRPr="000A6BDE" w:rsidRDefault="00BA4009" w:rsidP="009C008D">
      <w:pPr>
        <w:tabs>
          <w:tab w:val="left" w:pos="1276"/>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 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p w:rsidR="003B2B97" w:rsidRPr="000A6BDE" w:rsidRDefault="005934A6"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а) </w:t>
      </w:r>
      <w:r w:rsidR="003B2B97" w:rsidRPr="000A6BDE">
        <w:rPr>
          <w:rFonts w:ascii="Times New Roman" w:hAnsi="Times New Roman" w:cs="Times New Roman"/>
          <w:sz w:val="24"/>
          <w:szCs w:val="24"/>
        </w:rPr>
        <w:t xml:space="preserve">Организация и проведение конкурсов, смотров, соревнований, турниров и </w:t>
      </w:r>
      <w:proofErr w:type="spellStart"/>
      <w:r w:rsidR="003B2B97" w:rsidRPr="000A6BDE">
        <w:rPr>
          <w:rFonts w:ascii="Times New Roman" w:hAnsi="Times New Roman" w:cs="Times New Roman"/>
          <w:sz w:val="24"/>
          <w:szCs w:val="24"/>
        </w:rPr>
        <w:t>д.р</w:t>
      </w:r>
      <w:proofErr w:type="spellEnd"/>
      <w:r w:rsidR="003B2B97" w:rsidRPr="000A6BDE">
        <w:rPr>
          <w:rFonts w:ascii="Times New Roman" w:hAnsi="Times New Roman" w:cs="Times New Roman"/>
          <w:sz w:val="24"/>
          <w:szCs w:val="24"/>
        </w:rPr>
        <w:t xml:space="preserve">. мероприятий на муниципальном уровне, а также обеспечение участия в конкурсах, смотрах, соревнованиях, турнирах и </w:t>
      </w:r>
      <w:proofErr w:type="spellStart"/>
      <w:r w:rsidR="003B2B97" w:rsidRPr="000A6BDE">
        <w:rPr>
          <w:rFonts w:ascii="Times New Roman" w:hAnsi="Times New Roman" w:cs="Times New Roman"/>
          <w:sz w:val="24"/>
          <w:szCs w:val="24"/>
        </w:rPr>
        <w:t>д.р</w:t>
      </w:r>
      <w:proofErr w:type="spellEnd"/>
      <w:r w:rsidR="003B2B97" w:rsidRPr="000A6BDE">
        <w:rPr>
          <w:rFonts w:ascii="Times New Roman" w:hAnsi="Times New Roman" w:cs="Times New Roman"/>
          <w:sz w:val="24"/>
          <w:szCs w:val="24"/>
        </w:rPr>
        <w:t xml:space="preserve">. мероприятиях на муниципальном и региональном уровнях. </w:t>
      </w:r>
      <w:proofErr w:type="gramStart"/>
      <w:r w:rsidR="003B2B97" w:rsidRPr="000A6BDE">
        <w:rPr>
          <w:rFonts w:ascii="Times New Roman" w:hAnsi="Times New Roman" w:cs="Times New Roman"/>
          <w:sz w:val="24"/>
          <w:szCs w:val="24"/>
        </w:rPr>
        <w:t>Ресурсное обеспечение предусмотрено на приобретение расходных материалов, сувениров, подарков, наградных материалов, продуктов питания, на проживание, питание, проезд участников, организационные взносы, расходные материалы.</w:t>
      </w:r>
      <w:proofErr w:type="gramEnd"/>
    </w:p>
    <w:p w:rsidR="00BA4009" w:rsidRPr="000A6BDE" w:rsidRDefault="005934A6"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б) </w:t>
      </w:r>
      <w:r w:rsidR="00BA4009" w:rsidRPr="000A6BDE">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3B2B97" w:rsidRPr="000A6BDE" w:rsidRDefault="005934A6"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в) </w:t>
      </w:r>
      <w:r w:rsidR="003B2B97" w:rsidRPr="000A6BDE">
        <w:rPr>
          <w:rFonts w:ascii="Times New Roman" w:hAnsi="Times New Roman" w:cs="Times New Roman"/>
          <w:sz w:val="24"/>
          <w:szCs w:val="24"/>
        </w:rPr>
        <w:t>Информирование населения об организации предоставления дополнительного образования детей. В рамках основного мероприятия планируется осуществлять работы по следующим направлениям:</w:t>
      </w:r>
    </w:p>
    <w:p w:rsidR="003B2B97" w:rsidRPr="000A6BDE" w:rsidRDefault="003B2B97" w:rsidP="009C008D">
      <w:pPr>
        <w:tabs>
          <w:tab w:val="left" w:pos="1134"/>
        </w:tabs>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xml:space="preserve">- 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 </w:t>
      </w:r>
      <w:proofErr w:type="gramStart"/>
      <w:r w:rsidRPr="000A6BDE">
        <w:rPr>
          <w:rFonts w:ascii="Times New Roman" w:hAnsi="Times New Roman" w:cs="Times New Roman"/>
          <w:sz w:val="24"/>
          <w:szCs w:val="24"/>
        </w:rPr>
        <w:t>теле-радиопередач</w:t>
      </w:r>
      <w:proofErr w:type="gramEnd"/>
      <w:r w:rsidRPr="000A6BDE">
        <w:rPr>
          <w:rFonts w:ascii="Times New Roman" w:hAnsi="Times New Roman" w:cs="Times New Roman"/>
          <w:sz w:val="24"/>
          <w:szCs w:val="24"/>
        </w:rPr>
        <w:t xml:space="preserve"> (ресурсное обеспечение предусмотрено на оплату публикаций в СМИ);</w:t>
      </w:r>
    </w:p>
    <w:p w:rsidR="003B2B97" w:rsidRPr="000A6BDE" w:rsidRDefault="003B2B97" w:rsidP="009C008D">
      <w:pPr>
        <w:tabs>
          <w:tab w:val="left" w:pos="1134"/>
        </w:tabs>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подготовка и публикация информации на официальном сайте Администрации Шегарского района, на сайтах образовательных организаций об организации предоставления дополнительного образования детей в районе, муниципальных правовых актах, регламентирующих деятельность в сфере дополнительного образования детей, муниципальных образовательных организациях дополнительного образования детей.</w:t>
      </w:r>
    </w:p>
    <w:p w:rsidR="003B2B97" w:rsidRPr="000A6BDE" w:rsidRDefault="005934A6"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г) </w:t>
      </w:r>
      <w:r w:rsidR="003B2B97" w:rsidRPr="000A6BDE">
        <w:rPr>
          <w:rFonts w:ascii="Times New Roman" w:hAnsi="Times New Roman" w:cs="Times New Roman"/>
          <w:sz w:val="24"/>
          <w:szCs w:val="24"/>
        </w:rPr>
        <w:t xml:space="preserve">Качественный учет детей в информационной системе персонифицированного дополнительного образования, формирование реестра поставщиков образовательных услуг, реестра программ дополнительного образования, реестра выданных сертификатов, запуск </w:t>
      </w:r>
      <w:proofErr w:type="gramStart"/>
      <w:r w:rsidR="003B2B97" w:rsidRPr="000A6BDE">
        <w:rPr>
          <w:rFonts w:ascii="Times New Roman" w:hAnsi="Times New Roman" w:cs="Times New Roman"/>
          <w:sz w:val="24"/>
          <w:szCs w:val="24"/>
        </w:rPr>
        <w:t>реализации систем персонифицированного финансирования дополнительного образования детей</w:t>
      </w:r>
      <w:proofErr w:type="gramEnd"/>
      <w:r w:rsidR="003B2B97" w:rsidRPr="000A6BDE">
        <w:rPr>
          <w:rFonts w:ascii="Times New Roman" w:hAnsi="Times New Roman" w:cs="Times New Roman"/>
          <w:sz w:val="24"/>
          <w:szCs w:val="24"/>
        </w:rPr>
        <w:t>.</w:t>
      </w:r>
    </w:p>
    <w:p w:rsidR="00CF311F" w:rsidRPr="000A6BDE" w:rsidRDefault="005934A6" w:rsidP="00752B96">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д) </w:t>
      </w:r>
      <w:r w:rsidR="003B2B97" w:rsidRPr="000A6BDE">
        <w:rPr>
          <w:rFonts w:ascii="Times New Roman" w:hAnsi="Times New Roman" w:cs="Times New Roman"/>
          <w:sz w:val="24"/>
          <w:szCs w:val="24"/>
        </w:rPr>
        <w:t>Создание одного</w:t>
      </w:r>
      <w:r w:rsidR="00752B96" w:rsidRPr="000A6BDE">
        <w:rPr>
          <w:rFonts w:ascii="Times New Roman" w:hAnsi="Times New Roman" w:cs="Times New Roman"/>
          <w:sz w:val="24"/>
          <w:szCs w:val="24"/>
        </w:rPr>
        <w:t xml:space="preserve"> центра волонтерского движения.</w:t>
      </w:r>
    </w:p>
    <w:p w:rsidR="003B2B97" w:rsidRPr="000A6BDE" w:rsidRDefault="00BA4009"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2. С</w:t>
      </w:r>
      <w:r w:rsidR="005934A6" w:rsidRPr="000A6BDE">
        <w:rPr>
          <w:rFonts w:ascii="Times New Roman" w:hAnsi="Times New Roman" w:cs="Times New Roman"/>
          <w:sz w:val="24"/>
          <w:szCs w:val="24"/>
        </w:rPr>
        <w:t>овершенствование</w:t>
      </w:r>
      <w:r w:rsidR="003B2B97" w:rsidRPr="000A6BDE">
        <w:rPr>
          <w:rFonts w:ascii="Times New Roman" w:hAnsi="Times New Roman" w:cs="Times New Roman"/>
          <w:sz w:val="24"/>
          <w:szCs w:val="24"/>
        </w:rPr>
        <w:t xml:space="preserve"> системы допо</w:t>
      </w:r>
      <w:r w:rsidR="005934A6" w:rsidRPr="000A6BDE">
        <w:rPr>
          <w:rFonts w:ascii="Times New Roman" w:hAnsi="Times New Roman" w:cs="Times New Roman"/>
          <w:sz w:val="24"/>
          <w:szCs w:val="24"/>
        </w:rPr>
        <w:t>лнительного образования</w:t>
      </w:r>
      <w:r w:rsidR="003B2B97" w:rsidRPr="000A6BDE">
        <w:rPr>
          <w:rFonts w:ascii="Times New Roman" w:hAnsi="Times New Roman" w:cs="Times New Roman"/>
          <w:sz w:val="24"/>
          <w:szCs w:val="24"/>
        </w:rPr>
        <w:t>:</w:t>
      </w:r>
    </w:p>
    <w:p w:rsidR="003B2B97" w:rsidRPr="000A6BDE" w:rsidRDefault="003B2B97"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а) Обеспечение методического сопровождения учебно-воспитательной и образовательной деятельности учреждений дополнительного образования детей:</w:t>
      </w:r>
    </w:p>
    <w:p w:rsidR="003B2B97" w:rsidRPr="000A6BDE" w:rsidRDefault="003B2B97" w:rsidP="009C008D">
      <w:pPr>
        <w:tabs>
          <w:tab w:val="left" w:pos="1134"/>
        </w:tabs>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xml:space="preserve">- разработка, обновление и внедрение дополнительных образовательных программ и технологий нового поколения, которые разрабатываются в русле личностно-ориентированного и </w:t>
      </w:r>
      <w:proofErr w:type="spellStart"/>
      <w:r w:rsidRPr="000A6BDE">
        <w:rPr>
          <w:rFonts w:ascii="Times New Roman" w:hAnsi="Times New Roman" w:cs="Times New Roman"/>
          <w:sz w:val="24"/>
          <w:szCs w:val="24"/>
        </w:rPr>
        <w:t>компетентностного</w:t>
      </w:r>
      <w:proofErr w:type="spellEnd"/>
      <w:r w:rsidRPr="000A6BDE">
        <w:rPr>
          <w:rFonts w:ascii="Times New Roman" w:hAnsi="Times New Roman" w:cs="Times New Roman"/>
          <w:sz w:val="24"/>
          <w:szCs w:val="24"/>
        </w:rPr>
        <w:t xml:space="preserve"> подходов и создают условия для самостоятельного самоопределения личности, становления ее социальной компетентности и гражданской ответственности. Ресурсное обеспечение предусмотрено на проведения экспертизы программ, расходные материалы для разработки программ.</w:t>
      </w:r>
    </w:p>
    <w:p w:rsidR="003B2B97" w:rsidRPr="000A6BDE" w:rsidRDefault="003B2B97" w:rsidP="009C008D">
      <w:pPr>
        <w:tabs>
          <w:tab w:val="left" w:pos="1134"/>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методического сопровождению учебно-воспитательного, образовательного процесса:</w:t>
      </w:r>
    </w:p>
    <w:p w:rsidR="003B2B97" w:rsidRPr="000A6BDE" w:rsidRDefault="003B2B97" w:rsidP="009C008D">
      <w:pPr>
        <w:tabs>
          <w:tab w:val="left" w:pos="1134"/>
        </w:tabs>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xml:space="preserve">- создание, приобретение и распространение различных видов информационно-методической продукции, способствующей распространению методических знаний и </w:t>
      </w:r>
      <w:r w:rsidRPr="000A6BDE">
        <w:rPr>
          <w:rFonts w:ascii="Times New Roman" w:hAnsi="Times New Roman" w:cs="Times New Roman"/>
          <w:sz w:val="24"/>
          <w:szCs w:val="24"/>
        </w:rPr>
        <w:lastRenderedPageBreak/>
        <w:t>успешного педагогического опыта (ресурсное обеспечение предусмотрено на разработку и издание информационно-методической продукции);</w:t>
      </w:r>
    </w:p>
    <w:p w:rsidR="003B2B97" w:rsidRPr="000A6BDE" w:rsidRDefault="003B2B97" w:rsidP="009C008D">
      <w:pPr>
        <w:tabs>
          <w:tab w:val="left" w:pos="1134"/>
        </w:tabs>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проведение консультативных мероприятий по повышению общепедагогического мастерства сотрудников.</w:t>
      </w:r>
    </w:p>
    <w:p w:rsidR="003B2B97" w:rsidRPr="000A6BDE" w:rsidRDefault="003B2B97" w:rsidP="009C008D">
      <w:pPr>
        <w:tabs>
          <w:tab w:val="left" w:pos="993"/>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б) Укрепление и развитие материально-технической базы учреждения дополнительного образования детей: </w:t>
      </w:r>
    </w:p>
    <w:p w:rsidR="003B2B97" w:rsidRPr="000A6BDE" w:rsidRDefault="003B2B97"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rPr>
      </w:pPr>
      <w:proofErr w:type="gramStart"/>
      <w:r w:rsidRPr="000A6BDE">
        <w:rPr>
          <w:rFonts w:ascii="Times New Roman" w:hAnsi="Times New Roman" w:cs="Times New Roman"/>
          <w:sz w:val="24"/>
          <w:szCs w:val="24"/>
        </w:rPr>
        <w:t>- оснащение, обновление материально-технической и учебной базы (ресурсное обеспечение предусмотрено на приобретение компьютеров для Шегарской спортивной школы (в связи с износом), ноутбуков для ЦДТ (дооснащение), мебели и оборудования в кабинеты ЦДТ (кабинет № 8, 12, 17, холл, актовый зал), мебели (кабинки для вещей) в с/зале «Олимп», инвентаря для Шегарской</w:t>
      </w:r>
      <w:r w:rsidR="009A6726">
        <w:rPr>
          <w:rFonts w:ascii="Times New Roman" w:hAnsi="Times New Roman" w:cs="Times New Roman"/>
          <w:sz w:val="24"/>
          <w:szCs w:val="24"/>
        </w:rPr>
        <w:t xml:space="preserve"> </w:t>
      </w:r>
      <w:r w:rsidRPr="000A6BDE">
        <w:rPr>
          <w:rFonts w:ascii="Times New Roman" w:hAnsi="Times New Roman" w:cs="Times New Roman"/>
          <w:sz w:val="24"/>
          <w:szCs w:val="24"/>
        </w:rPr>
        <w:t>СШ,</w:t>
      </w:r>
      <w:r w:rsidR="009A6726">
        <w:rPr>
          <w:rFonts w:ascii="Times New Roman" w:hAnsi="Times New Roman" w:cs="Times New Roman"/>
          <w:sz w:val="24"/>
          <w:szCs w:val="24"/>
        </w:rPr>
        <w:t xml:space="preserve"> </w:t>
      </w:r>
      <w:r w:rsidRPr="000A6BDE">
        <w:rPr>
          <w:rFonts w:ascii="Times New Roman" w:hAnsi="Times New Roman" w:cs="Times New Roman"/>
          <w:sz w:val="24"/>
          <w:szCs w:val="24"/>
        </w:rPr>
        <w:t>оборудования (мясорубки, холодильного оборудования, шкафа) для пищеблока ДООЛ «Обская волна») и</w:t>
      </w:r>
      <w:proofErr w:type="gramEnd"/>
      <w:r w:rsidRPr="000A6BDE">
        <w:rPr>
          <w:rFonts w:ascii="Times New Roman" w:hAnsi="Times New Roman" w:cs="Times New Roman"/>
          <w:sz w:val="24"/>
          <w:szCs w:val="24"/>
        </w:rPr>
        <w:t xml:space="preserve"> др.;</w:t>
      </w:r>
    </w:p>
    <w:p w:rsidR="00424426" w:rsidRPr="000A6BDE" w:rsidRDefault="00424426"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устройство спортивной малобюджетной площадки в ДООЛ «Обская волна»;</w:t>
      </w:r>
    </w:p>
    <w:p w:rsidR="003B2B97" w:rsidRPr="000A6BDE" w:rsidRDefault="003B2B97"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rPr>
      </w:pPr>
      <w:r w:rsidRPr="000A6BDE">
        <w:rPr>
          <w:rFonts w:ascii="Times New Roman" w:hAnsi="Times New Roman" w:cs="Times New Roman"/>
          <w:sz w:val="24"/>
          <w:szCs w:val="24"/>
        </w:rPr>
        <w:t xml:space="preserve">- программное обеспечение образовательного, учебно-воспитательного процесса (ресурсное обеспечение предусмотрено для регистрации на электронных площадках в рамках проекта «Успех каждого ребенка» - «Территория интеллекта», «Билет в будущее» и т.д., приобретение </w:t>
      </w:r>
      <w:proofErr w:type="gramStart"/>
      <w:r w:rsidRPr="000A6BDE">
        <w:rPr>
          <w:rFonts w:ascii="Times New Roman" w:hAnsi="Times New Roman" w:cs="Times New Roman"/>
          <w:sz w:val="24"/>
          <w:szCs w:val="24"/>
        </w:rPr>
        <w:t>интернет-материалов</w:t>
      </w:r>
      <w:proofErr w:type="gramEnd"/>
      <w:r w:rsidRPr="000A6BDE">
        <w:rPr>
          <w:rFonts w:ascii="Times New Roman" w:hAnsi="Times New Roman" w:cs="Times New Roman"/>
          <w:sz w:val="24"/>
          <w:szCs w:val="24"/>
        </w:rPr>
        <w:t xml:space="preserve"> (программ) для учебного процесса).</w:t>
      </w:r>
    </w:p>
    <w:p w:rsidR="003B2B97" w:rsidRPr="000A6BDE" w:rsidRDefault="005934A6" w:rsidP="009C008D">
      <w:pPr>
        <w:tabs>
          <w:tab w:val="left" w:pos="709"/>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3. </w:t>
      </w:r>
      <w:r w:rsidR="003B2B97" w:rsidRPr="000A6BDE">
        <w:rPr>
          <w:rFonts w:ascii="Times New Roman" w:hAnsi="Times New Roman" w:cs="Times New Roman"/>
          <w:sz w:val="24"/>
          <w:szCs w:val="24"/>
        </w:rPr>
        <w:t xml:space="preserve">Обеспечение современных и безопасных условий </w:t>
      </w:r>
      <w:proofErr w:type="gramStart"/>
      <w:r w:rsidR="003B2B97" w:rsidRPr="000A6BDE">
        <w:rPr>
          <w:rFonts w:ascii="Times New Roman" w:hAnsi="Times New Roman" w:cs="Times New Roman"/>
          <w:sz w:val="24"/>
          <w:szCs w:val="24"/>
        </w:rPr>
        <w:t>для</w:t>
      </w:r>
      <w:proofErr w:type="gramEnd"/>
      <w:r w:rsidR="009A6726">
        <w:rPr>
          <w:rFonts w:ascii="Times New Roman" w:hAnsi="Times New Roman" w:cs="Times New Roman"/>
          <w:sz w:val="24"/>
          <w:szCs w:val="24"/>
        </w:rPr>
        <w:t xml:space="preserve"> </w:t>
      </w:r>
      <w:proofErr w:type="gramStart"/>
      <w:r w:rsidR="003B2B97" w:rsidRPr="000A6BDE">
        <w:rPr>
          <w:rFonts w:ascii="Times New Roman" w:hAnsi="Times New Roman" w:cs="Times New Roman"/>
          <w:sz w:val="24"/>
          <w:szCs w:val="24"/>
        </w:rPr>
        <w:t>получение</w:t>
      </w:r>
      <w:proofErr w:type="gramEnd"/>
      <w:r w:rsidR="003B2B97" w:rsidRPr="000A6BDE">
        <w:rPr>
          <w:rFonts w:ascii="Times New Roman" w:hAnsi="Times New Roman" w:cs="Times New Roman"/>
          <w:sz w:val="24"/>
          <w:szCs w:val="24"/>
        </w:rPr>
        <w:t xml:space="preserve"> дополнительного образования детей включают в себя следующие мероприятия:</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6BDE">
        <w:rPr>
          <w:rFonts w:ascii="Times New Roman" w:hAnsi="Times New Roman" w:cs="Times New Roman"/>
          <w:sz w:val="24"/>
          <w:szCs w:val="24"/>
        </w:rPr>
        <w:t xml:space="preserve">а) косметические и капитальные ремонты зданий (ресурсное обеспечение предусмотрено на ремонт </w:t>
      </w:r>
      <w:proofErr w:type="spellStart"/>
      <w:r w:rsidRPr="000A6BDE">
        <w:rPr>
          <w:rFonts w:ascii="Times New Roman" w:hAnsi="Times New Roman" w:cs="Times New Roman"/>
          <w:sz w:val="24"/>
          <w:szCs w:val="24"/>
        </w:rPr>
        <w:t>отмостки</w:t>
      </w:r>
      <w:proofErr w:type="spellEnd"/>
      <w:r w:rsidRPr="000A6BDE">
        <w:rPr>
          <w:rFonts w:ascii="Times New Roman" w:hAnsi="Times New Roman" w:cs="Times New Roman"/>
          <w:sz w:val="24"/>
          <w:szCs w:val="24"/>
        </w:rPr>
        <w:t xml:space="preserve"> здания ЦДТ и гаража, тренажерного зала Шегарской спортивной школы, замена дверей и окон в ЦДТ, в ДООЛ «Обская волна», капитальный ремонт крыши гаража, корпусов ДООЛ «Обская волна», санузла ЦДТ, замены вентиляционной системы в тренажерном зале Шегарской спортивной школы, реконструкцию спортивной площадки ДООЛ «Обская волна»);</w:t>
      </w:r>
      <w:proofErr w:type="gramEnd"/>
    </w:p>
    <w:p w:rsidR="00CF311F" w:rsidRPr="000A6BDE" w:rsidRDefault="003B2B97" w:rsidP="00752B9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6BDE">
        <w:rPr>
          <w:rFonts w:ascii="Times New Roman" w:hAnsi="Times New Roman" w:cs="Times New Roman"/>
          <w:sz w:val="24"/>
          <w:szCs w:val="24"/>
        </w:rPr>
        <w:t>б) создание условий для обеспечения пожарной, антитеррористической безопасности, против криминальной защиты (ресурсное обеспечение предусмотрено на замену электропроводки и светильников в здании ЦДТ, в зданиях Шегарской спортивной школы, в том числе тренажерного зала и ДООЛ «Обская волна», установку наружного освещения по периметру зданий ЦДТ и объектов Шегарской спортивной школы, установку ограждения в соответствии с требованиями, установку системы видеонаблюдения в ЦДТ, ремонт</w:t>
      </w:r>
      <w:proofErr w:type="gramEnd"/>
      <w:r w:rsidRPr="000A6BDE">
        <w:rPr>
          <w:rFonts w:ascii="Times New Roman" w:hAnsi="Times New Roman" w:cs="Times New Roman"/>
          <w:sz w:val="24"/>
          <w:szCs w:val="24"/>
        </w:rPr>
        <w:t xml:space="preserve"> и дооснащение системы видеонаблюдения в Шегарской с</w:t>
      </w:r>
      <w:r w:rsidR="00752B96" w:rsidRPr="000A6BDE">
        <w:rPr>
          <w:rFonts w:ascii="Times New Roman" w:hAnsi="Times New Roman" w:cs="Times New Roman"/>
          <w:sz w:val="24"/>
          <w:szCs w:val="24"/>
        </w:rPr>
        <w:t>портивной школе и ее объектах);</w:t>
      </w:r>
    </w:p>
    <w:p w:rsidR="00CF311F" w:rsidRPr="000A6BDE"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3B2B97" w:rsidRPr="000A6BDE" w:rsidRDefault="003B2B97"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r w:rsidRPr="000A6BDE">
        <w:rPr>
          <w:rFonts w:ascii="Times New Roman" w:hAnsi="Times New Roman" w:cs="Times New Roman"/>
          <w:b/>
          <w:bCs/>
          <w:sz w:val="24"/>
          <w:szCs w:val="24"/>
        </w:rPr>
        <w:t>3.6. Ресурсное обеспечение</w:t>
      </w:r>
    </w:p>
    <w:p w:rsidR="003B2B97" w:rsidRPr="000A6BDE" w:rsidRDefault="003B2B97" w:rsidP="009C008D">
      <w:pPr>
        <w:tabs>
          <w:tab w:val="left" w:pos="1134"/>
        </w:tabs>
        <w:autoSpaceDE w:val="0"/>
        <w:autoSpaceDN w:val="0"/>
        <w:adjustRightInd w:val="0"/>
        <w:spacing w:after="0" w:line="240" w:lineRule="auto"/>
        <w:ind w:firstLine="709"/>
        <w:rPr>
          <w:rFonts w:ascii="Times New Roman" w:hAnsi="Times New Roman" w:cs="Times New Roman"/>
          <w:sz w:val="24"/>
          <w:szCs w:val="24"/>
        </w:rPr>
      </w:pPr>
      <w:r w:rsidRPr="000A6BDE">
        <w:rPr>
          <w:rFonts w:ascii="Times New Roman" w:hAnsi="Times New Roman" w:cs="Times New Roman"/>
          <w:sz w:val="24"/>
          <w:szCs w:val="24"/>
        </w:rPr>
        <w:t>Источниками ресурсного обеспечения подпрограммы являются:</w:t>
      </w:r>
    </w:p>
    <w:p w:rsidR="003B2B97" w:rsidRPr="000A6BDE" w:rsidRDefault="003B2B97" w:rsidP="009C008D">
      <w:pPr>
        <w:keepNext/>
        <w:spacing w:after="0" w:line="240" w:lineRule="auto"/>
        <w:ind w:right="-1" w:firstLine="709"/>
        <w:jc w:val="both"/>
        <w:rPr>
          <w:rFonts w:ascii="Times New Roman" w:hAnsi="Times New Roman" w:cs="Times New Roman"/>
          <w:sz w:val="24"/>
          <w:szCs w:val="24"/>
        </w:rPr>
      </w:pPr>
      <w:r w:rsidRPr="000A6BDE">
        <w:rPr>
          <w:rFonts w:ascii="Times New Roman" w:hAnsi="Times New Roman" w:cs="Times New Roman"/>
          <w:sz w:val="24"/>
          <w:szCs w:val="24"/>
        </w:rPr>
        <w:t>1) средства муниципального бюджета Шегарского района;</w:t>
      </w:r>
    </w:p>
    <w:p w:rsidR="003B2B97" w:rsidRPr="000A6BDE" w:rsidRDefault="003B2B97" w:rsidP="009C008D">
      <w:pPr>
        <w:keepNext/>
        <w:spacing w:after="0" w:line="240" w:lineRule="auto"/>
        <w:ind w:right="-1" w:firstLine="709"/>
        <w:jc w:val="both"/>
        <w:rPr>
          <w:rFonts w:ascii="Times New Roman" w:hAnsi="Times New Roman" w:cs="Times New Roman"/>
          <w:sz w:val="24"/>
          <w:szCs w:val="24"/>
        </w:rPr>
      </w:pPr>
      <w:r w:rsidRPr="000A6BDE">
        <w:rPr>
          <w:rFonts w:ascii="Times New Roman" w:hAnsi="Times New Roman" w:cs="Times New Roman"/>
          <w:sz w:val="24"/>
          <w:szCs w:val="24"/>
        </w:rPr>
        <w:t>2) субвенции, субсидии, иные межбюджетные трансферты из бюджета Томской области;</w:t>
      </w:r>
    </w:p>
    <w:p w:rsidR="003B2B97" w:rsidRPr="000A6BDE" w:rsidRDefault="003B2B97" w:rsidP="009C008D">
      <w:pPr>
        <w:tabs>
          <w:tab w:val="left" w:pos="1134"/>
        </w:tabs>
        <w:spacing w:after="0" w:line="240" w:lineRule="auto"/>
        <w:ind w:right="-1" w:firstLine="709"/>
        <w:jc w:val="both"/>
        <w:rPr>
          <w:rFonts w:ascii="Times New Roman" w:hAnsi="Times New Roman" w:cs="Times New Roman"/>
          <w:sz w:val="24"/>
          <w:szCs w:val="24"/>
        </w:rPr>
      </w:pPr>
      <w:r w:rsidRPr="000A6BDE">
        <w:rPr>
          <w:rFonts w:ascii="Times New Roman" w:hAnsi="Times New Roman" w:cs="Times New Roman"/>
          <w:sz w:val="24"/>
          <w:szCs w:val="24"/>
        </w:rPr>
        <w:t xml:space="preserve">3) средства, привлекаемые муниципальными образовательными организациями дополнительного образования детей на реализацию программ (проектов) в сфере дополнительного образования детей (гранты). </w:t>
      </w:r>
    </w:p>
    <w:p w:rsidR="00105632" w:rsidRPr="000A6BDE" w:rsidRDefault="00105632"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0444D3" w:rsidRPr="000A6BDE" w:rsidRDefault="000444D3" w:rsidP="000444D3">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Pr="000A6BDE">
        <w:rPr>
          <w:rFonts w:ascii="Times New Roman" w:hAnsi="Times New Roman" w:cs="Times New Roman"/>
        </w:rPr>
        <w:t xml:space="preserve">19342,77 </w:t>
      </w:r>
      <w:r w:rsidRPr="000A6BDE">
        <w:rPr>
          <w:rFonts w:ascii="Times New Roman" w:hAnsi="Times New Roman" w:cs="Times New Roman"/>
          <w:sz w:val="24"/>
          <w:szCs w:val="24"/>
          <w:lang w:eastAsia="ru-RU"/>
        </w:rPr>
        <w:t xml:space="preserve">тыс. рублей, в том числе за счет средств федерального бюджета 1283,04 тыс. руб., за счет областного бюджетного – 39,68 тыс. рублей, за счет местного бюджета – </w:t>
      </w:r>
      <w:r w:rsidRPr="000A6BDE">
        <w:rPr>
          <w:rFonts w:ascii="Times New Roman" w:hAnsi="Times New Roman" w:cs="Times New Roman"/>
        </w:rPr>
        <w:t xml:space="preserve">18020,05 </w:t>
      </w:r>
      <w:r w:rsidRPr="000A6BDE">
        <w:rPr>
          <w:rFonts w:ascii="Times New Roman" w:hAnsi="Times New Roman" w:cs="Times New Roman"/>
          <w:sz w:val="24"/>
          <w:szCs w:val="24"/>
          <w:lang w:eastAsia="ru-RU"/>
        </w:rPr>
        <w:t xml:space="preserve">тыс. рублей, </w:t>
      </w:r>
    </w:p>
    <w:p w:rsidR="000444D3" w:rsidRPr="000A6BDE" w:rsidRDefault="000444D3" w:rsidP="000444D3">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1137"/>
        <w:gridCol w:w="1933"/>
        <w:gridCol w:w="1643"/>
        <w:gridCol w:w="1672"/>
      </w:tblGrid>
      <w:tr w:rsidR="000A6BDE" w:rsidRPr="000A6BDE" w:rsidTr="00643134">
        <w:trPr>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643134">
        <w:trPr>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spacing w:after="0" w:line="240" w:lineRule="auto"/>
              <w:rPr>
                <w:rFonts w:ascii="Times New Roman" w:hAnsi="Times New Roman" w:cs="Times New Roman"/>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43" w:type="dxa"/>
            <w:tcBorders>
              <w:top w:val="single" w:sz="4" w:space="0" w:color="auto"/>
              <w:left w:val="single" w:sz="4" w:space="0" w:color="auto"/>
              <w:bottom w:val="single" w:sz="4" w:space="0" w:color="auto"/>
              <w:right w:val="single" w:sz="4" w:space="0" w:color="auto"/>
            </w:tcBorders>
            <w:vAlign w:val="center"/>
            <w:hideMark/>
          </w:tcPr>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0444D3" w:rsidRPr="000A6BDE" w:rsidRDefault="000444D3"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tc>
      </w:tr>
      <w:tr w:rsidR="000A6BDE" w:rsidRPr="000A6BDE" w:rsidTr="00643134">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1727,61</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404,9</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39,68</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1283,03</w:t>
            </w:r>
          </w:p>
        </w:tc>
      </w:tr>
      <w:tr w:rsidR="000A6BDE" w:rsidRPr="000A6BDE" w:rsidTr="00643134">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2021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121,15</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121,15</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643134">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745,0</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745,0</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643134">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9367,0</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9367,0</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643134">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7382,0</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7382,0</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643134">
        <w:trPr>
          <w:jc w:val="center"/>
        </w:trPr>
        <w:tc>
          <w:tcPr>
            <w:tcW w:w="1433"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autoSpaceDE w:val="0"/>
              <w:autoSpaceDN w:val="0"/>
              <w:adjustRightInd w:val="0"/>
              <w:spacing w:before="20" w:after="2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137" w:type="dxa"/>
            <w:tcBorders>
              <w:top w:val="single" w:sz="4" w:space="0" w:color="auto"/>
              <w:left w:val="single" w:sz="4" w:space="0" w:color="auto"/>
              <w:bottom w:val="single" w:sz="4" w:space="0" w:color="auto"/>
              <w:right w:val="single" w:sz="4" w:space="0" w:color="auto"/>
            </w:tcBorders>
            <w:hideMark/>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19342,77</w:t>
            </w:r>
          </w:p>
        </w:tc>
        <w:tc>
          <w:tcPr>
            <w:tcW w:w="193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18020,05</w:t>
            </w:r>
          </w:p>
        </w:tc>
        <w:tc>
          <w:tcPr>
            <w:tcW w:w="1643"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39,68</w:t>
            </w:r>
          </w:p>
        </w:tc>
        <w:tc>
          <w:tcPr>
            <w:tcW w:w="1672" w:type="dxa"/>
            <w:tcBorders>
              <w:top w:val="single" w:sz="4" w:space="0" w:color="auto"/>
              <w:left w:val="single" w:sz="4" w:space="0" w:color="auto"/>
              <w:bottom w:val="single" w:sz="4" w:space="0" w:color="auto"/>
              <w:right w:val="single" w:sz="4" w:space="0" w:color="auto"/>
            </w:tcBorders>
          </w:tcPr>
          <w:p w:rsidR="000444D3" w:rsidRPr="000A6BDE" w:rsidRDefault="000444D3" w:rsidP="00643134">
            <w:pPr>
              <w:jc w:val="center"/>
              <w:rPr>
                <w:rFonts w:ascii="Times New Roman" w:hAnsi="Times New Roman" w:cs="Times New Roman"/>
                <w:sz w:val="24"/>
                <w:szCs w:val="24"/>
              </w:rPr>
            </w:pPr>
            <w:r w:rsidRPr="000A6BDE">
              <w:rPr>
                <w:rFonts w:ascii="Times New Roman" w:hAnsi="Times New Roman" w:cs="Times New Roman"/>
              </w:rPr>
              <w:t>1283,03</w:t>
            </w:r>
          </w:p>
        </w:tc>
      </w:tr>
    </w:tbl>
    <w:p w:rsidR="00241451" w:rsidRPr="000A6BDE" w:rsidRDefault="000444D3" w:rsidP="0024145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подпрограммы за счет средств бюджета Шегарского района  подлежит уточнению в рамках бюджетного цикла.</w:t>
      </w:r>
    </w:p>
    <w:p w:rsidR="000444D3" w:rsidRPr="000A6BDE" w:rsidRDefault="000444D3" w:rsidP="0024145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0A6BDE" w:rsidRDefault="003B2B97" w:rsidP="00241451">
      <w:pPr>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0A6BDE">
        <w:rPr>
          <w:rFonts w:ascii="Times New Roman" w:hAnsi="Times New Roman" w:cs="Times New Roman"/>
          <w:b/>
          <w:bCs/>
          <w:sz w:val="24"/>
          <w:szCs w:val="24"/>
        </w:rPr>
        <w:t>3.7. Конечные результаты и оценка эффективности</w:t>
      </w:r>
    </w:p>
    <w:p w:rsidR="003B2B97" w:rsidRPr="000A6BDE" w:rsidRDefault="003B2B97" w:rsidP="009C008D">
      <w:pPr>
        <w:spacing w:after="0" w:line="240" w:lineRule="auto"/>
        <w:ind w:firstLine="708"/>
        <w:jc w:val="both"/>
        <w:rPr>
          <w:rFonts w:ascii="Times New Roman" w:hAnsi="Times New Roman" w:cs="Times New Roman"/>
          <w:sz w:val="24"/>
          <w:szCs w:val="24"/>
        </w:rPr>
      </w:pPr>
      <w:r w:rsidRPr="000A6BDE">
        <w:rPr>
          <w:rFonts w:ascii="Times New Roman" w:hAnsi="Times New Roman" w:cs="Times New Roman"/>
          <w:sz w:val="24"/>
          <w:szCs w:val="24"/>
        </w:rPr>
        <w:t>Ожидаемые результаты реализации подпрограммы:</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 Доведение охвата школьников услугами дополнительного образования до 80 %;</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2) Доведение охвата детей и подростков в работе детских общественных объединений до 60%;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3) Увеличение количества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до 55%;</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4) Увеличение количества детей, привлекаемых к участию в мероприятиях всероссийского и регионального значения до 50%;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5) Увеличение количества победителей и призёров конкурсов, смотров, соревнований, турниров и т.п. мероприятий всероссийского и регионального уровня до 25%;</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6) Увеличение количества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до 40%;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7) Увеличение количества воспитанников, имеющих спортивные разряды до 30%;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8) Доведение охвата детей, обучающихся по дополнительным общеобразовательным программам естественнонаучной и научно-технической направленностей до 30%;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9) Увеличение количество выданных сертификатов дополнительного образования до 80%;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10) Увеличение количества детей, обучающихся по образовательным программам дополнительного образования с использованием сертификатов до 80%;</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11) Повышение качества и доступности предоставления дополнительного образования за счет совершенствования системы дополнительного образования детей;</w:t>
      </w:r>
    </w:p>
    <w:p w:rsidR="003B2B97" w:rsidRPr="000A6BDE" w:rsidRDefault="003B2B97" w:rsidP="009C008D">
      <w:pPr>
        <w:tabs>
          <w:tab w:val="left" w:pos="840"/>
        </w:tabs>
        <w:spacing w:after="0" w:line="240" w:lineRule="auto"/>
        <w:ind w:firstLine="709"/>
        <w:jc w:val="both"/>
        <w:rPr>
          <w:rFonts w:ascii="Times New Roman" w:hAnsi="Times New Roman" w:cs="Times New Roman"/>
          <w:sz w:val="24"/>
          <w:szCs w:val="24"/>
        </w:rPr>
      </w:pPr>
      <w:r w:rsidRPr="000A6BDE">
        <w:rPr>
          <w:rFonts w:ascii="Times New Roman" w:hAnsi="Times New Roman" w:cs="Times New Roman"/>
          <w:sz w:val="24"/>
          <w:szCs w:val="24"/>
        </w:rPr>
        <w:t>12) Обеспечение современных и безопасных условий для получения дополнительного образования детей;</w:t>
      </w:r>
    </w:p>
    <w:p w:rsidR="003B2B97" w:rsidRPr="000A6BDE" w:rsidRDefault="003B2B97" w:rsidP="009C008D">
      <w:pPr>
        <w:tabs>
          <w:tab w:val="left" w:pos="840"/>
        </w:tabs>
        <w:spacing w:after="0" w:line="240" w:lineRule="auto"/>
        <w:ind w:firstLine="709"/>
        <w:rPr>
          <w:rFonts w:ascii="Times New Roman" w:hAnsi="Times New Roman" w:cs="Times New Roman"/>
          <w:sz w:val="24"/>
          <w:szCs w:val="24"/>
        </w:rPr>
        <w:sectPr w:rsidR="003B2B97" w:rsidRPr="000A6BDE" w:rsidSect="00793836">
          <w:pgSz w:w="11906" w:h="16838"/>
          <w:pgMar w:top="180" w:right="991" w:bottom="539" w:left="1276" w:header="283" w:footer="170" w:gutter="0"/>
          <w:cols w:space="708"/>
          <w:titlePg/>
          <w:docGrid w:linePitch="360"/>
        </w:sectPr>
      </w:pPr>
      <w:r w:rsidRPr="000A6BDE">
        <w:rPr>
          <w:rFonts w:ascii="Times New Roman" w:hAnsi="Times New Roman" w:cs="Times New Roman"/>
          <w:sz w:val="24"/>
          <w:szCs w:val="24"/>
        </w:rPr>
        <w:t>13) Создан центр волонтерского движения.</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sz w:val="24"/>
          <w:szCs w:val="24"/>
        </w:rPr>
      </w:pPr>
      <w:r w:rsidRPr="000A6BDE">
        <w:rPr>
          <w:rFonts w:ascii="Times New Roman" w:hAnsi="Times New Roman" w:cs="Times New Roman"/>
          <w:sz w:val="24"/>
          <w:szCs w:val="24"/>
        </w:rPr>
        <w:lastRenderedPageBreak/>
        <w:t>ПЕРЕЧЕНЬ ПРОГРАММНЫХ МЕРОПРИЯТИЙ МУНИЦИПАЛЬНОЙ ПОДПРОГРАММЫ</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sz w:val="24"/>
          <w:szCs w:val="24"/>
        </w:rPr>
      </w:pPr>
      <w:r w:rsidRPr="000A6BDE">
        <w:rPr>
          <w:rFonts w:ascii="Times New Roman" w:hAnsi="Times New Roman" w:cs="Times New Roman"/>
          <w:sz w:val="24"/>
          <w:szCs w:val="24"/>
        </w:rPr>
        <w:t xml:space="preserve"> «Развитие дополнительного образования»</w:t>
      </w:r>
    </w:p>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tbl>
      <w:tblPr>
        <w:tblW w:w="15450" w:type="dxa"/>
        <w:tblCellSpacing w:w="5" w:type="nil"/>
        <w:tblInd w:w="501" w:type="dxa"/>
        <w:tblLayout w:type="fixed"/>
        <w:tblCellMar>
          <w:left w:w="75" w:type="dxa"/>
          <w:right w:w="75" w:type="dxa"/>
        </w:tblCellMar>
        <w:tblLook w:val="0000" w:firstRow="0" w:lastRow="0" w:firstColumn="0" w:lastColumn="0" w:noHBand="0" w:noVBand="0"/>
      </w:tblPr>
      <w:tblGrid>
        <w:gridCol w:w="708"/>
        <w:gridCol w:w="2694"/>
        <w:gridCol w:w="1559"/>
        <w:gridCol w:w="1417"/>
        <w:gridCol w:w="1276"/>
        <w:gridCol w:w="1276"/>
        <w:gridCol w:w="1559"/>
        <w:gridCol w:w="1276"/>
        <w:gridCol w:w="1843"/>
        <w:gridCol w:w="1842"/>
      </w:tblGrid>
      <w:tr w:rsidR="000A6BDE" w:rsidRPr="000A6BDE" w:rsidTr="000708AD">
        <w:trPr>
          <w:tblCellSpacing w:w="5" w:type="nil"/>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N </w:t>
            </w:r>
            <w:proofErr w:type="spellStart"/>
            <w:r w:rsidRPr="000A6BDE">
              <w:rPr>
                <w:rFonts w:ascii="Times New Roman" w:hAnsi="Times New Roman" w:cs="Times New Roman"/>
              </w:rPr>
              <w:t>пп</w:t>
            </w:r>
            <w:proofErr w:type="spellEnd"/>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Наименование мероприятия</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 Ресурсное обеспечение</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тыс. руб.</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Сроки выполнения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Исполнитель (получатель денежных средств)</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Ожидаемый непосредственный результат</w:t>
            </w:r>
          </w:p>
        </w:tc>
      </w:tr>
      <w:tr w:rsidR="000A6BDE" w:rsidRPr="000A6BDE" w:rsidTr="000708AD">
        <w:trPr>
          <w:tblCellSpacing w:w="5" w:type="nil"/>
        </w:trPr>
        <w:tc>
          <w:tcPr>
            <w:tcW w:w="708"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всего</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в том числе </w:t>
            </w:r>
          </w:p>
        </w:tc>
        <w:tc>
          <w:tcPr>
            <w:tcW w:w="1276"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ФБ</w:t>
            </w:r>
          </w:p>
        </w:tc>
        <w:tc>
          <w:tcPr>
            <w:tcW w:w="1276"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ОБ</w:t>
            </w:r>
          </w:p>
        </w:tc>
        <w:tc>
          <w:tcPr>
            <w:tcW w:w="1276"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 МБ</w:t>
            </w:r>
          </w:p>
        </w:tc>
        <w:tc>
          <w:tcPr>
            <w:tcW w:w="1559" w:type="dxa"/>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Частные инвестиции</w:t>
            </w:r>
          </w:p>
        </w:tc>
        <w:tc>
          <w:tcPr>
            <w:tcW w:w="1276"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1</w:t>
            </w:r>
          </w:p>
        </w:tc>
        <w:tc>
          <w:tcPr>
            <w:tcW w:w="14742" w:type="dxa"/>
            <w:gridSpan w:val="9"/>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tc>
      </w:tr>
      <w:tr w:rsidR="000A6BDE" w:rsidRPr="000A6BDE" w:rsidTr="000708AD">
        <w:trPr>
          <w:trHeight w:val="567"/>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roofErr w:type="gramStart"/>
            <w:r w:rsidRPr="000A6BDE">
              <w:rPr>
                <w:rFonts w:ascii="Times New Roman" w:hAnsi="Times New Roman" w:cs="Times New Roman"/>
              </w:rPr>
              <w:t xml:space="preserve">Организация и проведение конкурсов, смотров, соревнований, турниров и </w:t>
            </w:r>
            <w:proofErr w:type="spellStart"/>
            <w:r w:rsidRPr="000A6BDE">
              <w:rPr>
                <w:rFonts w:ascii="Times New Roman" w:hAnsi="Times New Roman" w:cs="Times New Roman"/>
              </w:rPr>
              <w:t>д.р</w:t>
            </w:r>
            <w:proofErr w:type="spellEnd"/>
            <w:r w:rsidRPr="000A6BDE">
              <w:rPr>
                <w:rFonts w:ascii="Times New Roman" w:hAnsi="Times New Roman" w:cs="Times New Roman"/>
              </w:rPr>
              <w:t xml:space="preserve">. мероприятий на муниципальном уровне, а также обеспечение участия в конкурсах, смотрах, соревнованиях, турнирах и </w:t>
            </w:r>
            <w:proofErr w:type="spellStart"/>
            <w:r w:rsidRPr="000A6BDE">
              <w:rPr>
                <w:rFonts w:ascii="Times New Roman" w:hAnsi="Times New Roman" w:cs="Times New Roman"/>
              </w:rPr>
              <w:t>д.р</w:t>
            </w:r>
            <w:proofErr w:type="spellEnd"/>
            <w:r w:rsidRPr="000A6BDE">
              <w:rPr>
                <w:rFonts w:ascii="Times New Roman" w:hAnsi="Times New Roman" w:cs="Times New Roman"/>
              </w:rPr>
              <w:t xml:space="preserve">. </w:t>
            </w:r>
            <w:r w:rsidR="0075228D">
              <w:rPr>
                <w:rFonts w:ascii="Times New Roman" w:hAnsi="Times New Roman" w:cs="Times New Roman"/>
              </w:rPr>
              <w:t xml:space="preserve">мероприятиях на муниципальном, </w:t>
            </w:r>
            <w:r w:rsidRPr="000A6BDE">
              <w:rPr>
                <w:rFonts w:ascii="Times New Roman" w:hAnsi="Times New Roman" w:cs="Times New Roman"/>
              </w:rPr>
              <w:t xml:space="preserve">региональном </w:t>
            </w:r>
            <w:r w:rsidR="0075228D">
              <w:rPr>
                <w:rFonts w:ascii="Times New Roman" w:hAnsi="Times New Roman" w:cs="Times New Roman"/>
              </w:rPr>
              <w:t xml:space="preserve">и всероссийском </w:t>
            </w:r>
            <w:r w:rsidRPr="000A6BDE">
              <w:rPr>
                <w:rFonts w:ascii="Times New Roman" w:hAnsi="Times New Roman" w:cs="Times New Roman"/>
              </w:rPr>
              <w:t>уровнях (по направлениям)</w:t>
            </w:r>
            <w:proofErr w:type="gramEnd"/>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279F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189,9</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279F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189,9</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 «</w:t>
            </w:r>
            <w:r w:rsidR="007208D7">
              <w:rPr>
                <w:rFonts w:ascii="Times New Roman" w:hAnsi="Times New Roman" w:cs="Times New Roman"/>
              </w:rPr>
              <w:t>Отдел</w:t>
            </w:r>
            <w:r w:rsidRPr="000A6BDE">
              <w:rPr>
                <w:rFonts w:ascii="Times New Roman" w:hAnsi="Times New Roman" w:cs="Times New Roman"/>
              </w:rPr>
              <w:t xml:space="preserve"> образования</w:t>
            </w:r>
            <w:r w:rsidR="007208D7">
              <w:rPr>
                <w:rFonts w:ascii="Times New Roman" w:hAnsi="Times New Roman" w:cs="Times New Roman"/>
              </w:rPr>
              <w:t xml:space="preserve"> Администрации Шегарского района</w:t>
            </w:r>
            <w:r w:rsidRPr="000A6BDE">
              <w:rPr>
                <w:rFonts w:ascii="Times New Roman" w:hAnsi="Times New Roman" w:cs="Times New Roman"/>
              </w:rPr>
              <w:t>»</w:t>
            </w:r>
            <w:r w:rsidR="007208D7">
              <w:rPr>
                <w:rFonts w:ascii="Times New Roman" w:hAnsi="Times New Roman" w:cs="Times New Roman"/>
              </w:rPr>
              <w:t>, МКУ «Управление</w:t>
            </w:r>
            <w:r w:rsidR="007208D7" w:rsidRPr="000A6BDE">
              <w:rPr>
                <w:rFonts w:ascii="Times New Roman" w:hAnsi="Times New Roman" w:cs="Times New Roman"/>
              </w:rPr>
              <w:t xml:space="preserve"> образования</w:t>
            </w:r>
            <w:r w:rsidR="007208D7">
              <w:rPr>
                <w:rFonts w:ascii="Times New Roman" w:hAnsi="Times New Roman" w:cs="Times New Roman"/>
              </w:rPr>
              <w:t xml:space="preserve"> Администрации Шегарского района</w:t>
            </w:r>
            <w:r w:rsidR="007208D7" w:rsidRPr="000A6BDE">
              <w:rPr>
                <w:rFonts w:ascii="Times New Roman" w:hAnsi="Times New Roman" w:cs="Times New Roman"/>
              </w:rPr>
              <w:t>»</w:t>
            </w:r>
            <w:r w:rsidR="007208D7">
              <w:rPr>
                <w:rFonts w:ascii="Times New Roman" w:hAnsi="Times New Roman" w:cs="Times New Roman"/>
              </w:rPr>
              <w:t xml:space="preserve"> </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«Шегарская СШ»</w:t>
            </w:r>
          </w:p>
        </w:tc>
        <w:tc>
          <w:tcPr>
            <w:tcW w:w="1842"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 Увеличение количества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до 55%;</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 Увеличение количества детей, привлекаемых к участию в мероприятиях всероссийского и регионального значения до 50%;</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3) Увеличение </w:t>
            </w:r>
            <w:r w:rsidRPr="000A6BDE">
              <w:rPr>
                <w:rFonts w:ascii="Times New Roman" w:hAnsi="Times New Roman" w:cs="Times New Roman"/>
              </w:rPr>
              <w:lastRenderedPageBreak/>
              <w:t xml:space="preserve">количества победителей и призёров конкурсов, </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смотров, соревнований, турниров и т.п. мероприятий всероссийского и регионального уровня до 25%;</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 Увеличение количества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до 40%;</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 Увеличение количества воспитанников, имеющих спортивные разряды до 30%;</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lastRenderedPageBreak/>
              <w:t>6) Доведение охвата детей, обучающихся по дополнительным общеобразовательным программам естественнонаучной и научно-технической направленностей до 30%;</w:t>
            </w:r>
          </w:p>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 Доведение охвата школьников услугами дополнительного образования до 80%</w:t>
            </w:r>
          </w:p>
        </w:tc>
      </w:tr>
      <w:tr w:rsidR="000A6BDE" w:rsidRPr="000A6BDE" w:rsidTr="000708AD">
        <w:trPr>
          <w:trHeight w:val="567"/>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72070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eastAsia="Times New Roman" w:hAnsi="Times New Roman"/>
                <w:lang w:eastAsia="ru-RU"/>
              </w:rPr>
              <w:t>121,154</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72070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eastAsia="Times New Roman" w:hAnsi="Times New Roman"/>
                <w:lang w:eastAsia="ru-RU"/>
              </w:rPr>
              <w:t>121,154</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567"/>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24145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419,0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24145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419,0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567"/>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BB6884"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535</w:t>
            </w:r>
            <w:r w:rsidR="001D20EA"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BB6884"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53</w:t>
            </w:r>
            <w:r w:rsidR="001D20EA" w:rsidRPr="000A6BD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567"/>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1D20EA" w:rsidRPr="000A6BDE" w:rsidRDefault="00BB6884"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55</w:t>
            </w:r>
            <w:r w:rsidR="001D20EA" w:rsidRPr="000A6BDE">
              <w:rPr>
                <w:rFonts w:ascii="Times New Roman" w:hAnsi="Times New Roman" w:cs="Times New Roman"/>
              </w:rPr>
              <w:t>0,0</w:t>
            </w:r>
          </w:p>
        </w:tc>
        <w:tc>
          <w:tcPr>
            <w:tcW w:w="1417" w:type="dxa"/>
            <w:tcBorders>
              <w:top w:val="single" w:sz="4" w:space="0" w:color="auto"/>
              <w:left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right w:val="single" w:sz="4" w:space="0" w:color="auto"/>
            </w:tcBorders>
          </w:tcPr>
          <w:p w:rsidR="001D20EA" w:rsidRPr="000A6BDE" w:rsidRDefault="00BB6884"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55</w:t>
            </w:r>
            <w:r w:rsidR="001D20EA" w:rsidRPr="000A6BDE">
              <w:rPr>
                <w:rFonts w:ascii="Times New Roman" w:hAnsi="Times New Roman" w:cs="Times New Roman"/>
              </w:rPr>
              <w:t>0,0</w:t>
            </w:r>
          </w:p>
        </w:tc>
        <w:tc>
          <w:tcPr>
            <w:tcW w:w="1559" w:type="dxa"/>
            <w:tcBorders>
              <w:top w:val="single" w:sz="4" w:space="0" w:color="auto"/>
              <w:left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1.1.1</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Физкультурно-спортивного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EA0AF8"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15</w:t>
            </w:r>
            <w:r w:rsidR="00724305" w:rsidRPr="000A6BDE">
              <w:rPr>
                <w:rFonts w:ascii="Times New Roman" w:hAnsi="Times New Roman" w:cs="Times New Roman"/>
              </w:rPr>
              <w:t>2</w:t>
            </w:r>
            <w:r w:rsidR="001D20EA"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EA0AF8"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15</w:t>
            </w:r>
            <w:r w:rsidR="00724305" w:rsidRPr="000A6BDE">
              <w:rPr>
                <w:rFonts w:ascii="Times New Roman" w:hAnsi="Times New Roman" w:cs="Times New Roman"/>
              </w:rPr>
              <w:t>2</w:t>
            </w:r>
            <w:r w:rsidR="001D20EA"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1D20EA" w:rsidRPr="000A6BDE" w:rsidRDefault="007208D7" w:rsidP="007E626A">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Отдел</w:t>
            </w:r>
            <w:r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r w:rsidRPr="000A6BDE">
              <w:rPr>
                <w:rFonts w:ascii="Times New Roman" w:hAnsi="Times New Roman" w:cs="Times New Roman"/>
              </w:rPr>
              <w:t>»</w:t>
            </w:r>
            <w:r>
              <w:rPr>
                <w:rFonts w:ascii="Times New Roman" w:hAnsi="Times New Roman" w:cs="Times New Roman"/>
              </w:rPr>
              <w:t xml:space="preserve">, </w:t>
            </w:r>
            <w:r w:rsidR="001D20EA" w:rsidRPr="000A6BDE">
              <w:rPr>
                <w:rFonts w:ascii="Times New Roman" w:hAnsi="Times New Roman" w:cs="Times New Roman"/>
              </w:rPr>
              <w:t>МКУ «</w:t>
            </w:r>
            <w:r w:rsidR="007E626A">
              <w:rPr>
                <w:rFonts w:ascii="Times New Roman" w:hAnsi="Times New Roman" w:cs="Times New Roman"/>
              </w:rPr>
              <w:t>Управление</w:t>
            </w:r>
            <w:r w:rsidR="007E626A" w:rsidRPr="000A6BDE">
              <w:rPr>
                <w:rFonts w:ascii="Times New Roman" w:hAnsi="Times New Roman" w:cs="Times New Roman"/>
              </w:rPr>
              <w:t xml:space="preserve"> </w:t>
            </w:r>
            <w:r w:rsidR="001D20EA" w:rsidRPr="000A6BDE">
              <w:rPr>
                <w:rFonts w:ascii="Times New Roman" w:hAnsi="Times New Roman" w:cs="Times New Roman"/>
              </w:rPr>
              <w:t>образования</w:t>
            </w:r>
            <w:r>
              <w:rPr>
                <w:rFonts w:ascii="Times New Roman" w:hAnsi="Times New Roman" w:cs="Times New Roman"/>
              </w:rPr>
              <w:t xml:space="preserve"> Администрации Шегарского района</w:t>
            </w:r>
            <w:r w:rsidR="001D20EA" w:rsidRPr="000A6BDE">
              <w:rPr>
                <w:rFonts w:ascii="Times New Roman" w:hAnsi="Times New Roman" w:cs="Times New Roman"/>
              </w:rPr>
              <w:t>»</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72070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121,154</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72070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121,154</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241451" w:rsidP="00241451">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419,0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24145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419,0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190,0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190,0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1.1.2</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 xml:space="preserve">Туристско-краеведческого </w:t>
            </w:r>
            <w:r w:rsidRPr="000A6BDE">
              <w:rPr>
                <w:rFonts w:ascii="Times New Roman" w:hAnsi="Times New Roman" w:cs="Times New Roman"/>
              </w:rPr>
              <w:lastRenderedPageBreak/>
              <w:t xml:space="preserve">направления </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lastRenderedPageBreak/>
              <w:t>30,0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77102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77102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24145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241451"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35,0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35,0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1.1.3</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Технического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50</w:t>
            </w:r>
            <w:r w:rsidR="001D20EA"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50</w:t>
            </w:r>
            <w:r w:rsidR="001D20EA"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1.1.4</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Художественного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w:t>
            </w:r>
            <w:r w:rsidR="001D20EA" w:rsidRPr="000A6BDE">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w:t>
            </w:r>
            <w:r w:rsidR="001D20EA" w:rsidRPr="000A6BD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77102B">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1.1.5</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Социально-педагогического направления</w:t>
            </w:r>
            <w:r w:rsidR="003C721B" w:rsidRPr="000A6BDE">
              <w:rPr>
                <w:rFonts w:ascii="Times New Roman" w:hAnsi="Times New Roman" w:cs="Times New Roman"/>
              </w:rPr>
              <w:t xml:space="preserve"> (в том числе участие в областном конкурсе «Безопасное колесо»)</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279F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w:t>
            </w:r>
            <w:r w:rsidR="001D20EA" w:rsidRPr="000A6BDE">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6</w:t>
            </w:r>
            <w:r w:rsidR="001D20EA" w:rsidRPr="000A6BDE">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r w:rsidR="007208D7">
              <w:rPr>
                <w:rFonts w:ascii="Times New Roman" w:hAnsi="Times New Roman" w:cs="Times New Roman"/>
              </w:rPr>
              <w:t>,</w:t>
            </w:r>
          </w:p>
          <w:p w:rsidR="001D20EA" w:rsidRPr="000A6BDE" w:rsidRDefault="007208D7" w:rsidP="007208D7">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Отдел</w:t>
            </w:r>
            <w:r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r w:rsidRPr="000A6BDE">
              <w:rPr>
                <w:rFonts w:ascii="Times New Roman" w:hAnsi="Times New Roman" w:cs="Times New Roman"/>
              </w:rPr>
              <w:t>»</w:t>
            </w:r>
            <w:r>
              <w:rPr>
                <w:rFonts w:ascii="Times New Roman" w:hAnsi="Times New Roman" w:cs="Times New Roman"/>
              </w:rPr>
              <w:t xml:space="preserve">, </w:t>
            </w:r>
            <w:r w:rsidR="001D20EA" w:rsidRPr="000A6BDE">
              <w:rPr>
                <w:rFonts w:ascii="Times New Roman" w:hAnsi="Times New Roman" w:cs="Times New Roman"/>
              </w:rPr>
              <w:t>МКУ «</w:t>
            </w:r>
            <w:r w:rsidR="007E626A">
              <w:rPr>
                <w:rFonts w:ascii="Times New Roman" w:hAnsi="Times New Roman" w:cs="Times New Roman"/>
              </w:rPr>
              <w:t>Управление</w:t>
            </w:r>
            <w:r w:rsidR="001D20EA"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r w:rsidRPr="000A6BDE">
              <w:rPr>
                <w:rFonts w:ascii="Times New Roman" w:hAnsi="Times New Roman" w:cs="Times New Roman"/>
              </w:rPr>
              <w:t>»</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150,0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150,0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1.1.6</w:t>
            </w:r>
          </w:p>
        </w:tc>
        <w:tc>
          <w:tcPr>
            <w:tcW w:w="2694" w:type="dxa"/>
            <w:vMerge w:val="restart"/>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roofErr w:type="gramStart"/>
            <w:r w:rsidRPr="000A6BDE">
              <w:rPr>
                <w:rFonts w:ascii="Times New Roman" w:hAnsi="Times New Roman" w:cs="Times New Roman"/>
              </w:rPr>
              <w:t>Естественно-научного</w:t>
            </w:r>
            <w:proofErr w:type="gramEnd"/>
            <w:r w:rsidRPr="000A6BDE">
              <w:rPr>
                <w:rFonts w:ascii="Times New Roman" w:hAnsi="Times New Roman" w:cs="Times New Roman"/>
              </w:rPr>
              <w:t xml:space="preserve">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44,9</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44,9</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rHeight w:val="284"/>
          <w:tblCellSpacing w:w="5" w:type="nil"/>
        </w:trPr>
        <w:tc>
          <w:tcPr>
            <w:tcW w:w="708"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F16478">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1D20EA">
        <w:trPr>
          <w:trHeight w:val="295"/>
          <w:tblCellSpacing w:w="5" w:type="nil"/>
        </w:trPr>
        <w:tc>
          <w:tcPr>
            <w:tcW w:w="708" w:type="dxa"/>
            <w:tcBorders>
              <w:top w:val="single" w:sz="4" w:space="0" w:color="auto"/>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w:t>
            </w:r>
          </w:p>
        </w:tc>
        <w:tc>
          <w:tcPr>
            <w:tcW w:w="2694" w:type="dxa"/>
            <w:tcBorders>
              <w:top w:val="single" w:sz="4" w:space="0" w:color="auto"/>
              <w:left w:val="single" w:sz="4" w:space="0" w:color="auto"/>
              <w:right w:val="single" w:sz="4" w:space="0" w:color="auto"/>
            </w:tcBorders>
          </w:tcPr>
          <w:p w:rsidR="001D20EA" w:rsidRPr="000A6BDE" w:rsidRDefault="001D20EA" w:rsidP="009C008D">
            <w:pPr>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 xml:space="preserve">Создание новых мест в образовательных организациях различных </w:t>
            </w:r>
            <w:r w:rsidRPr="000A6BDE">
              <w:rPr>
                <w:rFonts w:ascii="Times New Roman" w:hAnsi="Times New Roman" w:cs="Times New Roman"/>
              </w:rPr>
              <w:lastRenderedPageBreak/>
              <w:t xml:space="preserve">типов </w:t>
            </w:r>
            <w:proofErr w:type="gramStart"/>
            <w:r w:rsidRPr="000A6BDE">
              <w:rPr>
                <w:rFonts w:ascii="Times New Roman" w:hAnsi="Times New Roman" w:cs="Times New Roman"/>
              </w:rPr>
              <w:t>для</w:t>
            </w:r>
            <w:proofErr w:type="gramEnd"/>
          </w:p>
          <w:p w:rsidR="001D20EA" w:rsidRPr="000A6BDE" w:rsidRDefault="001D20EA"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реализации дополнительных общеразвивающих программ всех направленностей</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lastRenderedPageBreak/>
              <w:t>1322,721</w:t>
            </w:r>
          </w:p>
        </w:tc>
        <w:tc>
          <w:tcPr>
            <w:tcW w:w="1417" w:type="dxa"/>
            <w:tcBorders>
              <w:top w:val="single" w:sz="4" w:space="0" w:color="auto"/>
              <w:left w:val="single" w:sz="4" w:space="0" w:color="auto"/>
              <w:bottom w:val="single" w:sz="4" w:space="0" w:color="auto"/>
              <w:right w:val="single" w:sz="4" w:space="0" w:color="auto"/>
            </w:tcBorders>
          </w:tcPr>
          <w:p w:rsidR="001D20EA" w:rsidRPr="000A6BDE" w:rsidRDefault="0085780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1283,04</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85780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39,682</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85780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0A6BDE" w:rsidRDefault="0085780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МКОУ «Шегарская СОШ № 1», </w:t>
            </w:r>
            <w:r w:rsidRPr="000A6BDE">
              <w:rPr>
                <w:rFonts w:ascii="Times New Roman" w:hAnsi="Times New Roman" w:cs="Times New Roman"/>
              </w:rPr>
              <w:lastRenderedPageBreak/>
              <w:t xml:space="preserve">МКОУ «Шегарская СОШ № 2», МКОУ «Побединская СОШ», МКОУ «Баткатская СОШ»,  МКУ </w:t>
            </w:r>
            <w:proofErr w:type="gramStart"/>
            <w:r w:rsidRPr="000A6BDE">
              <w:rPr>
                <w:rFonts w:ascii="Times New Roman" w:hAnsi="Times New Roman" w:cs="Times New Roman"/>
              </w:rPr>
              <w:t>ДО</w:t>
            </w:r>
            <w:proofErr w:type="gramEnd"/>
            <w:r w:rsidRPr="000A6BDE">
              <w:rPr>
                <w:rFonts w:ascii="Times New Roman" w:hAnsi="Times New Roman" w:cs="Times New Roman"/>
              </w:rPr>
              <w:t xml:space="preserve"> «</w:t>
            </w:r>
            <w:proofErr w:type="gramStart"/>
            <w:r w:rsidRPr="000A6BDE">
              <w:rPr>
                <w:rFonts w:ascii="Times New Roman" w:hAnsi="Times New Roman" w:cs="Times New Roman"/>
              </w:rPr>
              <w:t>Центр</w:t>
            </w:r>
            <w:proofErr w:type="gramEnd"/>
            <w:r w:rsidRPr="000A6BDE">
              <w:rPr>
                <w:rFonts w:ascii="Times New Roman" w:hAnsi="Times New Roman" w:cs="Times New Roman"/>
              </w:rPr>
              <w:t xml:space="preserve"> детского творчества»</w:t>
            </w:r>
          </w:p>
        </w:tc>
        <w:tc>
          <w:tcPr>
            <w:tcW w:w="1842" w:type="dxa"/>
            <w:vMerge/>
            <w:tcBorders>
              <w:left w:val="single" w:sz="4" w:space="0" w:color="auto"/>
              <w:right w:val="single" w:sz="4" w:space="0" w:color="auto"/>
            </w:tcBorders>
          </w:tcPr>
          <w:p w:rsidR="001D20EA" w:rsidRPr="000A6BDE"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1.</w:t>
            </w:r>
            <w:r w:rsidR="003D791E" w:rsidRPr="000A6BDE">
              <w:rPr>
                <w:rFonts w:ascii="Times New Roman" w:hAnsi="Times New Roman" w:cs="Times New Roman"/>
              </w:rPr>
              <w:t>3</w:t>
            </w:r>
          </w:p>
        </w:tc>
        <w:tc>
          <w:tcPr>
            <w:tcW w:w="2694"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Информирование населения об организации предоставления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C721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«Шегарская СШ»</w:t>
            </w:r>
          </w:p>
        </w:tc>
        <w:tc>
          <w:tcPr>
            <w:tcW w:w="1842"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Повышение качества и доступности предоставления дополнительного образования детей</w:t>
            </w: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77102B">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FF7319"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w:t>
            </w:r>
            <w:r w:rsidR="003D791E" w:rsidRPr="000A6BDE">
              <w:rPr>
                <w:rFonts w:ascii="Times New Roman" w:hAnsi="Times New Roman" w:cs="Times New Roman"/>
              </w:rPr>
              <w:t>4</w:t>
            </w:r>
          </w:p>
        </w:tc>
        <w:tc>
          <w:tcPr>
            <w:tcW w:w="2694"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 xml:space="preserve">Качественный учет детей в информационной системе персонифицированного дополнительного образования, формирование реестра поставщиков образовательных услуг и программ </w:t>
            </w:r>
            <w:r w:rsidRPr="000A6BDE">
              <w:rPr>
                <w:rFonts w:ascii="Times New Roman" w:hAnsi="Times New Roman" w:cs="Times New Roman"/>
              </w:rPr>
              <w:lastRenderedPageBreak/>
              <w:t>дополнительного образования детей, реестра выданных сертификатов</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2020-2024</w:t>
            </w:r>
          </w:p>
        </w:tc>
        <w:tc>
          <w:tcPr>
            <w:tcW w:w="1843"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МКУДО «ЦДТ»</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«Шегарская СШ»</w:t>
            </w:r>
            <w:r w:rsidR="007208D7">
              <w:rPr>
                <w:rFonts w:ascii="Times New Roman" w:hAnsi="Times New Roman" w:cs="Times New Roman"/>
              </w:rPr>
              <w:t xml:space="preserve">, </w:t>
            </w:r>
            <w:r w:rsidR="007208D7" w:rsidRPr="000A6BDE">
              <w:rPr>
                <w:rFonts w:ascii="Times New Roman" w:hAnsi="Times New Roman" w:cs="Times New Roman"/>
              </w:rPr>
              <w:t>МКУ «</w:t>
            </w:r>
            <w:r w:rsidR="007208D7">
              <w:rPr>
                <w:rFonts w:ascii="Times New Roman" w:hAnsi="Times New Roman" w:cs="Times New Roman"/>
              </w:rPr>
              <w:t>Отдел</w:t>
            </w:r>
            <w:r w:rsidR="007208D7" w:rsidRPr="000A6BDE">
              <w:rPr>
                <w:rFonts w:ascii="Times New Roman" w:hAnsi="Times New Roman" w:cs="Times New Roman"/>
              </w:rPr>
              <w:t xml:space="preserve"> образования</w:t>
            </w:r>
            <w:r w:rsidR="007208D7">
              <w:rPr>
                <w:rFonts w:ascii="Times New Roman" w:hAnsi="Times New Roman" w:cs="Times New Roman"/>
              </w:rPr>
              <w:t xml:space="preserve"> Администрации Шегарского района</w:t>
            </w:r>
            <w:r w:rsidR="007208D7" w:rsidRPr="000A6BDE">
              <w:rPr>
                <w:rFonts w:ascii="Times New Roman" w:hAnsi="Times New Roman" w:cs="Times New Roman"/>
              </w:rPr>
              <w:t>»</w:t>
            </w:r>
            <w:r w:rsidR="007208D7">
              <w:rPr>
                <w:rFonts w:ascii="Times New Roman" w:hAnsi="Times New Roman" w:cs="Times New Roman"/>
              </w:rPr>
              <w:t>,</w:t>
            </w:r>
          </w:p>
          <w:p w:rsidR="003B2B97" w:rsidRPr="000A6BDE" w:rsidRDefault="003B2B97" w:rsidP="007208D7">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МКУ </w:t>
            </w:r>
            <w:r w:rsidRPr="000A6BDE">
              <w:rPr>
                <w:rFonts w:ascii="Times New Roman" w:hAnsi="Times New Roman" w:cs="Times New Roman"/>
              </w:rPr>
              <w:lastRenderedPageBreak/>
              <w:t>«</w:t>
            </w:r>
            <w:r w:rsidR="007E626A">
              <w:rPr>
                <w:rFonts w:ascii="Times New Roman" w:hAnsi="Times New Roman" w:cs="Times New Roman"/>
              </w:rPr>
              <w:t>Управление</w:t>
            </w:r>
            <w:r w:rsidRPr="000A6BDE">
              <w:rPr>
                <w:rFonts w:ascii="Times New Roman" w:hAnsi="Times New Roman" w:cs="Times New Roman"/>
              </w:rPr>
              <w:t xml:space="preserve"> образования</w:t>
            </w:r>
            <w:r w:rsidR="007208D7">
              <w:rPr>
                <w:rFonts w:ascii="Times New Roman" w:hAnsi="Times New Roman" w:cs="Times New Roman"/>
              </w:rPr>
              <w:t xml:space="preserve"> Администрации Шегарского района</w:t>
            </w:r>
            <w:r w:rsidR="007208D7" w:rsidRPr="000A6BDE">
              <w:rPr>
                <w:rFonts w:ascii="Times New Roman" w:hAnsi="Times New Roman" w:cs="Times New Roman"/>
              </w:rPr>
              <w:t>»</w:t>
            </w:r>
          </w:p>
        </w:tc>
        <w:tc>
          <w:tcPr>
            <w:tcW w:w="1842"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 Увеличение количество выданных сертификатов дополнительного образования до 80%;</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2) Увеличение </w:t>
            </w:r>
            <w:r w:rsidRPr="000A6BDE">
              <w:rPr>
                <w:rFonts w:ascii="Times New Roman" w:hAnsi="Times New Roman" w:cs="Times New Roman"/>
              </w:rPr>
              <w:lastRenderedPageBreak/>
              <w:t>количества детей, обучающихся по образовательным программам дополнительного образования с использованием сертификатов до 80%;</w:t>
            </w:r>
          </w:p>
        </w:tc>
      </w:tr>
      <w:tr w:rsidR="000A6BDE" w:rsidRPr="000A6BDE" w:rsidTr="000708AD">
        <w:trPr>
          <w:tblCellSpacing w:w="5" w:type="nil"/>
        </w:trPr>
        <w:tc>
          <w:tcPr>
            <w:tcW w:w="708"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1.</w:t>
            </w:r>
            <w:r w:rsidR="003D791E" w:rsidRPr="000A6BDE">
              <w:rPr>
                <w:rFonts w:ascii="Times New Roman" w:hAnsi="Times New Roman" w:cs="Times New Roman"/>
              </w:rPr>
              <w:t>5</w:t>
            </w:r>
          </w:p>
        </w:tc>
        <w:tc>
          <w:tcPr>
            <w:tcW w:w="2694"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Создание центра волонтерского движения</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w:t>
            </w:r>
            <w:r w:rsidR="007208D7">
              <w:rPr>
                <w:rFonts w:ascii="Times New Roman" w:hAnsi="Times New Roman" w:cs="Times New Roman"/>
              </w:rPr>
              <w:t xml:space="preserve"> </w:t>
            </w:r>
            <w:r w:rsidRPr="000A6BDE">
              <w:rPr>
                <w:rFonts w:ascii="Times New Roman" w:hAnsi="Times New Roman" w:cs="Times New Roman"/>
              </w:rPr>
              <w:t>ДО «ЦДТ»</w:t>
            </w:r>
          </w:p>
        </w:tc>
        <w:tc>
          <w:tcPr>
            <w:tcW w:w="1842" w:type="dxa"/>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Доведение охвата детей и подростков в работе детских общественных объединений до 60%</w:t>
            </w:r>
          </w:p>
        </w:tc>
      </w:tr>
      <w:tr w:rsidR="000A6BDE" w:rsidRPr="000A6BDE" w:rsidTr="000708AD">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2</w:t>
            </w:r>
          </w:p>
        </w:tc>
        <w:tc>
          <w:tcPr>
            <w:tcW w:w="14742" w:type="dxa"/>
            <w:gridSpan w:val="9"/>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Совершенствование системы дополнительного образования детей</w:t>
            </w:r>
          </w:p>
        </w:tc>
      </w:tr>
      <w:tr w:rsidR="000A6BDE" w:rsidRPr="000A6BDE" w:rsidTr="000708AD">
        <w:trPr>
          <w:trHeight w:val="272"/>
          <w:tblCellSpacing w:w="5" w:type="nil"/>
        </w:trPr>
        <w:tc>
          <w:tcPr>
            <w:tcW w:w="708" w:type="dxa"/>
            <w:vMerge w:val="restart"/>
            <w:tcBorders>
              <w:top w:val="single" w:sz="4" w:space="0" w:color="auto"/>
              <w:left w:val="single" w:sz="4" w:space="0" w:color="auto"/>
              <w:bottom w:val="nil"/>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2.1</w:t>
            </w:r>
          </w:p>
        </w:tc>
        <w:tc>
          <w:tcPr>
            <w:tcW w:w="2694" w:type="dxa"/>
            <w:vMerge w:val="restart"/>
            <w:tcBorders>
              <w:top w:val="single" w:sz="4" w:space="0" w:color="auto"/>
              <w:left w:val="single" w:sz="4" w:space="0" w:color="auto"/>
              <w:bottom w:val="nil"/>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Обновление и обеспечение методического сопровождения учебно-воспитательной и образовательной деятельности учреждений дополнительного образования</w:t>
            </w:r>
          </w:p>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C571BC"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w:t>
            </w:r>
            <w:r w:rsidR="00424426"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C571BC"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w:t>
            </w:r>
            <w:r w:rsidR="00424426"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bottom w:val="nil"/>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Повышение качества и доступности предоставления дополнительного образования детей</w:t>
            </w:r>
          </w:p>
        </w:tc>
      </w:tr>
      <w:tr w:rsidR="000A6BDE" w:rsidRPr="000A6BDE" w:rsidTr="000708AD">
        <w:trPr>
          <w:tblCellSpacing w:w="5" w:type="nil"/>
        </w:trPr>
        <w:tc>
          <w:tcPr>
            <w:tcW w:w="708"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16,0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18,0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val="restart"/>
            <w:tcBorders>
              <w:top w:val="single" w:sz="4" w:space="0" w:color="auto"/>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2.2</w:t>
            </w:r>
          </w:p>
        </w:tc>
        <w:tc>
          <w:tcPr>
            <w:tcW w:w="2694" w:type="dxa"/>
            <w:vMerge w:val="restart"/>
            <w:tcBorders>
              <w:top w:val="single" w:sz="4" w:space="0" w:color="auto"/>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Укрепление и развитие материально-технической и учебной базы учреждения дополнительного образования детей</w:t>
            </w:r>
          </w:p>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130,0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130,0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«Шегарская СШ»</w:t>
            </w: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886906">
        <w:trPr>
          <w:trHeight w:val="630"/>
          <w:tblCellSpacing w:w="5" w:type="nil"/>
        </w:trPr>
        <w:tc>
          <w:tcPr>
            <w:tcW w:w="708"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424426">
        <w:trPr>
          <w:trHeight w:val="360"/>
          <w:tblCellSpacing w:w="5" w:type="nil"/>
        </w:trPr>
        <w:tc>
          <w:tcPr>
            <w:tcW w:w="708"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2.3</w:t>
            </w:r>
          </w:p>
        </w:tc>
        <w:tc>
          <w:tcPr>
            <w:tcW w:w="2694"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 xml:space="preserve">Устройство спортивной малокомплектной </w:t>
            </w:r>
            <w:r w:rsidRPr="000A6BDE">
              <w:rPr>
                <w:rFonts w:ascii="Times New Roman" w:hAnsi="Times New Roman" w:cs="Times New Roman"/>
              </w:rPr>
              <w:lastRenderedPageBreak/>
              <w:t>площадки</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lastRenderedPageBreak/>
              <w:t>80,0</w:t>
            </w:r>
          </w:p>
        </w:tc>
        <w:tc>
          <w:tcPr>
            <w:tcW w:w="1417"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80,0</w:t>
            </w:r>
          </w:p>
        </w:tc>
        <w:tc>
          <w:tcPr>
            <w:tcW w:w="1559" w:type="dxa"/>
            <w:tcBorders>
              <w:top w:val="single" w:sz="4" w:space="0" w:color="auto"/>
              <w:left w:val="single" w:sz="4" w:space="0" w:color="auto"/>
              <w:bottom w:val="single" w:sz="4" w:space="0" w:color="auto"/>
              <w:right w:val="single" w:sz="4" w:space="0" w:color="auto"/>
            </w:tcBorders>
          </w:tcPr>
          <w:p w:rsidR="00424426"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424426" w:rsidRPr="000A6BDE"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0708AD">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lastRenderedPageBreak/>
              <w:t>3</w:t>
            </w:r>
          </w:p>
        </w:tc>
        <w:tc>
          <w:tcPr>
            <w:tcW w:w="14742" w:type="dxa"/>
            <w:gridSpan w:val="9"/>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Обеспечение современных и безопасных условий для получения дополнительного образования детей</w:t>
            </w:r>
          </w:p>
        </w:tc>
      </w:tr>
      <w:tr w:rsidR="000A6BDE" w:rsidRPr="000A6BDE" w:rsidTr="000708AD">
        <w:trPr>
          <w:tblCellSpacing w:w="5" w:type="nil"/>
        </w:trPr>
        <w:tc>
          <w:tcPr>
            <w:tcW w:w="708"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3.1</w:t>
            </w:r>
          </w:p>
        </w:tc>
        <w:tc>
          <w:tcPr>
            <w:tcW w:w="2694"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Косметические и капитальные ремонты зданий МКУДО «ЦДТ», МКУДО «Шегарская СШ», ДООЛ «Обская волна», тренажерного зала</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697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697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«Шегарская СШ»</w:t>
            </w:r>
          </w:p>
        </w:tc>
        <w:tc>
          <w:tcPr>
            <w:tcW w:w="1842"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Обеспечены безопасные условия для получения дополнительного образования детей</w:t>
            </w: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77102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5000,0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5000,0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2500,0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2500,0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3.2</w:t>
            </w:r>
          </w:p>
        </w:tc>
        <w:tc>
          <w:tcPr>
            <w:tcW w:w="2694"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Создание условий для обеспечения пожарной, антитеррористической безопасности, против криминальной защиты</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697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6976"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«ЦДТ»</w:t>
            </w:r>
          </w:p>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МКУДО «Шегарская СШ»</w:t>
            </w: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77102B"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0708AD">
        <w:trPr>
          <w:tblCellSpacing w:w="5" w:type="nil"/>
        </w:trPr>
        <w:tc>
          <w:tcPr>
            <w:tcW w:w="708"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3500,0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3500,0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A849E6">
        <w:trPr>
          <w:tblCellSpacing w:w="5" w:type="nil"/>
        </w:trPr>
        <w:tc>
          <w:tcPr>
            <w:tcW w:w="708"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4000,0</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E00D0A"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4000,0</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05632"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r>
      <w:tr w:rsidR="000A6BDE" w:rsidRPr="000A6BDE" w:rsidTr="00FF7319">
        <w:trPr>
          <w:trHeight w:val="120"/>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И</w:t>
            </w:r>
            <w:r w:rsidR="00A849E6" w:rsidRPr="000A6BDE">
              <w:rPr>
                <w:rFonts w:ascii="Times New Roman" w:hAnsi="Times New Roman" w:cs="Times New Roman"/>
                <w:b/>
              </w:rPr>
              <w:t>того:</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1279F6" w:rsidP="00FF7319">
            <w:pPr>
              <w:widowControl w:val="0"/>
              <w:autoSpaceDE w:val="0"/>
              <w:autoSpaceDN w:val="0"/>
              <w:adjustRightInd w:val="0"/>
              <w:spacing w:after="0" w:line="240" w:lineRule="auto"/>
              <w:rPr>
                <w:rFonts w:ascii="Times New Roman" w:hAnsi="Times New Roman" w:cs="Times New Roman"/>
                <w:b/>
              </w:rPr>
            </w:pPr>
            <w:r w:rsidRPr="000A6BDE">
              <w:rPr>
                <w:rFonts w:ascii="Times New Roman" w:eastAsia="Times New Roman" w:hAnsi="Times New Roman" w:cs="Times New Roman"/>
                <w:sz w:val="24"/>
                <w:szCs w:val="24"/>
                <w:lang w:eastAsia="ru-RU"/>
              </w:rPr>
              <w:t>19342,77</w:t>
            </w:r>
          </w:p>
        </w:tc>
        <w:tc>
          <w:tcPr>
            <w:tcW w:w="1417" w:type="dxa"/>
            <w:tcBorders>
              <w:top w:val="single" w:sz="4" w:space="0" w:color="auto"/>
              <w:left w:val="single" w:sz="4" w:space="0" w:color="auto"/>
              <w:bottom w:val="single" w:sz="4" w:space="0" w:color="auto"/>
              <w:right w:val="single" w:sz="4" w:space="0" w:color="auto"/>
            </w:tcBorders>
          </w:tcPr>
          <w:p w:rsidR="003B2B97" w:rsidRPr="000A6BDE" w:rsidRDefault="003D5870" w:rsidP="001279F6">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1283,0</w:t>
            </w:r>
            <w:r w:rsidR="001279F6" w:rsidRPr="000A6BDE">
              <w:rPr>
                <w:rFonts w:ascii="Times New Roman" w:hAnsi="Times New Roman" w:cs="Times New Roman"/>
                <w:b/>
              </w:rPr>
              <w:t>3</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3D5870" w:rsidP="00FF7319">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39,68</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1279F6" w:rsidP="00FF7319">
            <w:pPr>
              <w:widowControl w:val="0"/>
              <w:autoSpaceDE w:val="0"/>
              <w:autoSpaceDN w:val="0"/>
              <w:adjustRightInd w:val="0"/>
              <w:spacing w:after="0" w:line="240" w:lineRule="auto"/>
              <w:rPr>
                <w:rFonts w:ascii="Times New Roman" w:hAnsi="Times New Roman" w:cs="Times New Roman"/>
                <w:b/>
              </w:rPr>
            </w:pPr>
            <w:r w:rsidRPr="000A6BDE">
              <w:rPr>
                <w:rFonts w:ascii="Times New Roman" w:eastAsia="Times New Roman" w:hAnsi="Times New Roman" w:cs="Times New Roman"/>
                <w:sz w:val="24"/>
                <w:szCs w:val="24"/>
                <w:lang w:eastAsia="ru-RU"/>
              </w:rPr>
              <w:t>18020,05</w:t>
            </w:r>
          </w:p>
        </w:tc>
        <w:tc>
          <w:tcPr>
            <w:tcW w:w="1559" w:type="dxa"/>
            <w:tcBorders>
              <w:top w:val="single" w:sz="4" w:space="0" w:color="auto"/>
              <w:left w:val="single" w:sz="4" w:space="0" w:color="auto"/>
              <w:bottom w:val="single" w:sz="4" w:space="0" w:color="auto"/>
              <w:right w:val="single" w:sz="4" w:space="0" w:color="auto"/>
            </w:tcBorders>
          </w:tcPr>
          <w:p w:rsidR="003B2B97" w:rsidRPr="000A6BDE" w:rsidRDefault="003D5870" w:rsidP="00FF7319">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auto"/>
            </w:tcBorders>
          </w:tcPr>
          <w:p w:rsidR="003B2B97" w:rsidRPr="000A6BDE" w:rsidRDefault="005E037D" w:rsidP="00FF7319">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rPr>
              <w:t>2020-2024</w:t>
            </w:r>
          </w:p>
        </w:tc>
        <w:tc>
          <w:tcPr>
            <w:tcW w:w="1843" w:type="dxa"/>
            <w:tcBorders>
              <w:top w:val="single" w:sz="4" w:space="0" w:color="auto"/>
              <w:left w:val="single" w:sz="4" w:space="0" w:color="auto"/>
              <w:bottom w:val="single" w:sz="4" w:space="0" w:color="auto"/>
              <w:right w:val="single" w:sz="4" w:space="0" w:color="auto"/>
            </w:tcBorders>
          </w:tcPr>
          <w:p w:rsidR="00EA5931" w:rsidRPr="000A6BDE" w:rsidRDefault="00EA5931" w:rsidP="00EA5931">
            <w:pPr>
              <w:rPr>
                <w:rFonts w:ascii="Times New Roman" w:hAnsi="Times New Roman" w:cs="Times New Roman"/>
                <w:lang w:eastAsia="ru-RU"/>
              </w:rPr>
            </w:pPr>
            <w:r w:rsidRPr="000A6BDE">
              <w:rPr>
                <w:rFonts w:ascii="Times New Roman" w:hAnsi="Times New Roman" w:cs="Times New Roman"/>
                <w:lang w:eastAsia="ru-RU"/>
              </w:rPr>
              <w:t>Образовательн</w:t>
            </w:r>
            <w:r w:rsidR="007E626A">
              <w:rPr>
                <w:rFonts w:ascii="Times New Roman" w:hAnsi="Times New Roman" w:cs="Times New Roman"/>
                <w:lang w:eastAsia="ru-RU"/>
              </w:rPr>
              <w:t>ы</w:t>
            </w:r>
            <w:r w:rsidRPr="000A6BDE">
              <w:rPr>
                <w:rFonts w:ascii="Times New Roman" w:hAnsi="Times New Roman" w:cs="Times New Roman"/>
                <w:lang w:eastAsia="ru-RU"/>
              </w:rPr>
              <w:t>е организации Шегарского района,</w:t>
            </w:r>
            <w:r w:rsidRPr="000A6BDE">
              <w:rPr>
                <w:rFonts w:ascii="Times New Roman" w:hAnsi="Times New Roman" w:cs="Times New Roman"/>
              </w:rPr>
              <w:t xml:space="preserve"> МКУ «</w:t>
            </w:r>
            <w:r w:rsidR="007E626A">
              <w:rPr>
                <w:rFonts w:ascii="Times New Roman" w:hAnsi="Times New Roman" w:cs="Times New Roman"/>
              </w:rPr>
              <w:t>Управление</w:t>
            </w:r>
            <w:r w:rsidRPr="000A6BDE">
              <w:rPr>
                <w:rFonts w:ascii="Times New Roman" w:hAnsi="Times New Roman" w:cs="Times New Roman"/>
              </w:rPr>
              <w:t xml:space="preserve"> образования»</w:t>
            </w:r>
          </w:p>
          <w:p w:rsidR="003B2B97" w:rsidRPr="000A6BDE" w:rsidRDefault="003B2B97" w:rsidP="00357775">
            <w:pPr>
              <w:widowControl w:val="0"/>
              <w:autoSpaceDE w:val="0"/>
              <w:autoSpaceDN w:val="0"/>
              <w:adjustRightInd w:val="0"/>
              <w:spacing w:after="0" w:line="240" w:lineRule="auto"/>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3B2B97" w:rsidRPr="000A6BDE" w:rsidRDefault="003B2B97" w:rsidP="009C008D">
            <w:pPr>
              <w:widowControl w:val="0"/>
              <w:autoSpaceDE w:val="0"/>
              <w:autoSpaceDN w:val="0"/>
              <w:adjustRightInd w:val="0"/>
              <w:spacing w:after="0" w:line="240" w:lineRule="auto"/>
              <w:rPr>
                <w:rFonts w:ascii="Times New Roman" w:hAnsi="Times New Roman" w:cs="Times New Roman"/>
                <w:b/>
              </w:rPr>
            </w:pPr>
          </w:p>
        </w:tc>
      </w:tr>
    </w:tbl>
    <w:p w:rsidR="003B2B97" w:rsidRPr="000A6BDE" w:rsidRDefault="003B2B97" w:rsidP="009C008D">
      <w:pPr>
        <w:widowControl w:val="0"/>
        <w:autoSpaceDE w:val="0"/>
        <w:autoSpaceDN w:val="0"/>
        <w:adjustRightInd w:val="0"/>
        <w:spacing w:after="0" w:line="240" w:lineRule="auto"/>
        <w:jc w:val="both"/>
        <w:rPr>
          <w:rFonts w:ascii="Times New Roman" w:hAnsi="Times New Roman" w:cs="Times New Roman"/>
        </w:rPr>
      </w:pPr>
    </w:p>
    <w:p w:rsidR="003B2B97" w:rsidRPr="000A6BDE" w:rsidRDefault="003B2B97" w:rsidP="009C008D">
      <w:pPr>
        <w:spacing w:after="0" w:line="240" w:lineRule="auto"/>
        <w:jc w:val="center"/>
        <w:rPr>
          <w:rFonts w:ascii="Times New Roman" w:hAnsi="Times New Roman" w:cs="Times New Roman"/>
          <w:lang w:eastAsia="ru-RU"/>
        </w:rPr>
      </w:pPr>
    </w:p>
    <w:p w:rsidR="003B2B97" w:rsidRPr="000A6BDE" w:rsidRDefault="003B2B97" w:rsidP="009C008D">
      <w:pPr>
        <w:spacing w:after="0" w:line="240" w:lineRule="auto"/>
        <w:jc w:val="center"/>
        <w:rPr>
          <w:rFonts w:ascii="Times New Roman" w:hAnsi="Times New Roman" w:cs="Times New Roman"/>
          <w:lang w:eastAsia="ru-RU"/>
        </w:rPr>
      </w:pPr>
    </w:p>
    <w:p w:rsidR="003B2B97" w:rsidRPr="000A6BDE" w:rsidRDefault="003B2B97" w:rsidP="009C008D">
      <w:pPr>
        <w:spacing w:after="0" w:line="240" w:lineRule="auto"/>
        <w:jc w:val="center"/>
        <w:rPr>
          <w:rFonts w:ascii="Times New Roman" w:hAnsi="Times New Roman" w:cs="Times New Roman"/>
          <w:lang w:eastAsia="ru-RU"/>
        </w:rPr>
      </w:pPr>
    </w:p>
    <w:p w:rsidR="003B2B97" w:rsidRPr="000A6BDE" w:rsidRDefault="003B2B97" w:rsidP="009C008D">
      <w:pPr>
        <w:spacing w:after="0" w:line="240" w:lineRule="auto"/>
        <w:rPr>
          <w:rFonts w:ascii="Times New Roman" w:hAnsi="Times New Roman" w:cs="Times New Roman"/>
          <w:lang w:eastAsia="ru-RU"/>
        </w:rPr>
      </w:pPr>
    </w:p>
    <w:p w:rsidR="003B2B97" w:rsidRPr="000A6BDE" w:rsidRDefault="003B2B97" w:rsidP="009C008D">
      <w:pPr>
        <w:spacing w:after="0" w:line="240" w:lineRule="auto"/>
        <w:rPr>
          <w:rFonts w:ascii="Times New Roman" w:hAnsi="Times New Roman" w:cs="Times New Roman"/>
          <w:sz w:val="20"/>
          <w:szCs w:val="20"/>
          <w:lang w:eastAsia="ru-RU"/>
        </w:rPr>
      </w:pPr>
    </w:p>
    <w:p w:rsidR="005E037D" w:rsidRPr="000A6BDE" w:rsidRDefault="005E037D" w:rsidP="009C008D">
      <w:pPr>
        <w:spacing w:after="0" w:line="240" w:lineRule="auto"/>
        <w:jc w:val="center"/>
        <w:rPr>
          <w:rFonts w:ascii="Times New Roman" w:hAnsi="Times New Roman" w:cs="Times New Roman"/>
          <w:sz w:val="20"/>
          <w:szCs w:val="20"/>
          <w:lang w:eastAsia="ru-RU"/>
        </w:rPr>
      </w:pPr>
    </w:p>
    <w:p w:rsidR="005E037D" w:rsidRPr="000A6BDE" w:rsidRDefault="005E037D" w:rsidP="009C008D">
      <w:pPr>
        <w:spacing w:after="0" w:line="240" w:lineRule="auto"/>
        <w:jc w:val="center"/>
        <w:rPr>
          <w:rFonts w:ascii="Times New Roman" w:hAnsi="Times New Roman" w:cs="Times New Roman"/>
          <w:sz w:val="20"/>
          <w:szCs w:val="20"/>
          <w:lang w:eastAsia="ru-RU"/>
        </w:rPr>
      </w:pPr>
    </w:p>
    <w:p w:rsidR="00A849E6" w:rsidRPr="000A6BDE" w:rsidRDefault="00A849E6" w:rsidP="009C008D">
      <w:pPr>
        <w:spacing w:after="0" w:line="240" w:lineRule="auto"/>
        <w:jc w:val="center"/>
        <w:rPr>
          <w:rFonts w:ascii="Times New Roman" w:hAnsi="Times New Roman" w:cs="Times New Roman"/>
          <w:sz w:val="20"/>
          <w:szCs w:val="20"/>
          <w:lang w:eastAsia="ru-RU"/>
        </w:rPr>
      </w:pPr>
    </w:p>
    <w:p w:rsidR="00A849E6" w:rsidRPr="000A6BDE" w:rsidRDefault="00A849E6" w:rsidP="009C008D">
      <w:pPr>
        <w:spacing w:after="0" w:line="240" w:lineRule="auto"/>
        <w:jc w:val="center"/>
        <w:rPr>
          <w:rFonts w:ascii="Times New Roman" w:hAnsi="Times New Roman" w:cs="Times New Roman"/>
          <w:sz w:val="20"/>
          <w:szCs w:val="20"/>
          <w:lang w:eastAsia="ru-RU"/>
        </w:rPr>
      </w:pPr>
    </w:p>
    <w:p w:rsidR="00A849E6" w:rsidRPr="000A6BDE" w:rsidRDefault="00A849E6" w:rsidP="009C008D">
      <w:pPr>
        <w:spacing w:after="0" w:line="240" w:lineRule="auto"/>
        <w:jc w:val="center"/>
        <w:rPr>
          <w:rFonts w:ascii="Times New Roman" w:hAnsi="Times New Roman" w:cs="Times New Roman"/>
          <w:sz w:val="20"/>
          <w:szCs w:val="20"/>
          <w:lang w:eastAsia="ru-RU"/>
        </w:rPr>
      </w:pPr>
    </w:p>
    <w:p w:rsidR="005E037D" w:rsidRPr="000A6BDE" w:rsidRDefault="005E037D" w:rsidP="009C008D">
      <w:pPr>
        <w:spacing w:after="0" w:line="240" w:lineRule="auto"/>
        <w:jc w:val="center"/>
        <w:rPr>
          <w:rFonts w:ascii="Times New Roman" w:hAnsi="Times New Roman" w:cs="Times New Roman"/>
          <w:sz w:val="20"/>
          <w:szCs w:val="20"/>
          <w:lang w:eastAsia="ru-RU"/>
        </w:rPr>
      </w:pPr>
    </w:p>
    <w:p w:rsidR="005E037D" w:rsidRPr="000A6BDE" w:rsidRDefault="005E037D" w:rsidP="009C008D">
      <w:pPr>
        <w:spacing w:after="0" w:line="240" w:lineRule="auto"/>
        <w:jc w:val="center"/>
        <w:rPr>
          <w:rFonts w:ascii="Times New Roman" w:hAnsi="Times New Roman" w:cs="Times New Roman"/>
          <w:sz w:val="20"/>
          <w:szCs w:val="20"/>
          <w:lang w:eastAsia="ru-RU"/>
        </w:rPr>
      </w:pPr>
    </w:p>
    <w:p w:rsidR="005E037D" w:rsidRPr="000A6BDE" w:rsidRDefault="005E037D" w:rsidP="009C008D">
      <w:pPr>
        <w:spacing w:after="0" w:line="240" w:lineRule="auto"/>
        <w:jc w:val="center"/>
        <w:rPr>
          <w:rFonts w:ascii="Times New Roman" w:hAnsi="Times New Roman" w:cs="Times New Roman"/>
          <w:sz w:val="20"/>
          <w:szCs w:val="20"/>
          <w:lang w:eastAsia="ru-RU"/>
        </w:rPr>
      </w:pPr>
    </w:p>
    <w:p w:rsidR="007208D7" w:rsidRDefault="007208D7" w:rsidP="009C008D">
      <w:pPr>
        <w:spacing w:after="0" w:line="240" w:lineRule="auto"/>
        <w:jc w:val="center"/>
        <w:rPr>
          <w:rFonts w:ascii="Times New Roman" w:hAnsi="Times New Roman" w:cs="Times New Roman"/>
          <w:sz w:val="20"/>
          <w:szCs w:val="20"/>
          <w:lang w:eastAsia="ru-RU"/>
        </w:rPr>
      </w:pPr>
    </w:p>
    <w:p w:rsidR="003B2B97" w:rsidRPr="000A6BDE" w:rsidRDefault="003B2B97" w:rsidP="009C008D">
      <w:pPr>
        <w:spacing w:after="0"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lastRenderedPageBreak/>
        <w:t>ПЛАНИРУЕМЫЕ РЕЗУЛЬТАТЫ РЕАЛИЗАЦИИ МУНИЦИПАЛЬНОЙ ПРОГРАММЫ</w:t>
      </w:r>
    </w:p>
    <w:p w:rsidR="003B2B97" w:rsidRPr="000A6BDE" w:rsidRDefault="003B2B97" w:rsidP="009C008D">
      <w:pPr>
        <w:spacing w:after="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«Развитие образования на 2019-2020 годы»</w:t>
      </w:r>
    </w:p>
    <w:p w:rsidR="003B2B97" w:rsidRPr="000A6BDE" w:rsidRDefault="003B2B97" w:rsidP="009C008D">
      <w:pPr>
        <w:spacing w:after="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Подпрограммы «Развитие дополнительного образования»</w:t>
      </w:r>
    </w:p>
    <w:p w:rsidR="003B2B97" w:rsidRPr="000A6BDE" w:rsidRDefault="003B2B97" w:rsidP="009C008D">
      <w:pPr>
        <w:widowControl w:val="0"/>
        <w:autoSpaceDE w:val="0"/>
        <w:autoSpaceDN w:val="0"/>
        <w:adjustRightInd w:val="0"/>
        <w:jc w:val="center"/>
      </w:pPr>
      <w:r w:rsidRPr="000A6BDE">
        <w:t>                           </w:t>
      </w:r>
    </w:p>
    <w:tbl>
      <w:tblPr>
        <w:tblW w:w="14603" w:type="dxa"/>
        <w:jc w:val="center"/>
        <w:tblCellMar>
          <w:left w:w="0" w:type="dxa"/>
          <w:right w:w="0" w:type="dxa"/>
        </w:tblCellMar>
        <w:tblLook w:val="0000" w:firstRow="0" w:lastRow="0" w:firstColumn="0" w:lastColumn="0" w:noHBand="0" w:noVBand="0"/>
      </w:tblPr>
      <w:tblGrid>
        <w:gridCol w:w="409"/>
        <w:gridCol w:w="2270"/>
        <w:gridCol w:w="3607"/>
        <w:gridCol w:w="1157"/>
        <w:gridCol w:w="1374"/>
        <w:gridCol w:w="1352"/>
        <w:gridCol w:w="815"/>
        <w:gridCol w:w="782"/>
        <w:gridCol w:w="793"/>
        <w:gridCol w:w="906"/>
        <w:gridCol w:w="1138"/>
      </w:tblGrid>
      <w:tr w:rsidR="000A6BDE" w:rsidRPr="000A6BDE" w:rsidTr="000708AD">
        <w:trPr>
          <w:trHeight w:val="900"/>
          <w:jc w:val="center"/>
        </w:trPr>
        <w:tc>
          <w:tcPr>
            <w:tcW w:w="409" w:type="dxa"/>
            <w:vMerge w:val="restart"/>
            <w:tcBorders>
              <w:top w:val="single" w:sz="8" w:space="0" w:color="auto"/>
              <w:left w:val="single" w:sz="8" w:space="0" w:color="auto"/>
              <w:bottom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r w:rsidRPr="000A6BDE">
              <w:rPr>
                <w:rFonts w:ascii="Times New Roman" w:hAnsi="Times New Roman" w:cs="Times New Roman"/>
                <w:sz w:val="20"/>
                <w:szCs w:val="20"/>
                <w:lang w:eastAsia="ru-RU"/>
              </w:rPr>
              <w:t> N </w:t>
            </w:r>
            <w:r w:rsidRPr="000A6BDE">
              <w:rPr>
                <w:rFonts w:ascii="Times New Roman" w:hAnsi="Times New Roman" w:cs="Times New Roman"/>
                <w:sz w:val="20"/>
                <w:szCs w:val="20"/>
                <w:lang w:eastAsia="ru-RU"/>
              </w:rPr>
              <w:br/>
            </w:r>
            <w:proofErr w:type="gramStart"/>
            <w:r w:rsidRPr="000A6BDE">
              <w:rPr>
                <w:rFonts w:ascii="Times New Roman" w:hAnsi="Times New Roman" w:cs="Times New Roman"/>
                <w:sz w:val="20"/>
                <w:szCs w:val="20"/>
                <w:lang w:eastAsia="ru-RU"/>
              </w:rPr>
              <w:t>п</w:t>
            </w:r>
            <w:proofErr w:type="gramEnd"/>
            <w:r w:rsidRPr="000A6BDE">
              <w:rPr>
                <w:rFonts w:ascii="Times New Roman" w:hAnsi="Times New Roman" w:cs="Times New Roman"/>
                <w:sz w:val="20"/>
                <w:szCs w:val="20"/>
                <w:lang w:eastAsia="ru-RU"/>
              </w:rPr>
              <w:t>/п</w:t>
            </w:r>
          </w:p>
        </w:tc>
        <w:tc>
          <w:tcPr>
            <w:tcW w:w="2270" w:type="dxa"/>
            <w:vMerge w:val="restart"/>
            <w:tcBorders>
              <w:top w:val="single" w:sz="8" w:space="0" w:color="auto"/>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Задачи,     </w:t>
            </w:r>
            <w:r w:rsidRPr="000A6BDE">
              <w:rPr>
                <w:rFonts w:ascii="Times New Roman" w:hAnsi="Times New Roman" w:cs="Times New Roman"/>
                <w:sz w:val="20"/>
                <w:szCs w:val="20"/>
                <w:lang w:eastAsia="ru-RU"/>
              </w:rPr>
              <w:br/>
              <w:t>направленные</w:t>
            </w:r>
            <w:r w:rsidRPr="000A6BDE">
              <w:rPr>
                <w:rFonts w:ascii="Times New Roman" w:hAnsi="Times New Roman" w:cs="Times New Roman"/>
                <w:sz w:val="20"/>
                <w:szCs w:val="20"/>
                <w:lang w:eastAsia="ru-RU"/>
              </w:rPr>
              <w:br/>
              <w:t>на достижение</w:t>
            </w:r>
            <w:r w:rsidRPr="000A6BDE">
              <w:rPr>
                <w:rFonts w:ascii="Times New Roman" w:hAnsi="Times New Roman" w:cs="Times New Roman"/>
                <w:sz w:val="20"/>
                <w:szCs w:val="20"/>
                <w:lang w:eastAsia="ru-RU"/>
              </w:rPr>
              <w:br/>
              <w:t>цели</w:t>
            </w:r>
          </w:p>
        </w:tc>
        <w:tc>
          <w:tcPr>
            <w:tcW w:w="3607" w:type="dxa"/>
            <w:vMerge w:val="restart"/>
            <w:tcBorders>
              <w:top w:val="single" w:sz="8" w:space="0" w:color="auto"/>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Количественные  и/или качественные  </w:t>
            </w:r>
            <w:r w:rsidRPr="000A6BDE">
              <w:rPr>
                <w:rFonts w:ascii="Times New Roman" w:hAnsi="Times New Roman" w:cs="Times New Roman"/>
                <w:sz w:val="20"/>
                <w:szCs w:val="20"/>
                <w:lang w:eastAsia="ru-RU"/>
              </w:rPr>
              <w:br/>
              <w:t>целевые показатели, характеризующие</w:t>
            </w:r>
            <w:r w:rsidRPr="000A6BDE">
              <w:rPr>
                <w:rFonts w:ascii="Times New Roman" w:hAnsi="Times New Roman" w:cs="Times New Roman"/>
                <w:sz w:val="20"/>
                <w:szCs w:val="20"/>
                <w:lang w:eastAsia="ru-RU"/>
              </w:rPr>
              <w:br/>
              <w:t>достижение   целей и решение</w:t>
            </w:r>
            <w:r w:rsidRPr="000A6BDE">
              <w:rPr>
                <w:rFonts w:ascii="Times New Roman" w:hAnsi="Times New Roman" w:cs="Times New Roman"/>
                <w:sz w:val="20"/>
                <w:szCs w:val="20"/>
                <w:lang w:eastAsia="ru-RU"/>
              </w:rPr>
              <w:br/>
              <w:t>задач</w:t>
            </w:r>
          </w:p>
        </w:tc>
        <w:tc>
          <w:tcPr>
            <w:tcW w:w="1157" w:type="dxa"/>
            <w:vMerge w:val="restart"/>
            <w:tcBorders>
              <w:top w:val="single" w:sz="8" w:space="0" w:color="auto"/>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Единица </w:t>
            </w:r>
            <w:r w:rsidRPr="000A6BDE">
              <w:rPr>
                <w:rFonts w:ascii="Times New Roman" w:hAnsi="Times New Roman" w:cs="Times New Roman"/>
                <w:sz w:val="20"/>
                <w:szCs w:val="20"/>
                <w:lang w:eastAsia="ru-RU"/>
              </w:rPr>
              <w:br/>
              <w:t>измерения</w:t>
            </w:r>
          </w:p>
        </w:tc>
        <w:tc>
          <w:tcPr>
            <w:tcW w:w="1374" w:type="dxa"/>
            <w:vMerge w:val="restart"/>
            <w:tcBorders>
              <w:top w:val="single" w:sz="8" w:space="0" w:color="auto"/>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Источник  информации для расчёта</w:t>
            </w:r>
          </w:p>
        </w:tc>
        <w:tc>
          <w:tcPr>
            <w:tcW w:w="1352"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Базовое     </w:t>
            </w:r>
            <w:r w:rsidRPr="000A6BDE">
              <w:rPr>
                <w:rFonts w:ascii="Times New Roman" w:hAnsi="Times New Roman" w:cs="Times New Roman"/>
                <w:sz w:val="20"/>
                <w:szCs w:val="20"/>
                <w:lang w:eastAsia="ru-RU"/>
              </w:rPr>
              <w:br/>
              <w:t>значение     </w:t>
            </w:r>
            <w:r w:rsidRPr="000A6BDE">
              <w:rPr>
                <w:rFonts w:ascii="Times New Roman" w:hAnsi="Times New Roman" w:cs="Times New Roman"/>
                <w:sz w:val="20"/>
                <w:szCs w:val="20"/>
                <w:lang w:eastAsia="ru-RU"/>
              </w:rPr>
              <w:br/>
              <w:t>показателя  </w:t>
            </w:r>
            <w:r w:rsidRPr="000A6BDE">
              <w:rPr>
                <w:rFonts w:ascii="Times New Roman" w:hAnsi="Times New Roman" w:cs="Times New Roman"/>
                <w:sz w:val="20"/>
                <w:szCs w:val="20"/>
                <w:lang w:eastAsia="ru-RU"/>
              </w:rPr>
              <w:br/>
              <w:t>(на начало  </w:t>
            </w:r>
            <w:r w:rsidRPr="000A6BDE">
              <w:rPr>
                <w:rFonts w:ascii="Times New Roman" w:hAnsi="Times New Roman" w:cs="Times New Roman"/>
                <w:sz w:val="20"/>
                <w:szCs w:val="20"/>
                <w:lang w:eastAsia="ru-RU"/>
              </w:rPr>
              <w:br/>
              <w:t>реализации)</w:t>
            </w:r>
          </w:p>
        </w:tc>
        <w:tc>
          <w:tcPr>
            <w:tcW w:w="4434" w:type="dxa"/>
            <w:gridSpan w:val="5"/>
            <w:tcBorders>
              <w:top w:val="single" w:sz="8" w:space="0" w:color="auto"/>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Планируемое значение показателя по годам реализации</w:t>
            </w:r>
          </w:p>
        </w:tc>
      </w:tr>
      <w:tr w:rsidR="000A6BDE" w:rsidRPr="000A6BDE" w:rsidTr="000708AD">
        <w:trPr>
          <w:trHeight w:val="720"/>
          <w:jc w:val="center"/>
        </w:trPr>
        <w:tc>
          <w:tcPr>
            <w:tcW w:w="409" w:type="dxa"/>
            <w:vMerge/>
            <w:tcBorders>
              <w:top w:val="single" w:sz="8" w:space="0" w:color="auto"/>
              <w:left w:val="single" w:sz="8" w:space="0" w:color="auto"/>
              <w:bottom w:val="single" w:sz="8" w:space="0" w:color="auto"/>
              <w:right w:val="single" w:sz="8" w:space="0" w:color="auto"/>
            </w:tcBorders>
            <w:vAlign w:val="center"/>
          </w:tcPr>
          <w:p w:rsidR="003B2B97" w:rsidRPr="000A6BDE" w:rsidRDefault="003B2B97" w:rsidP="009C008D"/>
        </w:tc>
        <w:tc>
          <w:tcPr>
            <w:tcW w:w="2270" w:type="dxa"/>
            <w:vMerge/>
            <w:tcBorders>
              <w:top w:val="single" w:sz="8" w:space="0" w:color="auto"/>
              <w:left w:val="nil"/>
              <w:bottom w:val="single" w:sz="8" w:space="0" w:color="auto"/>
              <w:right w:val="single" w:sz="8" w:space="0" w:color="auto"/>
            </w:tcBorders>
            <w:vAlign w:val="center"/>
          </w:tcPr>
          <w:p w:rsidR="003B2B97" w:rsidRPr="000A6BDE" w:rsidRDefault="003B2B97" w:rsidP="009C008D">
            <w:pPr>
              <w:rPr>
                <w:rFonts w:ascii="Times New Roman" w:hAnsi="Times New Roman" w:cs="Times New Roman"/>
              </w:rPr>
            </w:pPr>
          </w:p>
        </w:tc>
        <w:tc>
          <w:tcPr>
            <w:tcW w:w="3607" w:type="dxa"/>
            <w:vMerge/>
            <w:tcBorders>
              <w:top w:val="single" w:sz="8" w:space="0" w:color="auto"/>
              <w:left w:val="nil"/>
              <w:bottom w:val="single" w:sz="8" w:space="0" w:color="auto"/>
              <w:right w:val="single" w:sz="8" w:space="0" w:color="auto"/>
            </w:tcBorders>
            <w:vAlign w:val="center"/>
          </w:tcPr>
          <w:p w:rsidR="003B2B97" w:rsidRPr="000A6BDE" w:rsidRDefault="003B2B97" w:rsidP="009C008D">
            <w:pPr>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B2B97" w:rsidRPr="000A6BDE" w:rsidRDefault="003B2B97" w:rsidP="009C008D">
            <w:pPr>
              <w:jc w:val="center"/>
              <w:rPr>
                <w:rFonts w:ascii="Times New Roman" w:hAnsi="Times New Roman" w:cs="Times New Roman"/>
              </w:rPr>
            </w:pPr>
          </w:p>
        </w:tc>
        <w:tc>
          <w:tcPr>
            <w:tcW w:w="0" w:type="auto"/>
            <w:vMerge/>
            <w:tcBorders>
              <w:left w:val="nil"/>
              <w:bottom w:val="single" w:sz="8" w:space="0" w:color="auto"/>
              <w:right w:val="single" w:sz="4" w:space="0" w:color="auto"/>
            </w:tcBorders>
          </w:tcPr>
          <w:p w:rsidR="003B2B97" w:rsidRPr="000A6BDE" w:rsidRDefault="003B2B97" w:rsidP="009C008D">
            <w:pPr>
              <w:jc w:val="center"/>
              <w:rPr>
                <w:rFonts w:ascii="Times New Roman" w:hAnsi="Times New Roman"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tcPr>
          <w:p w:rsidR="003B2B97" w:rsidRPr="000A6BDE" w:rsidRDefault="003B2B97" w:rsidP="009C008D">
            <w:pPr>
              <w:jc w:val="center"/>
              <w:rPr>
                <w:rFonts w:ascii="Times New Roman" w:hAnsi="Times New Roman" w:cs="Times New Roman"/>
              </w:rPr>
            </w:pP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2020</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2021</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2022</w:t>
            </w:r>
          </w:p>
        </w:tc>
        <w:tc>
          <w:tcPr>
            <w:tcW w:w="906"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2023</w:t>
            </w:r>
          </w:p>
        </w:tc>
        <w:tc>
          <w:tcPr>
            <w:tcW w:w="1138"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2024</w:t>
            </w:r>
          </w:p>
        </w:tc>
      </w:tr>
      <w:tr w:rsidR="000A6BDE" w:rsidRPr="000A6BDE" w:rsidTr="000708AD">
        <w:trPr>
          <w:jc w:val="center"/>
        </w:trPr>
        <w:tc>
          <w:tcPr>
            <w:tcW w:w="409" w:type="dxa"/>
            <w:tcBorders>
              <w:top w:val="nil"/>
              <w:left w:val="single" w:sz="8" w:space="0" w:color="auto"/>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w:t>
            </w:r>
          </w:p>
        </w:tc>
        <w:tc>
          <w:tcPr>
            <w:tcW w:w="2270"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w:t>
            </w:r>
          </w:p>
        </w:tc>
        <w:tc>
          <w:tcPr>
            <w:tcW w:w="3607"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w:t>
            </w:r>
          </w:p>
        </w:tc>
        <w:tc>
          <w:tcPr>
            <w:tcW w:w="1157"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w:t>
            </w:r>
          </w:p>
        </w:tc>
        <w:tc>
          <w:tcPr>
            <w:tcW w:w="1374" w:type="dxa"/>
            <w:tcBorders>
              <w:top w:val="nil"/>
              <w:left w:val="nil"/>
              <w:bottom w:val="single" w:sz="8"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6</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8</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9</w:t>
            </w:r>
          </w:p>
        </w:tc>
        <w:tc>
          <w:tcPr>
            <w:tcW w:w="906"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138"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r>
      <w:tr w:rsidR="000A6BDE" w:rsidRPr="000A6BDE" w:rsidTr="000708AD">
        <w:trPr>
          <w:trHeight w:val="1352"/>
          <w:jc w:val="center"/>
        </w:trPr>
        <w:tc>
          <w:tcPr>
            <w:tcW w:w="409" w:type="dxa"/>
            <w:vMerge w:val="restart"/>
            <w:tcBorders>
              <w:top w:val="nil"/>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r w:rsidRPr="000A6BDE">
              <w:rPr>
                <w:rFonts w:ascii="Times New Roman" w:hAnsi="Times New Roman" w:cs="Times New Roman"/>
                <w:sz w:val="20"/>
                <w:szCs w:val="20"/>
                <w:lang w:eastAsia="ru-RU"/>
              </w:rPr>
              <w:t>1.</w:t>
            </w:r>
          </w:p>
        </w:tc>
        <w:tc>
          <w:tcPr>
            <w:tcW w:w="2270" w:type="dxa"/>
            <w:vMerge w:val="restart"/>
            <w:tcBorders>
              <w:top w:val="single" w:sz="4" w:space="0" w:color="auto"/>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r w:rsidRPr="007208D7">
              <w:rPr>
                <w:rFonts w:ascii="Times New Roman" w:hAnsi="Times New Roman" w:cs="Times New Roman"/>
                <w:sz w:val="20"/>
                <w:szCs w:val="20"/>
              </w:rPr>
              <w:t xml:space="preserve">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 </w:t>
            </w:r>
          </w:p>
        </w:tc>
        <w:tc>
          <w:tcPr>
            <w:tcW w:w="3607" w:type="dxa"/>
            <w:tcBorders>
              <w:top w:val="nil"/>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детей в возрасте 5 - 18 лет, получающих услуги по дополнительному образованию, в общей численности детей этой возрастной группы не менее 80 % от общего количества детей в возрасте от 5 до 18 лет</w:t>
            </w:r>
          </w:p>
        </w:tc>
        <w:tc>
          <w:tcPr>
            <w:tcW w:w="1157" w:type="dxa"/>
            <w:tcBorders>
              <w:top w:val="nil"/>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val="restart"/>
            <w:tcBorders>
              <w:top w:val="nil"/>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АИС «Навигатор»,</w:t>
            </w: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Статистические отчеты</w:t>
            </w:r>
          </w:p>
        </w:tc>
        <w:tc>
          <w:tcPr>
            <w:tcW w:w="1352" w:type="dxa"/>
            <w:tcBorders>
              <w:top w:val="nil"/>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45</w:t>
            </w:r>
          </w:p>
        </w:tc>
        <w:tc>
          <w:tcPr>
            <w:tcW w:w="815" w:type="dxa"/>
            <w:tcBorders>
              <w:top w:val="nil"/>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75</w:t>
            </w:r>
          </w:p>
        </w:tc>
        <w:tc>
          <w:tcPr>
            <w:tcW w:w="782" w:type="dxa"/>
            <w:tcBorders>
              <w:top w:val="nil"/>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76</w:t>
            </w:r>
          </w:p>
        </w:tc>
        <w:tc>
          <w:tcPr>
            <w:tcW w:w="793" w:type="dxa"/>
            <w:tcBorders>
              <w:top w:val="nil"/>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77</w:t>
            </w:r>
          </w:p>
        </w:tc>
        <w:tc>
          <w:tcPr>
            <w:tcW w:w="906" w:type="dxa"/>
            <w:tcBorders>
              <w:top w:val="nil"/>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78</w:t>
            </w:r>
          </w:p>
        </w:tc>
        <w:tc>
          <w:tcPr>
            <w:tcW w:w="1138" w:type="dxa"/>
            <w:tcBorders>
              <w:top w:val="nil"/>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80</w:t>
            </w:r>
          </w:p>
        </w:tc>
      </w:tr>
      <w:tr w:rsidR="000A6BDE" w:rsidRPr="000A6BDE" w:rsidTr="000708AD">
        <w:trPr>
          <w:trHeight w:val="840"/>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детей в возрасте 5 - 18 лет принимающих участие в работе детских общественных объединений не менее 60% от общего количества обучающихся в образовательных организациях</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tcBorders>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30</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35</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40</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50</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60</w:t>
            </w:r>
          </w:p>
        </w:tc>
      </w:tr>
      <w:tr w:rsidR="000A6BDE" w:rsidRPr="000A6BDE" w:rsidTr="000708AD">
        <w:trPr>
          <w:trHeight w:val="1909"/>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не менее 55% 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tcBorders>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38</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40</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43</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48</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50</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55</w:t>
            </w:r>
          </w:p>
        </w:tc>
      </w:tr>
      <w:tr w:rsidR="000A6BDE" w:rsidRPr="000A6BDE" w:rsidTr="000708AD">
        <w:trPr>
          <w:trHeight w:val="1185"/>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детей, привлекаемых к участию в мероприятиях всероссийского и регионального значения не менее 50%от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tcBorders>
              <w:left w:val="nil"/>
              <w:bottom w:val="single" w:sz="4"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35</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38</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43</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45</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48</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50</w:t>
            </w:r>
          </w:p>
        </w:tc>
      </w:tr>
      <w:tr w:rsidR="000A6BDE" w:rsidRPr="000A6BDE" w:rsidTr="000708AD">
        <w:trPr>
          <w:trHeight w:val="825"/>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победителей и призёров конкурсов, смотров, соревнований, турниров и т.п. мероприятий всероссийского и регионального уровня не менее 25% 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val="restart"/>
            <w:tcBorders>
              <w:top w:val="single" w:sz="4" w:space="0" w:color="auto"/>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Анализ деятельности, отчет о работе</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10</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13</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17</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25</w:t>
            </w:r>
          </w:p>
        </w:tc>
      </w:tr>
      <w:tr w:rsidR="000A6BDE" w:rsidRPr="000A6BDE" w:rsidTr="000708AD">
        <w:trPr>
          <w:trHeight w:val="825"/>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победителей и призёров конкурсов, смотров, соревнований, турниров и т.п. мероприятий муниципального уровня, в том числе организованных образовательным учреждением дополнительного образования не менее 40% от охвата детей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tcBorders>
              <w:top w:val="single" w:sz="4" w:space="0" w:color="auto"/>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9</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25</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30</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40</w:t>
            </w:r>
          </w:p>
        </w:tc>
      </w:tr>
      <w:tr w:rsidR="000A6BDE" w:rsidRPr="000A6BDE" w:rsidTr="000708AD">
        <w:trPr>
          <w:trHeight w:val="590"/>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right w:val="single" w:sz="8" w:space="0" w:color="auto"/>
            </w:tcBorders>
          </w:tcPr>
          <w:p w:rsidR="003B2B97" w:rsidRPr="007208D7" w:rsidRDefault="003B2B97" w:rsidP="009C008D">
            <w:pPr>
              <w:spacing w:after="0"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воспитанников, имеющих спортивные разряды не менее 30 % от общей численности воспитанников образовательных учреждений дополнительного образования детей</w:t>
            </w:r>
          </w:p>
        </w:tc>
        <w:tc>
          <w:tcPr>
            <w:tcW w:w="1157" w:type="dxa"/>
            <w:tcBorders>
              <w:top w:val="single" w:sz="4" w:space="0" w:color="auto"/>
              <w:left w:val="nil"/>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vMerge/>
            <w:tcBorders>
              <w:left w:val="nil"/>
              <w:bottom w:val="single" w:sz="4"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23</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24</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25</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26</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28</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30</w:t>
            </w:r>
          </w:p>
        </w:tc>
      </w:tr>
      <w:tr w:rsidR="000A6BDE" w:rsidRPr="000A6BDE" w:rsidTr="000708AD">
        <w:trPr>
          <w:trHeight w:val="1020"/>
          <w:jc w:val="center"/>
        </w:trPr>
        <w:tc>
          <w:tcPr>
            <w:tcW w:w="409" w:type="dxa"/>
            <w:vMerge/>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детей, обучающихся по дополнительным общеобразовательным программам естественнонаучной и технической направленностей не менее 30 % 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tcBorders>
              <w:top w:val="single" w:sz="4" w:space="0" w:color="auto"/>
              <w:left w:val="nil"/>
              <w:bottom w:val="single" w:sz="4" w:space="0" w:color="auto"/>
              <w:right w:val="single" w:sz="4" w:space="0" w:color="auto"/>
            </w:tcBorders>
          </w:tcPr>
          <w:p w:rsidR="003B2B97" w:rsidRPr="000A6BDE" w:rsidRDefault="003B2B97" w:rsidP="009C008D">
            <w:pPr>
              <w:spacing w:after="0"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АИС «Навигатор»,</w:t>
            </w:r>
          </w:p>
          <w:p w:rsidR="003B2B97" w:rsidRPr="000A6BDE" w:rsidRDefault="003B2B97" w:rsidP="009C008D">
            <w:pPr>
              <w:spacing w:after="0"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Статистические отчеты</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12</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20</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30</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30</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30</w:t>
            </w:r>
          </w:p>
        </w:tc>
      </w:tr>
      <w:tr w:rsidR="000A6BDE" w:rsidRPr="000A6BDE" w:rsidTr="000708AD">
        <w:trPr>
          <w:trHeight w:val="1020"/>
          <w:jc w:val="center"/>
        </w:trPr>
        <w:tc>
          <w:tcPr>
            <w:tcW w:w="409" w:type="dxa"/>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выданных сертификатов дополнительного образования не менее 80% от общего количества детей в возрасте от 5 до 18 лет, проживающих на территории Шегарского района</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tcBorders>
              <w:top w:val="single" w:sz="4" w:space="0" w:color="auto"/>
              <w:left w:val="nil"/>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АИС «Навигатор»</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76</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77</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78</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78</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79</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80</w:t>
            </w:r>
          </w:p>
        </w:tc>
      </w:tr>
      <w:tr w:rsidR="000A6BDE" w:rsidRPr="000A6BDE" w:rsidTr="000708AD">
        <w:trPr>
          <w:trHeight w:val="1020"/>
          <w:jc w:val="center"/>
        </w:trPr>
        <w:tc>
          <w:tcPr>
            <w:tcW w:w="409" w:type="dxa"/>
            <w:vMerge w:val="restart"/>
            <w:tcBorders>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val="restart"/>
            <w:tcBorders>
              <w:left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детей, обучающихся по образовательным программам дополнительного образования с использованием сертификатов не менее 80 % от общего количества детей в возрасте от 5 до 18 лет, проживающих на территории Шегарского района</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tcBorders>
              <w:left w:val="nil"/>
              <w:bottom w:val="single" w:sz="4"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27</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55</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65</w:t>
            </w: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75</w:t>
            </w: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80</w:t>
            </w:r>
          </w:p>
        </w:tc>
      </w:tr>
      <w:tr w:rsidR="000A6BDE" w:rsidRPr="000A6BDE" w:rsidTr="000708AD">
        <w:trPr>
          <w:trHeight w:val="735"/>
          <w:jc w:val="center"/>
        </w:trPr>
        <w:tc>
          <w:tcPr>
            <w:tcW w:w="409" w:type="dxa"/>
            <w:vMerge/>
            <w:tcBorders>
              <w:left w:val="single" w:sz="8" w:space="0" w:color="auto"/>
              <w:bottom w:val="single" w:sz="4"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bottom w:val="single" w:sz="4" w:space="0" w:color="auto"/>
              <w:right w:val="single" w:sz="4" w:space="0" w:color="auto"/>
            </w:tcBorders>
          </w:tcPr>
          <w:p w:rsidR="003B2B97" w:rsidRPr="007208D7" w:rsidRDefault="003B2B97" w:rsidP="009C008D">
            <w:pPr>
              <w:widowControl w:val="0"/>
              <w:autoSpaceDE w:val="0"/>
              <w:autoSpaceDN w:val="0"/>
              <w:adjustRightInd w:val="0"/>
              <w:rPr>
                <w:rFonts w:ascii="Times New Roman" w:hAnsi="Times New Roman" w:cs="Times New Roman"/>
                <w:sz w:val="20"/>
                <w:szCs w:val="20"/>
              </w:rPr>
            </w:pPr>
          </w:p>
        </w:tc>
        <w:tc>
          <w:tcPr>
            <w:tcW w:w="3607" w:type="dxa"/>
            <w:tcBorders>
              <w:top w:val="single" w:sz="4" w:space="0" w:color="auto"/>
              <w:left w:val="nil"/>
              <w:bottom w:val="single" w:sz="4"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 xml:space="preserve">Создание центра волонтерского движения </w:t>
            </w:r>
          </w:p>
        </w:tc>
        <w:tc>
          <w:tcPr>
            <w:tcW w:w="1157"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Ед.</w:t>
            </w:r>
          </w:p>
        </w:tc>
        <w:tc>
          <w:tcPr>
            <w:tcW w:w="1374" w:type="dxa"/>
            <w:tcBorders>
              <w:top w:val="single" w:sz="4" w:space="0" w:color="auto"/>
              <w:left w:val="nil"/>
              <w:bottom w:val="single" w:sz="4"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Анализ деятельности, отчет о работе</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0</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906"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138" w:type="dxa"/>
            <w:tcBorders>
              <w:top w:val="single" w:sz="4" w:space="0" w:color="auto"/>
              <w:left w:val="nil"/>
              <w:bottom w:val="single" w:sz="4"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r>
      <w:tr w:rsidR="000A6BDE" w:rsidRPr="000A6BDE" w:rsidTr="000708AD">
        <w:trPr>
          <w:trHeight w:val="360"/>
          <w:jc w:val="center"/>
        </w:trPr>
        <w:tc>
          <w:tcPr>
            <w:tcW w:w="409" w:type="dxa"/>
            <w:vMerge w:val="restart"/>
            <w:tcBorders>
              <w:top w:val="single" w:sz="4" w:space="0" w:color="auto"/>
              <w:left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r w:rsidRPr="000A6BDE">
              <w:rPr>
                <w:rFonts w:ascii="Times New Roman" w:hAnsi="Times New Roman" w:cs="Times New Roman"/>
                <w:sz w:val="20"/>
                <w:szCs w:val="20"/>
                <w:lang w:eastAsia="ru-RU"/>
              </w:rPr>
              <w:lastRenderedPageBreak/>
              <w:t>2.</w:t>
            </w:r>
          </w:p>
        </w:tc>
        <w:tc>
          <w:tcPr>
            <w:tcW w:w="2270" w:type="dxa"/>
            <w:vMerge w:val="restart"/>
            <w:tcBorders>
              <w:top w:val="single" w:sz="4" w:space="0" w:color="auto"/>
              <w:left w:val="nil"/>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Совершенствование системы дополнительного образования</w:t>
            </w:r>
          </w:p>
        </w:tc>
        <w:tc>
          <w:tcPr>
            <w:tcW w:w="3607" w:type="dxa"/>
            <w:tcBorders>
              <w:top w:val="single" w:sz="4" w:space="0" w:color="auto"/>
              <w:left w:val="nil"/>
              <w:bottom w:val="single" w:sz="8"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обеспеченности учебно-воспитательной и образовательной базы учреждения дополнительного образования детей 100%</w:t>
            </w:r>
          </w:p>
        </w:tc>
        <w:tc>
          <w:tcPr>
            <w:tcW w:w="1157"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tcBorders>
              <w:top w:val="nil"/>
              <w:left w:val="nil"/>
              <w:bottom w:val="single" w:sz="8"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Анализ деятельности, отчет о работе</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40</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50</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60</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75</w:t>
            </w:r>
          </w:p>
        </w:tc>
        <w:tc>
          <w:tcPr>
            <w:tcW w:w="906"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90</w:t>
            </w:r>
          </w:p>
        </w:tc>
        <w:tc>
          <w:tcPr>
            <w:tcW w:w="1138"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100</w:t>
            </w:r>
          </w:p>
        </w:tc>
      </w:tr>
      <w:tr w:rsidR="000A6BDE" w:rsidRPr="000A6BDE" w:rsidTr="000708AD">
        <w:trPr>
          <w:trHeight w:val="360"/>
          <w:jc w:val="center"/>
        </w:trPr>
        <w:tc>
          <w:tcPr>
            <w:tcW w:w="409" w:type="dxa"/>
            <w:vMerge/>
            <w:tcBorders>
              <w:left w:val="single" w:sz="8" w:space="0" w:color="auto"/>
              <w:bottom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nil"/>
              <w:bottom w:val="single" w:sz="8"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3607" w:type="dxa"/>
            <w:tcBorders>
              <w:top w:val="nil"/>
              <w:left w:val="nil"/>
              <w:bottom w:val="single" w:sz="8"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оснащения материально-технической базы учреждения дополнительного образования детей не менее 100%</w:t>
            </w:r>
          </w:p>
        </w:tc>
        <w:tc>
          <w:tcPr>
            <w:tcW w:w="1157"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tcBorders>
              <w:top w:val="nil"/>
              <w:left w:val="nil"/>
              <w:bottom w:val="single" w:sz="8"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Анализ деятельности, отчет о работе</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60</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65</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70</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80</w:t>
            </w:r>
          </w:p>
        </w:tc>
        <w:tc>
          <w:tcPr>
            <w:tcW w:w="906"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90</w:t>
            </w:r>
          </w:p>
        </w:tc>
        <w:tc>
          <w:tcPr>
            <w:tcW w:w="1138"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100</w:t>
            </w:r>
          </w:p>
        </w:tc>
      </w:tr>
      <w:tr w:rsidR="000A6BDE" w:rsidRPr="000A6BDE" w:rsidTr="000708AD">
        <w:trPr>
          <w:trHeight w:val="360"/>
          <w:jc w:val="center"/>
        </w:trPr>
        <w:tc>
          <w:tcPr>
            <w:tcW w:w="409" w:type="dxa"/>
            <w:tcBorders>
              <w:left w:val="single" w:sz="8" w:space="0" w:color="auto"/>
              <w:bottom w:val="single" w:sz="8" w:space="0" w:color="auto"/>
              <w:right w:val="single" w:sz="8" w:space="0" w:color="auto"/>
            </w:tcBorders>
          </w:tcPr>
          <w:p w:rsidR="003B2B97" w:rsidRPr="000A6BDE" w:rsidRDefault="003B2B97" w:rsidP="009C008D">
            <w:pPr>
              <w:spacing w:before="100" w:beforeAutospacing="1" w:after="100" w:afterAutospacing="1" w:line="240" w:lineRule="auto"/>
              <w:rPr>
                <w:rFonts w:ascii="Times New Roman" w:hAnsi="Times New Roman" w:cs="Times New Roman"/>
                <w:sz w:val="20"/>
                <w:szCs w:val="20"/>
                <w:lang w:eastAsia="ru-RU"/>
              </w:rPr>
            </w:pPr>
            <w:r w:rsidRPr="000A6BDE">
              <w:rPr>
                <w:rFonts w:ascii="Times New Roman" w:hAnsi="Times New Roman" w:cs="Times New Roman"/>
                <w:sz w:val="20"/>
                <w:szCs w:val="20"/>
                <w:lang w:eastAsia="ru-RU"/>
              </w:rPr>
              <w:t>3.</w:t>
            </w:r>
          </w:p>
        </w:tc>
        <w:tc>
          <w:tcPr>
            <w:tcW w:w="2270" w:type="dxa"/>
            <w:tcBorders>
              <w:left w:val="nil"/>
              <w:bottom w:val="single" w:sz="8"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Обеспечение современных и безопасных условий для получения дополнительного образования детей</w:t>
            </w:r>
          </w:p>
        </w:tc>
        <w:tc>
          <w:tcPr>
            <w:tcW w:w="3607" w:type="dxa"/>
            <w:tcBorders>
              <w:top w:val="nil"/>
              <w:left w:val="nil"/>
              <w:bottom w:val="single" w:sz="8" w:space="0" w:color="auto"/>
              <w:right w:val="single" w:sz="8" w:space="0" w:color="auto"/>
            </w:tcBorders>
          </w:tcPr>
          <w:p w:rsidR="003B2B97" w:rsidRPr="007208D7" w:rsidRDefault="003B2B97" w:rsidP="009C008D">
            <w:pPr>
              <w:spacing w:before="100" w:beforeAutospacing="1" w:after="100" w:afterAutospacing="1" w:line="240" w:lineRule="auto"/>
              <w:rPr>
                <w:rFonts w:ascii="Times New Roman" w:hAnsi="Times New Roman" w:cs="Times New Roman"/>
                <w:sz w:val="20"/>
                <w:szCs w:val="20"/>
                <w:lang w:eastAsia="ru-RU"/>
              </w:rPr>
            </w:pPr>
            <w:r w:rsidRPr="007208D7">
              <w:rPr>
                <w:rFonts w:ascii="Times New Roman" w:hAnsi="Times New Roman" w:cs="Times New Roman"/>
                <w:sz w:val="20"/>
                <w:szCs w:val="20"/>
                <w:lang w:eastAsia="ru-RU"/>
              </w:rPr>
              <w:t>Доля образовательных учреждений дополнительного образования, здания которых находятся в неудовлетворительном состоянии или требуют капитального ремонта, не соответствуют требованиям комплексной безопасности, в общем числе учреждений дополнительного образования 100%</w:t>
            </w:r>
          </w:p>
        </w:tc>
        <w:tc>
          <w:tcPr>
            <w:tcW w:w="1157"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w:t>
            </w:r>
          </w:p>
        </w:tc>
        <w:tc>
          <w:tcPr>
            <w:tcW w:w="1374" w:type="dxa"/>
            <w:tcBorders>
              <w:top w:val="nil"/>
              <w:left w:val="nil"/>
              <w:bottom w:val="single" w:sz="8" w:space="0" w:color="auto"/>
              <w:right w:val="single" w:sz="4"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Анализ деятельности, отчет о работе</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50</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70</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80</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90</w:t>
            </w:r>
          </w:p>
        </w:tc>
        <w:tc>
          <w:tcPr>
            <w:tcW w:w="906"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100</w:t>
            </w:r>
          </w:p>
        </w:tc>
        <w:tc>
          <w:tcPr>
            <w:tcW w:w="1138" w:type="dxa"/>
            <w:tcBorders>
              <w:top w:val="nil"/>
              <w:left w:val="nil"/>
              <w:bottom w:val="single" w:sz="8" w:space="0" w:color="auto"/>
              <w:right w:val="single" w:sz="8" w:space="0" w:color="auto"/>
            </w:tcBorders>
          </w:tcPr>
          <w:p w:rsidR="003B2B97" w:rsidRPr="000A6BDE"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0A6BDE">
              <w:rPr>
                <w:rFonts w:ascii="Times New Roman" w:hAnsi="Times New Roman" w:cs="Times New Roman"/>
                <w:sz w:val="20"/>
                <w:szCs w:val="20"/>
                <w:lang w:eastAsia="ru-RU"/>
              </w:rPr>
              <w:t>100</w:t>
            </w:r>
          </w:p>
        </w:tc>
      </w:tr>
    </w:tbl>
    <w:p w:rsidR="003B2B97" w:rsidRPr="000A6BDE" w:rsidRDefault="003B2B97" w:rsidP="009C008D">
      <w:pPr>
        <w:rPr>
          <w:rFonts w:ascii="Times New Roman" w:hAnsi="Times New Roman" w:cs="Times New Roman"/>
          <w:sz w:val="28"/>
          <w:szCs w:val="28"/>
        </w:rPr>
      </w:pPr>
    </w:p>
    <w:p w:rsidR="003B2B97" w:rsidRPr="000A6BDE" w:rsidRDefault="003B2B97" w:rsidP="009C008D">
      <w:pPr>
        <w:autoSpaceDE w:val="0"/>
        <w:autoSpaceDN w:val="0"/>
        <w:adjustRightInd w:val="0"/>
        <w:spacing w:after="0" w:line="240" w:lineRule="auto"/>
        <w:ind w:right="-85"/>
        <w:jc w:val="center"/>
        <w:rPr>
          <w:rFonts w:ascii="Times New Roman" w:hAnsi="Times New Roman" w:cs="Times New Roman"/>
          <w:b/>
          <w:bCs/>
          <w:sz w:val="24"/>
          <w:szCs w:val="24"/>
          <w:lang w:eastAsia="ru-RU"/>
        </w:rPr>
        <w:sectPr w:rsidR="003B2B97" w:rsidRPr="000A6BDE" w:rsidSect="000708AD">
          <w:pgSz w:w="16838" w:h="11906" w:orient="landscape"/>
          <w:pgMar w:top="1701" w:right="709" w:bottom="850" w:left="709" w:header="708" w:footer="708" w:gutter="0"/>
          <w:cols w:space="708"/>
          <w:docGrid w:linePitch="360"/>
        </w:sectPr>
      </w:pPr>
    </w:p>
    <w:p w:rsidR="003B2B97" w:rsidRPr="000A6BDE" w:rsidRDefault="003B2B97" w:rsidP="009C008D">
      <w:pPr>
        <w:pStyle w:val="2"/>
        <w:keepNext/>
        <w:spacing w:before="0" w:beforeAutospacing="0" w:after="0" w:afterAutospacing="0"/>
        <w:ind w:left="709" w:right="706"/>
        <w:jc w:val="center"/>
        <w:rPr>
          <w:b/>
          <w:bCs/>
          <w:sz w:val="24"/>
          <w:szCs w:val="24"/>
        </w:rPr>
      </w:pPr>
      <w:bookmarkStart w:id="4" w:name="_Toc375654239"/>
      <w:r w:rsidRPr="000A6BDE">
        <w:rPr>
          <w:b/>
          <w:bCs/>
          <w:sz w:val="24"/>
          <w:szCs w:val="24"/>
        </w:rPr>
        <w:lastRenderedPageBreak/>
        <w:t>4.  Подпрограмма «Управление системой образования</w:t>
      </w:r>
      <w:bookmarkEnd w:id="4"/>
      <w:r w:rsidRPr="000A6BDE">
        <w:rPr>
          <w:b/>
          <w:bCs/>
          <w:sz w:val="24"/>
          <w:szCs w:val="24"/>
        </w:rPr>
        <w:t>»</w:t>
      </w:r>
    </w:p>
    <w:p w:rsidR="003B2B97" w:rsidRPr="000A6BDE" w:rsidRDefault="003B2B97" w:rsidP="009C008D">
      <w:pPr>
        <w:autoSpaceDE w:val="0"/>
        <w:autoSpaceDN w:val="0"/>
        <w:adjustRightInd w:val="0"/>
        <w:spacing w:after="0" w:line="240" w:lineRule="auto"/>
        <w:ind w:right="-85"/>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Краткая характеристика (паспорт)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7741"/>
      </w:tblGrid>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Наименование подпрограммы</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Управление системой образования </w:t>
            </w:r>
          </w:p>
        </w:tc>
      </w:tr>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Ответственный исполнитель </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 </w:t>
            </w:r>
            <w:r w:rsidR="007E626A">
              <w:rPr>
                <w:rFonts w:ascii="Times New Roman" w:hAnsi="Times New Roman" w:cs="Times New Roman"/>
              </w:rPr>
              <w:t>Управление</w:t>
            </w:r>
            <w:r w:rsidR="007E626A" w:rsidRPr="000A6BDE">
              <w:rPr>
                <w:rFonts w:ascii="Times New Roman" w:hAnsi="Times New Roman" w:cs="Times New Roman"/>
              </w:rPr>
              <w:t xml:space="preserve"> </w:t>
            </w:r>
            <w:r w:rsidRPr="000A6BDE">
              <w:rPr>
                <w:rFonts w:ascii="Times New Roman" w:hAnsi="Times New Roman" w:cs="Times New Roman"/>
                <w:sz w:val="24"/>
                <w:szCs w:val="24"/>
                <w:lang w:eastAsia="ru-RU"/>
              </w:rPr>
              <w:t>образования Администрации Шегарского района</w:t>
            </w:r>
          </w:p>
        </w:tc>
      </w:tr>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Соисполнители </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Администрация Шегарского района</w:t>
            </w:r>
          </w:p>
        </w:tc>
      </w:tr>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Цель</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Повышение эффективности и результативности системы образования Шегарского района</w:t>
            </w:r>
          </w:p>
        </w:tc>
      </w:tr>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Задачи </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1) Осуществление установленных полномочий (</w:t>
            </w:r>
            <w:r w:rsidR="007208D7" w:rsidRPr="000A6BDE">
              <w:rPr>
                <w:rFonts w:ascii="Times New Roman" w:hAnsi="Times New Roman" w:cs="Times New Roman"/>
                <w:sz w:val="24"/>
                <w:szCs w:val="24"/>
                <w:lang w:eastAsia="ru-RU"/>
              </w:rPr>
              <w:t>функций) Управлением</w:t>
            </w:r>
            <w:r w:rsidR="007E626A" w:rsidRPr="000A6BDE">
              <w:rPr>
                <w:rFonts w:ascii="Times New Roman" w:hAnsi="Times New Roman" w:cs="Times New Roman"/>
              </w:rPr>
              <w:t xml:space="preserve"> </w:t>
            </w:r>
            <w:r w:rsidRPr="000A6BDE">
              <w:rPr>
                <w:rFonts w:ascii="Times New Roman" w:hAnsi="Times New Roman" w:cs="Times New Roman"/>
                <w:sz w:val="24"/>
                <w:szCs w:val="24"/>
                <w:lang w:eastAsia="ru-RU"/>
              </w:rPr>
              <w:t>образования Шегарского района, организация эффективного управления системой образования Шегарского района.</w:t>
            </w:r>
          </w:p>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Организация повышения квалификации педагогических работников и руководителей образовательных организаций Шегарского района.</w:t>
            </w:r>
          </w:p>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3) Обеспечение образовательных организаций квалифицированными кадрами.</w:t>
            </w:r>
          </w:p>
          <w:p w:rsidR="00763AD5" w:rsidRPr="000A6BDE" w:rsidRDefault="00763AD5"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4</w:t>
            </w:r>
            <w:r w:rsidRPr="007208D7">
              <w:rPr>
                <w:rFonts w:ascii="Times New Roman" w:hAnsi="Times New Roman" w:cs="Times New Roman"/>
                <w:sz w:val="24"/>
                <w:szCs w:val="24"/>
                <w:lang w:eastAsia="ru-RU"/>
              </w:rPr>
              <w:t>) Реализация программы формирования Резерва управленческих кадров.</w:t>
            </w:r>
          </w:p>
          <w:p w:rsidR="003B2B97" w:rsidRPr="000A6BDE" w:rsidRDefault="00763AD5"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5</w:t>
            </w:r>
            <w:r w:rsidR="003B2B97" w:rsidRPr="000A6BDE">
              <w:rPr>
                <w:rFonts w:ascii="Times New Roman" w:hAnsi="Times New Roman" w:cs="Times New Roman"/>
                <w:sz w:val="24"/>
                <w:szCs w:val="24"/>
                <w:lang w:eastAsia="ru-RU"/>
              </w:rPr>
              <w:t xml:space="preserve">) Реализация мероприятий, </w:t>
            </w:r>
            <w:r w:rsidR="007208D7" w:rsidRPr="000A6BDE">
              <w:rPr>
                <w:rFonts w:ascii="Times New Roman" w:hAnsi="Times New Roman" w:cs="Times New Roman"/>
                <w:sz w:val="24"/>
                <w:szCs w:val="24"/>
                <w:lang w:eastAsia="ru-RU"/>
              </w:rPr>
              <w:t>мотивирующих руководителей</w:t>
            </w:r>
            <w:r w:rsidR="003B2B97" w:rsidRPr="000A6BDE">
              <w:rPr>
                <w:rFonts w:ascii="Times New Roman" w:hAnsi="Times New Roman" w:cs="Times New Roman"/>
                <w:sz w:val="24"/>
                <w:szCs w:val="24"/>
                <w:lang w:eastAsia="ru-RU"/>
              </w:rPr>
              <w:t xml:space="preserve"> и педагогических работников </w:t>
            </w:r>
            <w:r w:rsidR="007208D7" w:rsidRPr="000A6BDE">
              <w:rPr>
                <w:rFonts w:ascii="Times New Roman" w:hAnsi="Times New Roman" w:cs="Times New Roman"/>
                <w:sz w:val="24"/>
                <w:szCs w:val="24"/>
                <w:lang w:eastAsia="ru-RU"/>
              </w:rPr>
              <w:t>образовательных организаций</w:t>
            </w:r>
            <w:r w:rsidR="003B2B97" w:rsidRPr="000A6BDE">
              <w:rPr>
                <w:rFonts w:ascii="Times New Roman" w:hAnsi="Times New Roman" w:cs="Times New Roman"/>
                <w:sz w:val="24"/>
                <w:szCs w:val="24"/>
                <w:lang w:eastAsia="ru-RU"/>
              </w:rPr>
              <w:t xml:space="preserve"> на достижение результатов профессиональной деятельности.</w:t>
            </w:r>
          </w:p>
          <w:p w:rsidR="003B2B97" w:rsidRPr="000A6BDE" w:rsidRDefault="00763AD5"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6</w:t>
            </w:r>
            <w:r w:rsidR="003B2B97" w:rsidRPr="000A6BDE">
              <w:rPr>
                <w:rFonts w:ascii="Times New Roman" w:hAnsi="Times New Roman" w:cs="Times New Roman"/>
                <w:sz w:val="24"/>
                <w:szCs w:val="24"/>
                <w:lang w:eastAsia="ru-RU"/>
              </w:rPr>
              <w:t>) Организация работы по развитию системы обратной связи с потребителями услуг образования.</w:t>
            </w:r>
          </w:p>
          <w:p w:rsidR="00763AD5" w:rsidRPr="000A6BDE" w:rsidRDefault="00763AD5" w:rsidP="007208D7">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7) Привлечение молодых педагогов для работы в сельской местности. Реализация программы «Земский учитель».</w:t>
            </w:r>
          </w:p>
          <w:p w:rsidR="00711B56" w:rsidRPr="000A6BDE" w:rsidRDefault="00711B56" w:rsidP="007208D7">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8) Организация работы со школами, показывающими низкие образовательные результаты</w:t>
            </w:r>
          </w:p>
          <w:p w:rsidR="00763AD5" w:rsidRPr="000A6BDE" w:rsidRDefault="00763AD5"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p>
        </w:tc>
      </w:tr>
      <w:tr w:rsidR="000A6BDE" w:rsidRPr="000A6BDE" w:rsidTr="007208D7">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0A6BDE">
              <w:rPr>
                <w:rFonts w:ascii="Times New Roman" w:hAnsi="Times New Roman" w:cs="Times New Roman"/>
                <w:sz w:val="24"/>
                <w:szCs w:val="24"/>
                <w:lang w:eastAsia="ru-RU"/>
              </w:rPr>
              <w:t xml:space="preserve">Целевые показатели (индикаторы) </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1) Оценка качества муниципальной системы образования Шегарского района.</w:t>
            </w:r>
          </w:p>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2) Удельный вес численности руководителей и педагогических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образовательных организаций, процентов.</w:t>
            </w:r>
          </w:p>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 xml:space="preserve">3) Доля педагогических работников образовательных организаций, </w:t>
            </w:r>
            <w:r w:rsidR="007208D7" w:rsidRPr="007208D7">
              <w:rPr>
                <w:rFonts w:ascii="Times New Roman" w:hAnsi="Times New Roman" w:cs="Times New Roman"/>
                <w:sz w:val="24"/>
                <w:szCs w:val="24"/>
                <w:lang w:eastAsia="ru-RU"/>
              </w:rPr>
              <w:t>получивших в</w:t>
            </w:r>
            <w:r w:rsidRPr="007208D7">
              <w:rPr>
                <w:rFonts w:ascii="Times New Roman" w:hAnsi="Times New Roman" w:cs="Times New Roman"/>
                <w:sz w:val="24"/>
                <w:szCs w:val="24"/>
                <w:lang w:eastAsia="ru-RU"/>
              </w:rPr>
              <w:t xml:space="preserve"> установленном порядке первую и </w:t>
            </w:r>
            <w:r w:rsidR="007208D7" w:rsidRPr="007208D7">
              <w:rPr>
                <w:rFonts w:ascii="Times New Roman" w:hAnsi="Times New Roman" w:cs="Times New Roman"/>
                <w:sz w:val="24"/>
                <w:szCs w:val="24"/>
                <w:lang w:eastAsia="ru-RU"/>
              </w:rPr>
              <w:t>высшую квалификационные категории,</w:t>
            </w:r>
            <w:r w:rsidRPr="007208D7">
              <w:rPr>
                <w:rFonts w:ascii="Times New Roman" w:hAnsi="Times New Roman" w:cs="Times New Roman"/>
                <w:sz w:val="24"/>
                <w:szCs w:val="24"/>
                <w:lang w:eastAsia="ru-RU"/>
              </w:rPr>
              <w:t xml:space="preserve"> и подтверждение соответствия занимаемой должности, в общей численности педагогических работников образовательных организаций, процентов.</w:t>
            </w:r>
          </w:p>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4) 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 процентов.</w:t>
            </w:r>
          </w:p>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5) Количество вакансий в образовательных организациях на начало учебного года, единиц.</w:t>
            </w:r>
          </w:p>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 xml:space="preserve">6)Количество руководителей и педагогических работников </w:t>
            </w:r>
            <w:r w:rsidR="007208D7" w:rsidRPr="007208D7">
              <w:rPr>
                <w:rFonts w:ascii="Times New Roman" w:hAnsi="Times New Roman" w:cs="Times New Roman"/>
                <w:sz w:val="24"/>
                <w:szCs w:val="24"/>
                <w:lang w:eastAsia="ru-RU"/>
              </w:rPr>
              <w:t>образовательных организаций</w:t>
            </w:r>
            <w:r w:rsidRPr="007208D7">
              <w:rPr>
                <w:rFonts w:ascii="Times New Roman" w:hAnsi="Times New Roman" w:cs="Times New Roman"/>
                <w:sz w:val="24"/>
                <w:szCs w:val="24"/>
                <w:lang w:eastAsia="ru-RU"/>
              </w:rPr>
              <w:t>, принявших участие в профессиональных конкурсах различного уровня.</w:t>
            </w:r>
          </w:p>
          <w:p w:rsidR="003B2B97" w:rsidRPr="007208D7"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 xml:space="preserve">7)Удовлетворенность потребителей качеством оказания муниципальных услуг в сфере образования, процентов </w:t>
            </w:r>
          </w:p>
          <w:p w:rsidR="00763AD5" w:rsidRPr="007208D7" w:rsidRDefault="00763AD5" w:rsidP="00763AD5">
            <w:pPr>
              <w:tabs>
                <w:tab w:val="left" w:pos="1134"/>
              </w:tabs>
              <w:autoSpaceDE w:val="0"/>
              <w:autoSpaceDN w:val="0"/>
              <w:adjustRightInd w:val="0"/>
              <w:spacing w:after="0" w:line="240" w:lineRule="auto"/>
              <w:jc w:val="both"/>
              <w:rPr>
                <w:rFonts w:ascii="Times New Roman" w:hAnsi="Times New Roman" w:cs="Times New Roman"/>
                <w:sz w:val="24"/>
                <w:szCs w:val="24"/>
                <w:shd w:val="clear" w:color="auto" w:fill="BDD6EE" w:themeFill="accent1" w:themeFillTint="66"/>
                <w:lang w:eastAsia="ru-RU"/>
              </w:rPr>
            </w:pPr>
            <w:r w:rsidRPr="007208D7">
              <w:rPr>
                <w:rFonts w:ascii="Times New Roman" w:hAnsi="Times New Roman" w:cs="Times New Roman"/>
                <w:sz w:val="24"/>
                <w:szCs w:val="24"/>
                <w:lang w:eastAsia="ru-RU"/>
              </w:rPr>
              <w:t>8) Количество руководителей ОО, назначенных из Резерва управленческих кадров.</w:t>
            </w:r>
          </w:p>
          <w:p w:rsidR="00763AD5" w:rsidRPr="007208D7" w:rsidRDefault="00763AD5" w:rsidP="00763AD5">
            <w:pPr>
              <w:tabs>
                <w:tab w:val="left" w:pos="1134"/>
              </w:tabs>
              <w:autoSpaceDE w:val="0"/>
              <w:autoSpaceDN w:val="0"/>
              <w:adjustRightInd w:val="0"/>
              <w:spacing w:after="0" w:line="240" w:lineRule="auto"/>
              <w:jc w:val="both"/>
              <w:rPr>
                <w:rFonts w:ascii="Times New Roman" w:hAnsi="Times New Roman" w:cs="Times New Roman"/>
                <w:sz w:val="24"/>
                <w:szCs w:val="24"/>
                <w:shd w:val="clear" w:color="auto" w:fill="BDD6EE" w:themeFill="accent1" w:themeFillTint="66"/>
                <w:lang w:eastAsia="ru-RU"/>
              </w:rPr>
            </w:pPr>
            <w:r w:rsidRPr="007208D7">
              <w:rPr>
                <w:rFonts w:ascii="Times New Roman" w:hAnsi="Times New Roman" w:cs="Times New Roman"/>
                <w:sz w:val="24"/>
                <w:szCs w:val="24"/>
                <w:lang w:eastAsia="ru-RU"/>
              </w:rPr>
              <w:t xml:space="preserve">9) </w:t>
            </w:r>
            <w:proofErr w:type="spellStart"/>
            <w:r w:rsidRPr="007208D7">
              <w:rPr>
                <w:rFonts w:ascii="Times New Roman" w:hAnsi="Times New Roman" w:cs="Times New Roman"/>
                <w:sz w:val="24"/>
                <w:szCs w:val="24"/>
                <w:lang w:eastAsia="ru-RU"/>
              </w:rPr>
              <w:t>Закрепляемость</w:t>
            </w:r>
            <w:proofErr w:type="spellEnd"/>
            <w:r w:rsidRPr="007208D7">
              <w:rPr>
                <w:rFonts w:ascii="Times New Roman" w:hAnsi="Times New Roman" w:cs="Times New Roman"/>
                <w:sz w:val="24"/>
                <w:szCs w:val="24"/>
                <w:lang w:eastAsia="ru-RU"/>
              </w:rPr>
              <w:t xml:space="preserve"> молодых педагогов в ОО в процентном соотношении.</w:t>
            </w:r>
          </w:p>
          <w:p w:rsidR="00711B56" w:rsidRPr="007208D7" w:rsidRDefault="00711B56" w:rsidP="001279F6">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7208D7">
              <w:rPr>
                <w:rFonts w:ascii="Times New Roman" w:hAnsi="Times New Roman" w:cs="Times New Roman"/>
                <w:sz w:val="24"/>
                <w:szCs w:val="24"/>
                <w:lang w:eastAsia="ru-RU"/>
              </w:rPr>
              <w:t>10) Доля ОО в МО, не вошедших в список ш</w:t>
            </w:r>
            <w:r w:rsidR="001279F6" w:rsidRPr="007208D7">
              <w:rPr>
                <w:rFonts w:ascii="Times New Roman" w:hAnsi="Times New Roman" w:cs="Times New Roman"/>
                <w:sz w:val="24"/>
                <w:szCs w:val="24"/>
                <w:lang w:eastAsia="ru-RU"/>
              </w:rPr>
              <w:t>к</w:t>
            </w:r>
            <w:r w:rsidRPr="007208D7">
              <w:rPr>
                <w:rFonts w:ascii="Times New Roman" w:hAnsi="Times New Roman" w:cs="Times New Roman"/>
                <w:sz w:val="24"/>
                <w:szCs w:val="24"/>
                <w:lang w:eastAsia="ru-RU"/>
              </w:rPr>
              <w:t>ол с низкими</w:t>
            </w:r>
            <w:r w:rsidRPr="007208D7">
              <w:rPr>
                <w:rFonts w:ascii="Times New Roman" w:hAnsi="Times New Roman" w:cs="Times New Roman"/>
                <w:sz w:val="24"/>
                <w:szCs w:val="24"/>
                <w:shd w:val="clear" w:color="auto" w:fill="BDD6EE" w:themeFill="accent1" w:themeFillTint="66"/>
                <w:lang w:eastAsia="ru-RU"/>
              </w:rPr>
              <w:t xml:space="preserve"> </w:t>
            </w:r>
            <w:r w:rsidRPr="007208D7">
              <w:rPr>
                <w:rFonts w:ascii="Times New Roman" w:hAnsi="Times New Roman" w:cs="Times New Roman"/>
                <w:sz w:val="24"/>
                <w:szCs w:val="24"/>
                <w:lang w:eastAsia="ru-RU"/>
              </w:rPr>
              <w:lastRenderedPageBreak/>
              <w:t>образовательными результатами обучающихся от общего количества</w:t>
            </w:r>
            <w:r w:rsidRPr="007208D7">
              <w:rPr>
                <w:rFonts w:ascii="Times New Roman" w:hAnsi="Times New Roman" w:cs="Times New Roman"/>
                <w:sz w:val="24"/>
                <w:szCs w:val="24"/>
                <w:shd w:val="clear" w:color="auto" w:fill="BDD6EE" w:themeFill="accent1" w:themeFillTint="66"/>
                <w:lang w:eastAsia="ru-RU"/>
              </w:rPr>
              <w:t xml:space="preserve"> </w:t>
            </w:r>
            <w:r w:rsidRPr="007208D7">
              <w:rPr>
                <w:rFonts w:ascii="Times New Roman" w:hAnsi="Times New Roman" w:cs="Times New Roman"/>
                <w:sz w:val="24"/>
                <w:szCs w:val="24"/>
                <w:lang w:eastAsia="ru-RU"/>
              </w:rPr>
              <w:t>ОО в МО.</w:t>
            </w:r>
          </w:p>
        </w:tc>
      </w:tr>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Сроки и этапы  реализации</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2020-2024 годы.</w:t>
            </w:r>
          </w:p>
          <w:p w:rsidR="003B2B97" w:rsidRPr="000A6BDE" w:rsidRDefault="003B2B97" w:rsidP="009C008D">
            <w:pPr>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Этапы реализации подпрограммы не выделяются.</w:t>
            </w:r>
          </w:p>
        </w:tc>
      </w:tr>
      <w:tr w:rsidR="000A6BDE" w:rsidRPr="000A6BDE" w:rsidTr="00F06B35">
        <w:trPr>
          <w:trHeight w:val="5845"/>
        </w:trPr>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Ресурсное обеспечение за счет средств бюджета МО «Шегарский район»</w:t>
            </w:r>
          </w:p>
        </w:tc>
        <w:tc>
          <w:tcPr>
            <w:tcW w:w="7741" w:type="dxa"/>
            <w:tcBorders>
              <w:top w:val="single" w:sz="4" w:space="0" w:color="000000"/>
              <w:left w:val="single" w:sz="4" w:space="0" w:color="000000"/>
              <w:bottom w:val="single" w:sz="4" w:space="0" w:color="000000"/>
              <w:right w:val="single" w:sz="4" w:space="0" w:color="000000"/>
            </w:tcBorders>
          </w:tcPr>
          <w:p w:rsidR="00EA6934" w:rsidRPr="000A6BDE" w:rsidRDefault="00EA6934" w:rsidP="00EA6934">
            <w:pPr>
              <w:spacing w:after="0" w:line="240" w:lineRule="auto"/>
              <w:ind w:firstLine="708"/>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1279F6" w:rsidRPr="000A6BDE">
              <w:rPr>
                <w:rFonts w:ascii="Times New Roman" w:hAnsi="Times New Roman" w:cs="Times New Roman"/>
              </w:rPr>
              <w:t xml:space="preserve">37546,16 </w:t>
            </w:r>
            <w:r w:rsidRPr="000A6BDE">
              <w:rPr>
                <w:rFonts w:ascii="Times New Roman" w:hAnsi="Times New Roman" w:cs="Times New Roman"/>
                <w:sz w:val="24"/>
                <w:szCs w:val="24"/>
                <w:lang w:eastAsia="ru-RU"/>
              </w:rPr>
              <w:t xml:space="preserve">тыс. руб.  за счет средств бюджета Шегарского района </w:t>
            </w:r>
            <w:r w:rsidR="001279F6" w:rsidRPr="000A6BDE">
              <w:rPr>
                <w:rFonts w:ascii="Times New Roman" w:hAnsi="Times New Roman" w:cs="Times New Roman"/>
              </w:rPr>
              <w:t xml:space="preserve">736,9 </w:t>
            </w:r>
            <w:r w:rsidRPr="000A6BDE">
              <w:rPr>
                <w:rFonts w:ascii="Times New Roman" w:hAnsi="Times New Roman" w:cs="Times New Roman"/>
                <w:sz w:val="24"/>
                <w:szCs w:val="24"/>
                <w:lang w:eastAsia="ru-RU"/>
              </w:rPr>
              <w:t xml:space="preserve">тыс. рублей, за счет средств областного бюджета </w:t>
            </w:r>
            <w:r w:rsidR="007E7401" w:rsidRPr="000A6BDE">
              <w:rPr>
                <w:rFonts w:ascii="Times New Roman" w:hAnsi="Times New Roman" w:cs="Times New Roman"/>
                <w:sz w:val="24"/>
                <w:szCs w:val="24"/>
                <w:lang w:eastAsia="ru-RU"/>
              </w:rPr>
              <w:t>960,0</w:t>
            </w:r>
            <w:r w:rsidR="001279F6" w:rsidRPr="000A6BDE">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 xml:space="preserve">тыс. руб., за счет средств федерального бюджета </w:t>
            </w:r>
            <w:r w:rsidR="001279F6" w:rsidRPr="000A6BDE">
              <w:rPr>
                <w:rFonts w:ascii="Times New Roman" w:hAnsi="Times New Roman" w:cs="Times New Roman"/>
              </w:rPr>
              <w:t xml:space="preserve">35849,26 </w:t>
            </w:r>
            <w:r w:rsidRPr="000A6BDE">
              <w:rPr>
                <w:rFonts w:ascii="Times New Roman" w:hAnsi="Times New Roman" w:cs="Times New Roman"/>
                <w:sz w:val="24"/>
                <w:szCs w:val="24"/>
                <w:lang w:eastAsia="ru-RU"/>
              </w:rPr>
              <w:t>руб.</w:t>
            </w:r>
            <w:r w:rsidR="00DB49E4" w:rsidRPr="000A6BDE">
              <w:rPr>
                <w:rFonts w:ascii="Times New Roman" w:hAnsi="Times New Roman" w:cs="Times New Roman"/>
                <w:sz w:val="24"/>
                <w:szCs w:val="24"/>
                <w:lang w:eastAsia="ru-RU"/>
              </w:rPr>
              <w:t>, в</w:t>
            </w:r>
            <w:r w:rsidRPr="000A6BDE">
              <w:rPr>
                <w:rFonts w:ascii="Times New Roman" w:hAnsi="Times New Roman" w:cs="Times New Roman"/>
                <w:sz w:val="24"/>
                <w:szCs w:val="24"/>
                <w:lang w:eastAsia="ru-RU"/>
              </w:rPr>
              <w:t xml:space="preserve"> том числе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05"/>
              <w:gridCol w:w="1933"/>
              <w:gridCol w:w="1363"/>
              <w:gridCol w:w="1630"/>
            </w:tblGrid>
            <w:tr w:rsidR="000A6BDE" w:rsidRPr="000A6BDE" w:rsidTr="001279F6">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1279F6">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spacing w:after="0" w:line="240" w:lineRule="auto"/>
                    <w:rPr>
                      <w:rFonts w:ascii="Times New Roman" w:hAnsi="Times New Roman" w:cs="Times New Roman"/>
                      <w:sz w:val="24"/>
                      <w:szCs w:val="24"/>
                      <w:lang w:eastAsia="ru-RU"/>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EA6934" w:rsidRPr="000A6BDE" w:rsidRDefault="00EA6934" w:rsidP="00EA69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tc>
            </w:tr>
            <w:tr w:rsidR="000A6BDE" w:rsidRPr="000A6BDE" w:rsidTr="001279F6">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7E740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5649,01</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124,9</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243,2</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5280,91</w:t>
                  </w:r>
                </w:p>
              </w:tc>
            </w:tr>
            <w:tr w:rsidR="000A6BDE" w:rsidRPr="000A6BDE" w:rsidTr="001279F6">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7E740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15583,25</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52,0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196,3</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15334,95</w:t>
                  </w:r>
                </w:p>
              </w:tc>
            </w:tr>
            <w:tr w:rsidR="000A6BDE" w:rsidRPr="000A6BDE" w:rsidTr="001279F6">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7E740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15777,6</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220,0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324,2</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15233,4</w:t>
                  </w:r>
                </w:p>
              </w:tc>
            </w:tr>
            <w:tr w:rsidR="000A6BDE" w:rsidRPr="000A6BDE" w:rsidTr="001279F6">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7E740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349,3</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153,0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196,3</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1279F6">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7E740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187,0</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187,0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0,0</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1279F6">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7E7401">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37546,16</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736,9</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960,0</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1279F6">
                  <w:pPr>
                    <w:jc w:val="center"/>
                    <w:rPr>
                      <w:rFonts w:ascii="Times New Roman" w:hAnsi="Times New Roman" w:cs="Times New Roman"/>
                      <w:sz w:val="24"/>
                      <w:szCs w:val="24"/>
                    </w:rPr>
                  </w:pPr>
                  <w:r w:rsidRPr="000A6BDE">
                    <w:rPr>
                      <w:rFonts w:ascii="Times New Roman" w:hAnsi="Times New Roman" w:cs="Times New Roman"/>
                    </w:rPr>
                    <w:t>35849,26</w:t>
                  </w:r>
                </w:p>
              </w:tc>
            </w:tr>
          </w:tbl>
          <w:p w:rsidR="003B2B97" w:rsidRPr="000A6BDE" w:rsidRDefault="00FA7F34" w:rsidP="00FA7F34">
            <w:pPr>
              <w:tabs>
                <w:tab w:val="left" w:pos="1276"/>
              </w:tabs>
              <w:spacing w:after="0" w:line="240" w:lineRule="auto"/>
              <w:ind w:right="624" w:firstLine="709"/>
              <w:jc w:val="both"/>
              <w:rPr>
                <w:rFonts w:ascii="Times New Roman" w:hAnsi="Times New Roman" w:cs="Times New Roman"/>
                <w:sz w:val="24"/>
                <w:szCs w:val="24"/>
                <w:lang w:eastAsia="ru-RU"/>
              </w:rPr>
            </w:pPr>
            <w:r w:rsidRPr="000A6BDE">
              <w:rPr>
                <w:rFonts w:ascii="Times New Roman" w:hAnsi="Times New Roman" w:cs="Times New Roman"/>
                <w:sz w:val="24"/>
                <w:szCs w:val="24"/>
              </w:rPr>
              <w:t>Ресурсное обеспечение подпрограммы за счет средств муниципального бюджета Шегарского района  подлежит уточнению в рамках бюджетного цикла.</w:t>
            </w:r>
          </w:p>
        </w:tc>
      </w:tr>
      <w:tr w:rsidR="000A6BDE" w:rsidRPr="000A6BDE" w:rsidTr="000708AD">
        <w:tc>
          <w:tcPr>
            <w:tcW w:w="1936"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Ожидаемые конечные результаты, оценка планируемой эффективности</w:t>
            </w:r>
          </w:p>
        </w:tc>
        <w:tc>
          <w:tcPr>
            <w:tcW w:w="7741" w:type="dxa"/>
            <w:tcBorders>
              <w:top w:val="single" w:sz="4" w:space="0" w:color="000000"/>
              <w:left w:val="single" w:sz="4" w:space="0" w:color="000000"/>
              <w:bottom w:val="single" w:sz="4" w:space="0" w:color="000000"/>
              <w:right w:val="single" w:sz="4" w:space="0" w:color="000000"/>
            </w:tcBorders>
          </w:tcPr>
          <w:p w:rsidR="003B2B97" w:rsidRPr="000A6BDE" w:rsidRDefault="003B2B97" w:rsidP="009C008D">
            <w:pPr>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Конечными результатами реализации подпрограммы является:</w:t>
            </w:r>
          </w:p>
          <w:p w:rsidR="003B2B97" w:rsidRPr="000A6BDE" w:rsidRDefault="003B2B97" w:rsidP="009C008D">
            <w:pPr>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1) выполнение полномочий в сфере образования, отнесенных к вопросам местного самоуправления муниципальных районов.</w:t>
            </w:r>
          </w:p>
          <w:p w:rsidR="003B2B97" w:rsidRPr="000A6BDE" w:rsidRDefault="003B2B97" w:rsidP="009C008D">
            <w:pPr>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повышение эффективности и результативности деятельности сферы образования в Шегарском районе.</w:t>
            </w:r>
          </w:p>
        </w:tc>
      </w:tr>
    </w:tbl>
    <w:p w:rsidR="003B2B97" w:rsidRPr="000A6BDE"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0A6BDE"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4.1. Характеристика сферы деятельности</w:t>
      </w:r>
    </w:p>
    <w:p w:rsidR="003B2B97" w:rsidRPr="000A6BDE"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Согласно Положению, утвержденному решением Думы Шегарского района </w:t>
      </w:r>
      <w:r w:rsidR="007208D7" w:rsidRPr="000A6BDE">
        <w:rPr>
          <w:rFonts w:ascii="Times New Roman" w:hAnsi="Times New Roman" w:cs="Times New Roman"/>
          <w:sz w:val="24"/>
          <w:szCs w:val="24"/>
          <w:lang w:eastAsia="ru-RU"/>
        </w:rPr>
        <w:t>от 14</w:t>
      </w:r>
      <w:r w:rsidRPr="000A6BDE">
        <w:rPr>
          <w:rFonts w:ascii="Times New Roman" w:hAnsi="Times New Roman" w:cs="Times New Roman"/>
          <w:sz w:val="24"/>
          <w:szCs w:val="24"/>
          <w:lang w:eastAsia="ru-RU"/>
        </w:rPr>
        <w:t>.02.20</w:t>
      </w:r>
      <w:r w:rsidR="007E7D36" w:rsidRPr="000A6BDE">
        <w:rPr>
          <w:rFonts w:ascii="Times New Roman" w:hAnsi="Times New Roman" w:cs="Times New Roman"/>
          <w:sz w:val="24"/>
          <w:szCs w:val="24"/>
          <w:lang w:eastAsia="ru-RU"/>
        </w:rPr>
        <w:t>17</w:t>
      </w:r>
      <w:r w:rsidRPr="000A6BDE">
        <w:rPr>
          <w:rFonts w:ascii="Times New Roman" w:hAnsi="Times New Roman" w:cs="Times New Roman"/>
          <w:sz w:val="24"/>
          <w:szCs w:val="24"/>
          <w:lang w:eastAsia="ru-RU"/>
        </w:rPr>
        <w:t xml:space="preserve">г. № 2149, структурным подразделением Администрации Шегарского района, образованным для осуществления управленческих функций в области дошкольного, общего и дополнительного образования является </w:t>
      </w:r>
      <w:r w:rsidR="007E626A">
        <w:rPr>
          <w:rFonts w:ascii="Times New Roman" w:hAnsi="Times New Roman" w:cs="Times New Roman"/>
        </w:rPr>
        <w:t>Управление</w:t>
      </w:r>
      <w:r w:rsidRPr="000A6BDE">
        <w:rPr>
          <w:rFonts w:ascii="Times New Roman" w:hAnsi="Times New Roman" w:cs="Times New Roman"/>
          <w:sz w:val="24"/>
          <w:szCs w:val="24"/>
          <w:lang w:eastAsia="ru-RU"/>
        </w:rPr>
        <w:t xml:space="preserve"> образования Администрации Шегарского района (далее – </w:t>
      </w:r>
      <w:r w:rsidR="007E626A">
        <w:rPr>
          <w:rFonts w:ascii="Times New Roman" w:hAnsi="Times New Roman" w:cs="Times New Roman"/>
        </w:rPr>
        <w:t>Управление</w:t>
      </w:r>
      <w:r w:rsidRPr="000A6BDE">
        <w:rPr>
          <w:rFonts w:ascii="Times New Roman" w:hAnsi="Times New Roman" w:cs="Times New Roman"/>
          <w:sz w:val="24"/>
          <w:szCs w:val="24"/>
          <w:lang w:eastAsia="ru-RU"/>
        </w:rPr>
        <w:t xml:space="preserve"> образования).</w:t>
      </w:r>
    </w:p>
    <w:p w:rsidR="003B2B97" w:rsidRPr="000A6BDE" w:rsidRDefault="007E626A"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rPr>
        <w:t>Управление</w:t>
      </w:r>
      <w:r w:rsidR="003B2B97" w:rsidRPr="000A6BDE">
        <w:rPr>
          <w:rFonts w:ascii="Times New Roman" w:hAnsi="Times New Roman" w:cs="Times New Roman"/>
          <w:sz w:val="24"/>
          <w:szCs w:val="24"/>
          <w:lang w:eastAsia="ru-RU"/>
        </w:rPr>
        <w:t xml:space="preserve"> образования:</w:t>
      </w:r>
    </w:p>
    <w:p w:rsidR="003B2B97" w:rsidRPr="000A6BDE" w:rsidRDefault="003B2B97" w:rsidP="009C008D">
      <w:pPr>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является главным распорядителем средств бюджета по отрасли «Образование»; </w:t>
      </w:r>
    </w:p>
    <w:p w:rsidR="003B2B97" w:rsidRPr="000A6BDE" w:rsidRDefault="003B2B97" w:rsidP="009C008D">
      <w:pPr>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и дополнительного образования детей.</w:t>
      </w:r>
    </w:p>
    <w:p w:rsidR="003B2B97" w:rsidRPr="000A6BDE" w:rsidRDefault="003B2B97" w:rsidP="009C008D">
      <w:pPr>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3B2B97" w:rsidRPr="000A6BDE" w:rsidRDefault="003B2B97" w:rsidP="007208D7">
      <w:pPr>
        <w:spacing w:after="0" w:line="240" w:lineRule="auto"/>
        <w:ind w:firstLine="539"/>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В настоящее время в системе образования Шегарского района работают </w:t>
      </w:r>
      <w:r w:rsidRPr="000A6BDE">
        <w:rPr>
          <w:rFonts w:ascii="Times New Roman" w:hAnsi="Times New Roman" w:cs="Times New Roman"/>
          <w:sz w:val="24"/>
          <w:szCs w:val="24"/>
        </w:rPr>
        <w:t xml:space="preserve">639 человек, в том числе педагогических работников </w:t>
      </w:r>
      <w:r w:rsidR="00A25AA9" w:rsidRPr="000A6BDE">
        <w:rPr>
          <w:rFonts w:ascii="Times New Roman" w:hAnsi="Times New Roman" w:cs="Times New Roman"/>
          <w:sz w:val="24"/>
          <w:szCs w:val="24"/>
        </w:rPr>
        <w:t>291</w:t>
      </w:r>
      <w:r w:rsidRPr="000A6BDE">
        <w:rPr>
          <w:rFonts w:ascii="Times New Roman" w:hAnsi="Times New Roman" w:cs="Times New Roman"/>
          <w:sz w:val="24"/>
          <w:szCs w:val="24"/>
        </w:rPr>
        <w:t xml:space="preserve"> человек: в дошкольном образовании – </w:t>
      </w:r>
      <w:r w:rsidR="00A25AA9" w:rsidRPr="000A6BDE">
        <w:rPr>
          <w:rFonts w:ascii="Times New Roman" w:hAnsi="Times New Roman" w:cs="Times New Roman"/>
          <w:sz w:val="24"/>
          <w:szCs w:val="24"/>
        </w:rPr>
        <w:t>54</w:t>
      </w:r>
      <w:r w:rsidRPr="000A6BDE">
        <w:rPr>
          <w:rFonts w:ascii="Times New Roman" w:hAnsi="Times New Roman" w:cs="Times New Roman"/>
          <w:sz w:val="24"/>
          <w:szCs w:val="24"/>
        </w:rPr>
        <w:t>, в общем образовании -</w:t>
      </w:r>
      <w:r w:rsidR="00A25AA9" w:rsidRPr="000A6BDE">
        <w:rPr>
          <w:rFonts w:ascii="Times New Roman" w:hAnsi="Times New Roman" w:cs="Times New Roman"/>
          <w:sz w:val="24"/>
          <w:szCs w:val="24"/>
        </w:rPr>
        <w:t>213</w:t>
      </w:r>
      <w:r w:rsidRPr="000A6BDE">
        <w:rPr>
          <w:rFonts w:ascii="Times New Roman" w:hAnsi="Times New Roman" w:cs="Times New Roman"/>
          <w:sz w:val="24"/>
          <w:szCs w:val="24"/>
        </w:rPr>
        <w:t>, в дополнительном образовании – 2</w:t>
      </w:r>
      <w:r w:rsidR="00A25AA9" w:rsidRPr="000A6BDE">
        <w:rPr>
          <w:rFonts w:ascii="Times New Roman" w:hAnsi="Times New Roman" w:cs="Times New Roman"/>
          <w:sz w:val="24"/>
          <w:szCs w:val="24"/>
        </w:rPr>
        <w:t>4.</w:t>
      </w:r>
    </w:p>
    <w:p w:rsidR="003B2B97" w:rsidRPr="000A6BDE" w:rsidRDefault="003B2B97" w:rsidP="007208D7">
      <w:pPr>
        <w:suppressLineNumbers/>
        <w:suppressAutoHyphens/>
        <w:overflowPunct w:val="0"/>
        <w:autoSpaceDE w:val="0"/>
        <w:autoSpaceDN w:val="0"/>
        <w:adjustRightInd w:val="0"/>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lastRenderedPageBreak/>
        <w:t>Образовательный уровень педагогических кадров достаточно высок. Среди педагогических</w:t>
      </w:r>
      <w:r w:rsidR="00FF7319" w:rsidRPr="000A6BDE">
        <w:rPr>
          <w:rFonts w:ascii="Times New Roman" w:hAnsi="Times New Roman" w:cs="Times New Roman"/>
          <w:sz w:val="24"/>
          <w:szCs w:val="24"/>
        </w:rPr>
        <w:t xml:space="preserve"> работников трудятся специалисты </w:t>
      </w:r>
      <w:r w:rsidRPr="000A6BDE">
        <w:rPr>
          <w:rFonts w:ascii="Times New Roman" w:hAnsi="Times New Roman" w:cs="Times New Roman"/>
          <w:sz w:val="24"/>
          <w:szCs w:val="24"/>
        </w:rPr>
        <w:t>с высшим образованием – 7</w:t>
      </w:r>
      <w:r w:rsidR="00A25AA9" w:rsidRPr="000A6BDE">
        <w:rPr>
          <w:rFonts w:ascii="Times New Roman" w:hAnsi="Times New Roman" w:cs="Times New Roman"/>
          <w:sz w:val="24"/>
          <w:szCs w:val="24"/>
        </w:rPr>
        <w:t>5</w:t>
      </w:r>
      <w:r w:rsidRPr="000A6BDE">
        <w:rPr>
          <w:rFonts w:ascii="Times New Roman" w:hAnsi="Times New Roman" w:cs="Times New Roman"/>
          <w:sz w:val="24"/>
          <w:szCs w:val="24"/>
        </w:rPr>
        <w:t xml:space="preserve">%, со средним </w:t>
      </w:r>
      <w:r w:rsidR="007208D7" w:rsidRPr="000A6BDE">
        <w:rPr>
          <w:rFonts w:ascii="Times New Roman" w:hAnsi="Times New Roman" w:cs="Times New Roman"/>
          <w:sz w:val="24"/>
          <w:szCs w:val="24"/>
        </w:rPr>
        <w:t>специальным -</w:t>
      </w:r>
      <w:r w:rsidRPr="000A6BDE">
        <w:rPr>
          <w:rFonts w:ascii="Times New Roman" w:hAnsi="Times New Roman" w:cs="Times New Roman"/>
          <w:sz w:val="24"/>
          <w:szCs w:val="24"/>
        </w:rPr>
        <w:t>2</w:t>
      </w:r>
      <w:r w:rsidR="00A25AA9" w:rsidRPr="000A6BDE">
        <w:rPr>
          <w:rFonts w:ascii="Times New Roman" w:hAnsi="Times New Roman" w:cs="Times New Roman"/>
          <w:sz w:val="24"/>
          <w:szCs w:val="24"/>
        </w:rPr>
        <w:t>2</w:t>
      </w:r>
      <w:r w:rsidRPr="000A6BDE">
        <w:rPr>
          <w:rFonts w:ascii="Times New Roman" w:hAnsi="Times New Roman" w:cs="Times New Roman"/>
          <w:sz w:val="24"/>
          <w:szCs w:val="24"/>
        </w:rPr>
        <w:t>,</w:t>
      </w:r>
      <w:r w:rsidR="00A25AA9" w:rsidRPr="000A6BDE">
        <w:rPr>
          <w:rFonts w:ascii="Times New Roman" w:hAnsi="Times New Roman" w:cs="Times New Roman"/>
          <w:sz w:val="24"/>
          <w:szCs w:val="24"/>
        </w:rPr>
        <w:t>6</w:t>
      </w:r>
      <w:r w:rsidRPr="000A6BDE">
        <w:rPr>
          <w:rFonts w:ascii="Times New Roman" w:hAnsi="Times New Roman" w:cs="Times New Roman"/>
          <w:sz w:val="24"/>
          <w:szCs w:val="24"/>
        </w:rPr>
        <w:t xml:space="preserve">%, со средним общим – </w:t>
      </w:r>
      <w:r w:rsidR="00A25AA9" w:rsidRPr="000A6BDE">
        <w:rPr>
          <w:rFonts w:ascii="Times New Roman" w:hAnsi="Times New Roman" w:cs="Times New Roman"/>
          <w:sz w:val="24"/>
          <w:szCs w:val="24"/>
        </w:rPr>
        <w:t>2</w:t>
      </w:r>
      <w:r w:rsidRPr="000A6BDE">
        <w:rPr>
          <w:rFonts w:ascii="Times New Roman" w:hAnsi="Times New Roman" w:cs="Times New Roman"/>
          <w:sz w:val="24"/>
          <w:szCs w:val="24"/>
        </w:rPr>
        <w:t xml:space="preserve"> %. </w:t>
      </w:r>
    </w:p>
    <w:p w:rsidR="003B2B97" w:rsidRPr="000A6BDE" w:rsidRDefault="003B2B97" w:rsidP="007208D7">
      <w:pPr>
        <w:suppressLineNumbers/>
        <w:suppressAutoHyphens/>
        <w:spacing w:after="0" w:line="240" w:lineRule="auto"/>
        <w:jc w:val="both"/>
        <w:rPr>
          <w:rFonts w:ascii="Times New Roman" w:hAnsi="Times New Roman" w:cs="Times New Roman"/>
          <w:sz w:val="24"/>
          <w:szCs w:val="24"/>
        </w:rPr>
      </w:pPr>
      <w:r w:rsidRPr="000A6BDE">
        <w:rPr>
          <w:rFonts w:ascii="Times New Roman" w:hAnsi="Times New Roman" w:cs="Times New Roman"/>
          <w:sz w:val="24"/>
          <w:szCs w:val="24"/>
        </w:rPr>
        <w:t xml:space="preserve">Средний возраст педагогических работников общеобразовательных организаций составляет </w:t>
      </w:r>
      <w:r w:rsidR="00A25AA9" w:rsidRPr="000A6BDE">
        <w:rPr>
          <w:rFonts w:ascii="Times New Roman" w:hAnsi="Times New Roman" w:cs="Times New Roman"/>
          <w:sz w:val="24"/>
          <w:szCs w:val="24"/>
        </w:rPr>
        <w:t>49</w:t>
      </w:r>
      <w:r w:rsidRPr="000A6BDE">
        <w:rPr>
          <w:rFonts w:ascii="Times New Roman" w:hAnsi="Times New Roman" w:cs="Times New Roman"/>
          <w:sz w:val="24"/>
          <w:szCs w:val="24"/>
        </w:rPr>
        <w:t xml:space="preserve"> лет, в дошкольных образовательных организациях – 4</w:t>
      </w:r>
      <w:r w:rsidR="00A25AA9" w:rsidRPr="000A6BDE">
        <w:rPr>
          <w:rFonts w:ascii="Times New Roman" w:hAnsi="Times New Roman" w:cs="Times New Roman"/>
          <w:sz w:val="24"/>
          <w:szCs w:val="24"/>
        </w:rPr>
        <w:t>3года</w:t>
      </w:r>
      <w:r w:rsidRPr="000A6BDE">
        <w:rPr>
          <w:rFonts w:ascii="Times New Roman" w:hAnsi="Times New Roman" w:cs="Times New Roman"/>
          <w:sz w:val="24"/>
          <w:szCs w:val="24"/>
        </w:rPr>
        <w:t xml:space="preserve">, в учреждениях дополнительного образования детей – </w:t>
      </w:r>
      <w:r w:rsidR="00A25AA9" w:rsidRPr="000A6BDE">
        <w:rPr>
          <w:rFonts w:ascii="Times New Roman" w:hAnsi="Times New Roman" w:cs="Times New Roman"/>
          <w:sz w:val="24"/>
          <w:szCs w:val="24"/>
        </w:rPr>
        <w:t>43</w:t>
      </w:r>
      <w:r w:rsidRPr="000A6BDE">
        <w:rPr>
          <w:rFonts w:ascii="Times New Roman" w:hAnsi="Times New Roman" w:cs="Times New Roman"/>
          <w:sz w:val="24"/>
          <w:szCs w:val="24"/>
        </w:rPr>
        <w:t xml:space="preserve"> года.13% педагогов - в возрасте до 30 лет, доля работающих пенсионеров составляет </w:t>
      </w:r>
      <w:r w:rsidR="00A25AA9" w:rsidRPr="000A6BDE">
        <w:rPr>
          <w:rFonts w:ascii="Times New Roman" w:hAnsi="Times New Roman" w:cs="Times New Roman"/>
          <w:sz w:val="24"/>
          <w:szCs w:val="24"/>
        </w:rPr>
        <w:t>25</w:t>
      </w:r>
      <w:r w:rsidRPr="000A6BDE">
        <w:rPr>
          <w:rFonts w:ascii="Times New Roman" w:hAnsi="Times New Roman" w:cs="Times New Roman"/>
          <w:sz w:val="24"/>
          <w:szCs w:val="24"/>
        </w:rPr>
        <w:t xml:space="preserve">%. </w:t>
      </w:r>
    </w:p>
    <w:p w:rsidR="003B2B97" w:rsidRPr="000A6BDE" w:rsidRDefault="003B2B97" w:rsidP="007208D7">
      <w:pPr>
        <w:tabs>
          <w:tab w:val="left" w:pos="2325"/>
        </w:tabs>
        <w:spacing w:after="0" w:line="240" w:lineRule="auto"/>
        <w:ind w:firstLine="539"/>
        <w:jc w:val="both"/>
        <w:rPr>
          <w:rFonts w:ascii="Times New Roman" w:hAnsi="Times New Roman" w:cs="Times New Roman"/>
          <w:sz w:val="24"/>
          <w:szCs w:val="24"/>
        </w:rPr>
      </w:pPr>
      <w:r w:rsidRPr="000A6BDE">
        <w:rPr>
          <w:rFonts w:ascii="Times New Roman" w:hAnsi="Times New Roman" w:cs="Times New Roman"/>
          <w:sz w:val="24"/>
          <w:szCs w:val="24"/>
          <w:lang w:eastAsia="ru-RU"/>
        </w:rPr>
        <w:t xml:space="preserve">Острой проблемой является </w:t>
      </w:r>
      <w:proofErr w:type="spellStart"/>
      <w:r w:rsidRPr="000A6BDE">
        <w:rPr>
          <w:rFonts w:ascii="Times New Roman" w:hAnsi="Times New Roman" w:cs="Times New Roman"/>
          <w:sz w:val="24"/>
          <w:szCs w:val="24"/>
          <w:lang w:eastAsia="ru-RU"/>
        </w:rPr>
        <w:t>недоукомплектованность</w:t>
      </w:r>
      <w:proofErr w:type="spellEnd"/>
      <w:r w:rsidRPr="000A6BDE">
        <w:rPr>
          <w:rFonts w:ascii="Times New Roman" w:hAnsi="Times New Roman" w:cs="Times New Roman"/>
          <w:sz w:val="24"/>
          <w:szCs w:val="24"/>
          <w:lang w:eastAsia="ru-RU"/>
        </w:rPr>
        <w:t xml:space="preserve"> образовательных организаций педагогическими кадрами. На начало 20</w:t>
      </w:r>
      <w:r w:rsidR="00A25AA9" w:rsidRPr="000A6BDE">
        <w:rPr>
          <w:rFonts w:ascii="Times New Roman" w:hAnsi="Times New Roman" w:cs="Times New Roman"/>
          <w:sz w:val="24"/>
          <w:szCs w:val="24"/>
          <w:lang w:eastAsia="ru-RU"/>
        </w:rPr>
        <w:t>21</w:t>
      </w:r>
      <w:r w:rsidRPr="000A6BDE">
        <w:rPr>
          <w:rFonts w:ascii="Times New Roman" w:hAnsi="Times New Roman" w:cs="Times New Roman"/>
          <w:sz w:val="24"/>
          <w:szCs w:val="24"/>
          <w:lang w:eastAsia="ru-RU"/>
        </w:rPr>
        <w:t>/2</w:t>
      </w:r>
      <w:r w:rsidR="00A25AA9" w:rsidRPr="000A6BDE">
        <w:rPr>
          <w:rFonts w:ascii="Times New Roman" w:hAnsi="Times New Roman" w:cs="Times New Roman"/>
          <w:sz w:val="24"/>
          <w:szCs w:val="24"/>
          <w:lang w:eastAsia="ru-RU"/>
        </w:rPr>
        <w:t>2</w:t>
      </w:r>
      <w:r w:rsidRPr="000A6BDE">
        <w:rPr>
          <w:rFonts w:ascii="Times New Roman" w:hAnsi="Times New Roman" w:cs="Times New Roman"/>
          <w:sz w:val="24"/>
          <w:szCs w:val="24"/>
          <w:lang w:eastAsia="ru-RU"/>
        </w:rPr>
        <w:t xml:space="preserve"> учебного года было р</w:t>
      </w:r>
      <w:r w:rsidRPr="000A6BDE">
        <w:rPr>
          <w:rFonts w:ascii="Times New Roman" w:hAnsi="Times New Roman" w:cs="Times New Roman"/>
          <w:sz w:val="24"/>
          <w:szCs w:val="24"/>
        </w:rPr>
        <w:t xml:space="preserve">еальных вакансий – </w:t>
      </w:r>
      <w:r w:rsidR="00A25AA9" w:rsidRPr="000A6BDE">
        <w:rPr>
          <w:rFonts w:ascii="Times New Roman" w:hAnsi="Times New Roman" w:cs="Times New Roman"/>
          <w:sz w:val="24"/>
          <w:szCs w:val="24"/>
        </w:rPr>
        <w:t>24</w:t>
      </w:r>
      <w:r w:rsidRPr="000A6BDE">
        <w:rPr>
          <w:rFonts w:ascii="Times New Roman" w:hAnsi="Times New Roman" w:cs="Times New Roman"/>
          <w:sz w:val="24"/>
          <w:szCs w:val="24"/>
        </w:rPr>
        <w:t>. В свете дефицита педагогических кадров увеличивается учебная нагрузка на одного учителя до 1,5 – 2 ставок.</w:t>
      </w:r>
    </w:p>
    <w:p w:rsidR="003B2B97" w:rsidRPr="000A6BDE" w:rsidRDefault="003B2B97" w:rsidP="009C008D">
      <w:pPr>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Росту профессионального мастерства, аналитическому подходу к результатам своей профессиональной деятельности способствует аттестация кадров. Аттестация педагогических работников муниципальных образовательных организаций Шегарского района проводится Главной Аттестационной комиссией Департамента общего образования Томской области. Аттестация руководящих работников образовательных организаций проводится муниципальной аттестационной комиссией. </w:t>
      </w:r>
    </w:p>
    <w:p w:rsidR="003B2B97" w:rsidRPr="000A6BDE" w:rsidRDefault="003B2B97" w:rsidP="007208D7">
      <w:pPr>
        <w:suppressLineNumbers/>
        <w:suppressAutoHyphens/>
        <w:spacing w:after="0" w:line="240" w:lineRule="auto"/>
        <w:ind w:firstLine="540"/>
        <w:jc w:val="both"/>
        <w:rPr>
          <w:rFonts w:ascii="Times New Roman" w:hAnsi="Times New Roman" w:cs="Times New Roman"/>
          <w:sz w:val="24"/>
          <w:szCs w:val="24"/>
        </w:rPr>
      </w:pPr>
      <w:r w:rsidRPr="000A6BDE">
        <w:rPr>
          <w:rFonts w:ascii="Times New Roman" w:hAnsi="Times New Roman" w:cs="Times New Roman"/>
          <w:sz w:val="24"/>
          <w:szCs w:val="24"/>
        </w:rPr>
        <w:t xml:space="preserve">В образовательных организациях Шегарского </w:t>
      </w:r>
      <w:r w:rsidR="007208D7" w:rsidRPr="000A6BDE">
        <w:rPr>
          <w:rFonts w:ascii="Times New Roman" w:hAnsi="Times New Roman" w:cs="Times New Roman"/>
          <w:sz w:val="24"/>
          <w:szCs w:val="24"/>
        </w:rPr>
        <w:t>района 145</w:t>
      </w:r>
      <w:r w:rsidRPr="000A6BDE">
        <w:rPr>
          <w:rFonts w:ascii="Times New Roman" w:hAnsi="Times New Roman" w:cs="Times New Roman"/>
          <w:sz w:val="24"/>
          <w:szCs w:val="24"/>
        </w:rPr>
        <w:t xml:space="preserve"> педагог</w:t>
      </w:r>
      <w:r w:rsidR="0067528F" w:rsidRPr="000A6BDE">
        <w:rPr>
          <w:rFonts w:ascii="Times New Roman" w:hAnsi="Times New Roman" w:cs="Times New Roman"/>
          <w:sz w:val="24"/>
          <w:szCs w:val="24"/>
        </w:rPr>
        <w:t>ов</w:t>
      </w:r>
      <w:r w:rsidRPr="000A6BDE">
        <w:rPr>
          <w:rFonts w:ascii="Times New Roman" w:hAnsi="Times New Roman" w:cs="Times New Roman"/>
          <w:sz w:val="24"/>
          <w:szCs w:val="24"/>
        </w:rPr>
        <w:t xml:space="preserve"> или </w:t>
      </w:r>
      <w:r w:rsidR="0067528F" w:rsidRPr="000A6BDE">
        <w:rPr>
          <w:rFonts w:ascii="Times New Roman" w:hAnsi="Times New Roman" w:cs="Times New Roman"/>
          <w:sz w:val="24"/>
          <w:szCs w:val="24"/>
        </w:rPr>
        <w:t>50</w:t>
      </w:r>
      <w:r w:rsidR="007208D7" w:rsidRPr="000A6BDE">
        <w:rPr>
          <w:rFonts w:ascii="Times New Roman" w:hAnsi="Times New Roman" w:cs="Times New Roman"/>
          <w:sz w:val="24"/>
          <w:szCs w:val="24"/>
        </w:rPr>
        <w:t>% имеют</w:t>
      </w:r>
      <w:r w:rsidRPr="000A6BDE">
        <w:rPr>
          <w:rFonts w:ascii="Times New Roman" w:hAnsi="Times New Roman" w:cs="Times New Roman"/>
          <w:sz w:val="24"/>
          <w:szCs w:val="24"/>
        </w:rPr>
        <w:t xml:space="preserve"> высшую и </w:t>
      </w:r>
      <w:r w:rsidR="007208D7" w:rsidRPr="000A6BDE">
        <w:rPr>
          <w:rFonts w:ascii="Times New Roman" w:hAnsi="Times New Roman" w:cs="Times New Roman"/>
          <w:sz w:val="24"/>
          <w:szCs w:val="24"/>
        </w:rPr>
        <w:t>первую квалификационную</w:t>
      </w:r>
      <w:r w:rsidRPr="000A6BDE">
        <w:rPr>
          <w:rFonts w:ascii="Times New Roman" w:hAnsi="Times New Roman" w:cs="Times New Roman"/>
          <w:sz w:val="24"/>
          <w:szCs w:val="24"/>
        </w:rPr>
        <w:t xml:space="preserve"> категорию по должностям. Кроме этого по итогам </w:t>
      </w:r>
      <w:r w:rsidR="007208D7" w:rsidRPr="000A6BDE">
        <w:rPr>
          <w:rFonts w:ascii="Times New Roman" w:hAnsi="Times New Roman" w:cs="Times New Roman"/>
          <w:sz w:val="24"/>
          <w:szCs w:val="24"/>
        </w:rPr>
        <w:t>аттестации квалификация</w:t>
      </w:r>
      <w:r w:rsidRPr="000A6BDE">
        <w:rPr>
          <w:rFonts w:ascii="Times New Roman" w:hAnsi="Times New Roman" w:cs="Times New Roman"/>
          <w:sz w:val="24"/>
          <w:szCs w:val="24"/>
        </w:rPr>
        <w:t xml:space="preserve"> 132 педагогов  (46,7%)  признана соответствующей занимаемым должностям.</w:t>
      </w:r>
    </w:p>
    <w:p w:rsidR="003B2B97" w:rsidRPr="000A6BDE" w:rsidRDefault="003B2B97" w:rsidP="009C008D">
      <w:pPr>
        <w:spacing w:after="0" w:line="240" w:lineRule="auto"/>
        <w:ind w:firstLine="540"/>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проводятся конкурсы профессионального мастерства «Учитель года» и «Воспитатель года», </w:t>
      </w:r>
      <w:proofErr w:type="gramStart"/>
      <w:r w:rsidRPr="000A6BDE">
        <w:rPr>
          <w:rFonts w:ascii="Times New Roman" w:hAnsi="Times New Roman" w:cs="Times New Roman"/>
          <w:sz w:val="24"/>
          <w:szCs w:val="24"/>
          <w:lang w:eastAsia="ru-RU"/>
        </w:rPr>
        <w:t>победители</w:t>
      </w:r>
      <w:proofErr w:type="gramEnd"/>
      <w:r w:rsidRPr="000A6BDE">
        <w:rPr>
          <w:rFonts w:ascii="Times New Roman" w:hAnsi="Times New Roman" w:cs="Times New Roman"/>
          <w:sz w:val="24"/>
          <w:szCs w:val="24"/>
          <w:lang w:eastAsia="ru-RU"/>
        </w:rPr>
        <w:t xml:space="preserve"> которых становятся участниками </w:t>
      </w:r>
      <w:r w:rsidR="0067528F" w:rsidRPr="000A6BDE">
        <w:rPr>
          <w:rFonts w:ascii="Times New Roman" w:hAnsi="Times New Roman" w:cs="Times New Roman"/>
          <w:sz w:val="24"/>
          <w:szCs w:val="24"/>
          <w:lang w:eastAsia="ru-RU"/>
        </w:rPr>
        <w:t>регионального</w:t>
      </w:r>
      <w:r w:rsidRPr="000A6BDE">
        <w:rPr>
          <w:rFonts w:ascii="Times New Roman" w:hAnsi="Times New Roman" w:cs="Times New Roman"/>
          <w:sz w:val="24"/>
          <w:szCs w:val="24"/>
          <w:lang w:eastAsia="ru-RU"/>
        </w:rPr>
        <w:t xml:space="preserve"> этапа. </w:t>
      </w:r>
    </w:p>
    <w:p w:rsidR="007E7D36" w:rsidRPr="000A6BDE" w:rsidRDefault="007E7D36" w:rsidP="009C008D">
      <w:pPr>
        <w:spacing w:after="0" w:line="240" w:lineRule="auto"/>
        <w:ind w:firstLine="540"/>
        <w:jc w:val="both"/>
        <w:rPr>
          <w:rFonts w:ascii="Times New Roman" w:hAnsi="Times New Roman" w:cs="Times New Roman"/>
          <w:sz w:val="24"/>
          <w:szCs w:val="24"/>
        </w:rPr>
      </w:pPr>
    </w:p>
    <w:p w:rsidR="003B2B97" w:rsidRPr="000A6BDE"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4.2. Приоритеты, цели и задачи</w:t>
      </w:r>
    </w:p>
    <w:p w:rsidR="003B2B97" w:rsidRPr="000A6BDE" w:rsidRDefault="003B2B97" w:rsidP="009C008D">
      <w:pPr>
        <w:tabs>
          <w:tab w:val="left" w:pos="1276"/>
        </w:tabs>
        <w:spacing w:after="0" w:line="240" w:lineRule="auto"/>
        <w:ind w:right="624"/>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Целью подпрограммы является повышение эффективности и результативности системы образования Шегарского района.</w:t>
      </w:r>
    </w:p>
    <w:p w:rsidR="003B2B97" w:rsidRPr="000A6BDE" w:rsidRDefault="003B2B97" w:rsidP="009C008D">
      <w:pPr>
        <w:tabs>
          <w:tab w:val="left" w:pos="1276"/>
        </w:tabs>
        <w:spacing w:after="0" w:line="240" w:lineRule="auto"/>
        <w:ind w:right="624"/>
        <w:jc w:val="both"/>
        <w:rPr>
          <w:rFonts w:ascii="Times New Roman" w:hAnsi="Times New Roman" w:cs="Times New Roman"/>
          <w:bCs/>
          <w:sz w:val="24"/>
          <w:szCs w:val="24"/>
          <w:lang w:eastAsia="ru-RU"/>
        </w:rPr>
      </w:pPr>
      <w:r w:rsidRPr="000A6BDE">
        <w:rPr>
          <w:rFonts w:ascii="Times New Roman" w:hAnsi="Times New Roman" w:cs="Times New Roman"/>
          <w:bCs/>
          <w:sz w:val="24"/>
          <w:szCs w:val="24"/>
          <w:lang w:eastAsia="ru-RU"/>
        </w:rPr>
        <w:t xml:space="preserve">Задачи: </w:t>
      </w:r>
    </w:p>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1) Осуществление установленных полномочий (функций) </w:t>
      </w:r>
      <w:r w:rsidR="007E626A">
        <w:rPr>
          <w:rFonts w:ascii="Times New Roman" w:hAnsi="Times New Roman" w:cs="Times New Roman"/>
        </w:rPr>
        <w:t>Управлением</w:t>
      </w:r>
      <w:r w:rsidRPr="000A6BDE">
        <w:rPr>
          <w:rFonts w:ascii="Times New Roman" w:hAnsi="Times New Roman" w:cs="Times New Roman"/>
          <w:sz w:val="24"/>
          <w:szCs w:val="24"/>
          <w:lang w:eastAsia="ru-RU"/>
        </w:rPr>
        <w:t xml:space="preserve"> образования Шегарского района, организация эффективного управления системой образования Шегарского района.</w:t>
      </w:r>
    </w:p>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Организация повышения квалификации педагогических работников и руководителей образовательных организаций Шегарского района.</w:t>
      </w:r>
    </w:p>
    <w:p w:rsidR="0067528F"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3) Обеспечение образовательных организаций квалифицированными кадрами.</w:t>
      </w:r>
    </w:p>
    <w:p w:rsidR="003B2B97" w:rsidRPr="000A6BDE" w:rsidRDefault="0067528F"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4</w:t>
      </w:r>
      <w:r w:rsidRPr="007208D7">
        <w:rPr>
          <w:rFonts w:ascii="Times New Roman" w:hAnsi="Times New Roman" w:cs="Times New Roman"/>
          <w:sz w:val="24"/>
          <w:szCs w:val="24"/>
          <w:lang w:eastAsia="ru-RU"/>
        </w:rPr>
        <w:t>) Реализация программы формирования Резерва управленческих кадров</w:t>
      </w:r>
      <w:r w:rsidRPr="000A6BDE">
        <w:rPr>
          <w:rFonts w:ascii="Times New Roman" w:hAnsi="Times New Roman" w:cs="Times New Roman"/>
          <w:sz w:val="24"/>
          <w:szCs w:val="24"/>
          <w:shd w:val="clear" w:color="auto" w:fill="BDD6EE" w:themeFill="accent1" w:themeFillTint="66"/>
          <w:lang w:eastAsia="ru-RU"/>
        </w:rPr>
        <w:t>.</w:t>
      </w:r>
    </w:p>
    <w:p w:rsidR="0067528F" w:rsidRPr="000A6BDE" w:rsidRDefault="0067528F" w:rsidP="0067528F">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5) Реализация мероприятий, </w:t>
      </w:r>
      <w:r w:rsidR="007208D7" w:rsidRPr="000A6BDE">
        <w:rPr>
          <w:rFonts w:ascii="Times New Roman" w:hAnsi="Times New Roman" w:cs="Times New Roman"/>
          <w:sz w:val="24"/>
          <w:szCs w:val="24"/>
          <w:lang w:eastAsia="ru-RU"/>
        </w:rPr>
        <w:t>мотивирующих руководителей</w:t>
      </w:r>
      <w:r w:rsidRPr="000A6BDE">
        <w:rPr>
          <w:rFonts w:ascii="Times New Roman" w:hAnsi="Times New Roman" w:cs="Times New Roman"/>
          <w:sz w:val="24"/>
          <w:szCs w:val="24"/>
          <w:lang w:eastAsia="ru-RU"/>
        </w:rPr>
        <w:t xml:space="preserve"> и педагогических работников </w:t>
      </w:r>
      <w:r w:rsidR="007208D7" w:rsidRPr="000A6BDE">
        <w:rPr>
          <w:rFonts w:ascii="Times New Roman" w:hAnsi="Times New Roman" w:cs="Times New Roman"/>
          <w:sz w:val="24"/>
          <w:szCs w:val="24"/>
          <w:lang w:eastAsia="ru-RU"/>
        </w:rPr>
        <w:t>образовательных организаций</w:t>
      </w:r>
      <w:r w:rsidRPr="000A6BDE">
        <w:rPr>
          <w:rFonts w:ascii="Times New Roman" w:hAnsi="Times New Roman" w:cs="Times New Roman"/>
          <w:sz w:val="24"/>
          <w:szCs w:val="24"/>
          <w:lang w:eastAsia="ru-RU"/>
        </w:rPr>
        <w:t xml:space="preserve"> на достижение результатов профессиональной деятельности.</w:t>
      </w:r>
    </w:p>
    <w:p w:rsidR="0067528F" w:rsidRPr="000A6BDE" w:rsidRDefault="0067528F" w:rsidP="0067528F">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6) Организация работы по развитию системы обратной связи с потребителями услуг образования.</w:t>
      </w:r>
    </w:p>
    <w:p w:rsidR="0067528F" w:rsidRPr="000A6BDE" w:rsidRDefault="0067528F" w:rsidP="007208D7">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7) Привлечение молодых педагогов для работы в сельской местности. Реализация программы «Земский учитель».</w:t>
      </w:r>
    </w:p>
    <w:p w:rsidR="0067528F" w:rsidRPr="000A6BDE" w:rsidRDefault="0067528F" w:rsidP="007208D7">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8) Организация работы со школами, показывающими низкие образовательные результаты</w:t>
      </w:r>
      <w:r w:rsidR="007208D7">
        <w:rPr>
          <w:rFonts w:ascii="Times New Roman" w:hAnsi="Times New Roman" w:cs="Times New Roman"/>
          <w:sz w:val="24"/>
          <w:szCs w:val="24"/>
          <w:lang w:eastAsia="ru-RU"/>
        </w:rPr>
        <w:t>.</w:t>
      </w:r>
    </w:p>
    <w:p w:rsidR="0067528F" w:rsidRPr="000A6BDE" w:rsidRDefault="0067528F" w:rsidP="009C008D">
      <w:pPr>
        <w:tabs>
          <w:tab w:val="left" w:pos="1276"/>
        </w:tabs>
        <w:spacing w:after="0" w:line="240" w:lineRule="auto"/>
        <w:ind w:right="624"/>
        <w:jc w:val="both"/>
        <w:rPr>
          <w:rFonts w:ascii="Times New Roman" w:hAnsi="Times New Roman" w:cs="Times New Roman"/>
          <w:sz w:val="24"/>
          <w:szCs w:val="24"/>
          <w:lang w:eastAsia="ru-RU"/>
        </w:rPr>
      </w:pPr>
    </w:p>
    <w:p w:rsidR="003B2B97" w:rsidRPr="000A6BDE"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4.3. Целевые показатели (индикаторы)</w:t>
      </w:r>
    </w:p>
    <w:p w:rsidR="003B2B97" w:rsidRPr="000A6BDE" w:rsidRDefault="003B2B97" w:rsidP="009C008D">
      <w:pPr>
        <w:numPr>
          <w:ilvl w:val="0"/>
          <w:numId w:val="19"/>
        </w:numPr>
        <w:tabs>
          <w:tab w:val="left" w:pos="1134"/>
        </w:tabs>
        <w:spacing w:after="0" w:line="240" w:lineRule="auto"/>
        <w:ind w:left="0" w:right="-85" w:firstLine="709"/>
        <w:jc w:val="both"/>
        <w:rPr>
          <w:rFonts w:ascii="Times New Roman" w:hAnsi="Times New Roman" w:cs="Times New Roman"/>
          <w:i/>
          <w:iCs/>
          <w:sz w:val="24"/>
          <w:szCs w:val="24"/>
          <w:lang w:eastAsia="ru-RU"/>
        </w:rPr>
      </w:pPr>
      <w:r w:rsidRPr="000A6BDE">
        <w:rPr>
          <w:rFonts w:ascii="Times New Roman" w:hAnsi="Times New Roman" w:cs="Times New Roman"/>
          <w:sz w:val="24"/>
          <w:szCs w:val="24"/>
          <w:lang w:eastAsia="ru-RU"/>
        </w:rPr>
        <w:t>Мониторинг системы образования Шегарского района.</w:t>
      </w:r>
      <w:r w:rsidR="007E626A">
        <w:rPr>
          <w:rFonts w:ascii="Times New Roman" w:hAnsi="Times New Roman" w:cs="Times New Roman"/>
          <w:sz w:val="24"/>
          <w:szCs w:val="24"/>
          <w:lang w:eastAsia="ru-RU"/>
        </w:rPr>
        <w:t xml:space="preserve"> </w:t>
      </w:r>
      <w:r w:rsidRPr="000A6BDE">
        <w:rPr>
          <w:rFonts w:ascii="Times New Roman" w:hAnsi="Times New Roman" w:cs="Times New Roman"/>
          <w:sz w:val="24"/>
          <w:szCs w:val="24"/>
          <w:lang w:eastAsia="ru-RU"/>
        </w:rPr>
        <w:t>(Оценка качества муниципальной системы образования).</w:t>
      </w:r>
    </w:p>
    <w:p w:rsidR="003B2B97" w:rsidRPr="000A6BDE" w:rsidRDefault="003B2B97" w:rsidP="009C008D">
      <w:pPr>
        <w:tabs>
          <w:tab w:val="left" w:pos="1276"/>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Показатель характеризует результативность системы образования в Шегарском районе.</w:t>
      </w:r>
    </w:p>
    <w:p w:rsidR="003B2B97" w:rsidRPr="000A6BDE" w:rsidRDefault="003B2B97" w:rsidP="009C008D">
      <w:pPr>
        <w:numPr>
          <w:ilvl w:val="0"/>
          <w:numId w:val="19"/>
        </w:numPr>
        <w:tabs>
          <w:tab w:val="left" w:pos="1134"/>
        </w:tabs>
        <w:spacing w:after="0" w:line="240" w:lineRule="auto"/>
        <w:ind w:left="0"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Удельный вес численности руководителей и педагогических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образовательных организаций, процентов.</w:t>
      </w:r>
    </w:p>
    <w:p w:rsidR="003B2B97" w:rsidRPr="000A6BDE" w:rsidRDefault="003B2B97" w:rsidP="00C33DC1">
      <w:pPr>
        <w:tabs>
          <w:tab w:val="left" w:pos="1276"/>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Показатель характеризует квалификацию руководителей и педагогических работников образовательных организаций.</w:t>
      </w:r>
    </w:p>
    <w:p w:rsidR="003B2B97" w:rsidRPr="000A6BDE" w:rsidRDefault="003B2B97" w:rsidP="00C33DC1">
      <w:pPr>
        <w:numPr>
          <w:ilvl w:val="0"/>
          <w:numId w:val="19"/>
        </w:numPr>
        <w:tabs>
          <w:tab w:val="left" w:pos="1134"/>
        </w:tabs>
        <w:spacing w:after="0" w:line="240" w:lineRule="auto"/>
        <w:ind w:left="0"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Доля педагогических работников образовательных организаций, </w:t>
      </w:r>
      <w:r w:rsidR="007208D7" w:rsidRPr="000A6BDE">
        <w:rPr>
          <w:rFonts w:ascii="Times New Roman" w:hAnsi="Times New Roman" w:cs="Times New Roman"/>
          <w:sz w:val="24"/>
          <w:szCs w:val="24"/>
          <w:lang w:eastAsia="ru-RU"/>
        </w:rPr>
        <w:t>получивших в</w:t>
      </w:r>
      <w:r w:rsidRPr="000A6BDE">
        <w:rPr>
          <w:rFonts w:ascii="Times New Roman" w:hAnsi="Times New Roman" w:cs="Times New Roman"/>
          <w:sz w:val="24"/>
          <w:szCs w:val="24"/>
          <w:lang w:eastAsia="ru-RU"/>
        </w:rPr>
        <w:t xml:space="preserve"> установленном порядке первую и </w:t>
      </w:r>
      <w:r w:rsidR="007208D7" w:rsidRPr="000A6BDE">
        <w:rPr>
          <w:rFonts w:ascii="Times New Roman" w:hAnsi="Times New Roman" w:cs="Times New Roman"/>
          <w:sz w:val="24"/>
          <w:szCs w:val="24"/>
          <w:lang w:eastAsia="ru-RU"/>
        </w:rPr>
        <w:t>высшую квалификационные категории,</w:t>
      </w:r>
      <w:r w:rsidRPr="000A6BDE">
        <w:rPr>
          <w:rFonts w:ascii="Times New Roman" w:hAnsi="Times New Roman" w:cs="Times New Roman"/>
          <w:sz w:val="24"/>
          <w:szCs w:val="24"/>
          <w:lang w:eastAsia="ru-RU"/>
        </w:rPr>
        <w:t xml:space="preserve"> и подтверждение соответствия занимаемой должности, в общей численности педагогических работников образовательных организаций, процентов.</w:t>
      </w:r>
    </w:p>
    <w:p w:rsidR="003B2B97"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pacing w:val="-2"/>
          <w:sz w:val="24"/>
          <w:szCs w:val="24"/>
          <w:lang w:eastAsia="ru-RU"/>
        </w:rPr>
      </w:pPr>
      <w:r w:rsidRPr="000A6BDE">
        <w:rPr>
          <w:rFonts w:ascii="Times New Roman" w:hAnsi="Times New Roman" w:cs="Times New Roman"/>
          <w:spacing w:val="-2"/>
          <w:sz w:val="24"/>
          <w:szCs w:val="24"/>
          <w:lang w:eastAsia="ru-RU"/>
        </w:rPr>
        <w:t xml:space="preserve">Показатель характеризует уровень квалификации педагогических работников </w:t>
      </w:r>
      <w:r w:rsidRPr="000A6BDE">
        <w:rPr>
          <w:rFonts w:ascii="Times New Roman" w:hAnsi="Times New Roman" w:cs="Times New Roman"/>
          <w:sz w:val="24"/>
          <w:szCs w:val="24"/>
          <w:lang w:eastAsia="ru-RU"/>
        </w:rPr>
        <w:t>образовательных учреждений</w:t>
      </w:r>
      <w:r w:rsidRPr="000A6BDE">
        <w:rPr>
          <w:rFonts w:ascii="Times New Roman" w:hAnsi="Times New Roman" w:cs="Times New Roman"/>
          <w:spacing w:val="-2"/>
          <w:sz w:val="24"/>
          <w:szCs w:val="24"/>
          <w:lang w:eastAsia="ru-RU"/>
        </w:rPr>
        <w:t xml:space="preserve">, влияет на качество </w:t>
      </w:r>
      <w:r w:rsidRPr="000A6BDE">
        <w:rPr>
          <w:rFonts w:ascii="Times New Roman" w:hAnsi="Times New Roman" w:cs="Times New Roman"/>
          <w:sz w:val="24"/>
          <w:szCs w:val="24"/>
          <w:lang w:eastAsia="ru-RU"/>
        </w:rPr>
        <w:t>образования.</w:t>
      </w:r>
    </w:p>
    <w:p w:rsidR="003B2B97" w:rsidRPr="000A6BDE" w:rsidRDefault="003B2B97" w:rsidP="00C33DC1">
      <w:pPr>
        <w:numPr>
          <w:ilvl w:val="0"/>
          <w:numId w:val="19"/>
        </w:numPr>
        <w:tabs>
          <w:tab w:val="left" w:pos="1134"/>
        </w:tabs>
        <w:spacing w:after="0" w:line="240" w:lineRule="auto"/>
        <w:ind w:left="0"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 процентов.</w:t>
      </w:r>
    </w:p>
    <w:p w:rsidR="003B2B97"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Показатель характеризует квалификацию руководителей и педагогических работников образовательных организаций, влияет на качество образования.</w:t>
      </w:r>
    </w:p>
    <w:p w:rsidR="003B2B97"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5) Количество вакансий в образовательных организациях на начало учебного года, единиц.</w:t>
      </w:r>
    </w:p>
    <w:p w:rsidR="003B2B97"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результативность мер по обеспечению </w:t>
      </w:r>
      <w:r w:rsidR="007208D7" w:rsidRPr="000A6BDE">
        <w:rPr>
          <w:rFonts w:ascii="Times New Roman" w:hAnsi="Times New Roman" w:cs="Times New Roman"/>
          <w:sz w:val="24"/>
          <w:szCs w:val="24"/>
          <w:lang w:eastAsia="ru-RU"/>
        </w:rPr>
        <w:t>кадрами образовательных</w:t>
      </w:r>
      <w:r w:rsidRPr="000A6BDE">
        <w:rPr>
          <w:rFonts w:ascii="Times New Roman" w:hAnsi="Times New Roman" w:cs="Times New Roman"/>
          <w:sz w:val="24"/>
          <w:szCs w:val="24"/>
          <w:lang w:eastAsia="ru-RU"/>
        </w:rPr>
        <w:t xml:space="preserve"> организаций Шегарского района.</w:t>
      </w:r>
    </w:p>
    <w:p w:rsidR="003B2B97"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6)Количество руководителей и педагогических работников </w:t>
      </w:r>
      <w:r w:rsidR="007208D7" w:rsidRPr="000A6BDE">
        <w:rPr>
          <w:rFonts w:ascii="Times New Roman" w:hAnsi="Times New Roman" w:cs="Times New Roman"/>
          <w:sz w:val="24"/>
          <w:szCs w:val="24"/>
          <w:lang w:eastAsia="ru-RU"/>
        </w:rPr>
        <w:t>образовательных организаций</w:t>
      </w:r>
      <w:r w:rsidRPr="000A6BDE">
        <w:rPr>
          <w:rFonts w:ascii="Times New Roman" w:hAnsi="Times New Roman" w:cs="Times New Roman"/>
          <w:sz w:val="24"/>
          <w:szCs w:val="24"/>
          <w:lang w:eastAsia="ru-RU"/>
        </w:rPr>
        <w:t>, принявших участие в профессиональных конкурсах различного уровня.</w:t>
      </w:r>
    </w:p>
    <w:p w:rsidR="0067528F"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7)НОКО. Удовлетворенность потребителей качеством оказания муниципальных услуг в сфере образования. </w:t>
      </w:r>
    </w:p>
    <w:p w:rsidR="0067528F" w:rsidRPr="000A6BDE" w:rsidRDefault="003B2B97" w:rsidP="00C33DC1">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Показатель характеризует оценку качества </w:t>
      </w:r>
      <w:r w:rsidR="007208D7" w:rsidRPr="000A6BDE">
        <w:rPr>
          <w:rFonts w:ascii="Times New Roman" w:hAnsi="Times New Roman" w:cs="Times New Roman"/>
          <w:sz w:val="24"/>
          <w:szCs w:val="24"/>
          <w:lang w:eastAsia="ru-RU"/>
        </w:rPr>
        <w:t>услуг общего</w:t>
      </w:r>
      <w:r w:rsidRPr="000A6BDE">
        <w:rPr>
          <w:rFonts w:ascii="Times New Roman" w:hAnsi="Times New Roman" w:cs="Times New Roman"/>
          <w:sz w:val="24"/>
          <w:szCs w:val="24"/>
          <w:lang w:eastAsia="ru-RU"/>
        </w:rPr>
        <w:t xml:space="preserve"> образования потребителями, процент.</w:t>
      </w:r>
    </w:p>
    <w:p w:rsidR="0067528F" w:rsidRPr="007F4621" w:rsidRDefault="0067528F" w:rsidP="00C33DC1">
      <w:pPr>
        <w:pStyle w:val="a5"/>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shd w:val="clear" w:color="auto" w:fill="BDD6EE" w:themeFill="accent1" w:themeFillTint="66"/>
          <w:lang w:eastAsia="ru-RU"/>
        </w:rPr>
      </w:pPr>
      <w:r w:rsidRPr="007208D7">
        <w:rPr>
          <w:rFonts w:ascii="Times New Roman" w:hAnsi="Times New Roman" w:cs="Times New Roman"/>
          <w:sz w:val="24"/>
          <w:szCs w:val="24"/>
          <w:lang w:eastAsia="ru-RU"/>
        </w:rPr>
        <w:t>Количество руководителей ОО, назначенных из Резерва управленческих кадров.</w:t>
      </w:r>
    </w:p>
    <w:p w:rsidR="0067528F" w:rsidRPr="007F4621" w:rsidRDefault="0067528F" w:rsidP="00C33DC1">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shd w:val="clear" w:color="auto" w:fill="BDD6EE" w:themeFill="accent1" w:themeFillTint="66"/>
          <w:lang w:eastAsia="ru-RU"/>
        </w:rPr>
      </w:pPr>
      <w:r w:rsidRPr="007208D7">
        <w:rPr>
          <w:rFonts w:ascii="Times New Roman" w:hAnsi="Times New Roman" w:cs="Times New Roman"/>
          <w:sz w:val="24"/>
          <w:szCs w:val="24"/>
          <w:lang w:eastAsia="ru-RU"/>
        </w:rPr>
        <w:t xml:space="preserve">Показатель характеризует уровень </w:t>
      </w:r>
      <w:r w:rsidR="00C33DC1" w:rsidRPr="007208D7">
        <w:rPr>
          <w:rFonts w:ascii="Times New Roman" w:hAnsi="Times New Roman" w:cs="Times New Roman"/>
          <w:sz w:val="24"/>
          <w:szCs w:val="24"/>
          <w:lang w:eastAsia="ru-RU"/>
        </w:rPr>
        <w:t>под</w:t>
      </w:r>
      <w:r w:rsidRPr="007208D7">
        <w:rPr>
          <w:rFonts w:ascii="Times New Roman" w:hAnsi="Times New Roman" w:cs="Times New Roman"/>
          <w:sz w:val="24"/>
          <w:szCs w:val="24"/>
          <w:lang w:eastAsia="ru-RU"/>
        </w:rPr>
        <w:t>готов</w:t>
      </w:r>
      <w:r w:rsidR="00C33DC1" w:rsidRPr="007208D7">
        <w:rPr>
          <w:rFonts w:ascii="Times New Roman" w:hAnsi="Times New Roman" w:cs="Times New Roman"/>
          <w:sz w:val="24"/>
          <w:szCs w:val="24"/>
          <w:lang w:eastAsia="ru-RU"/>
        </w:rPr>
        <w:t>лен</w:t>
      </w:r>
      <w:r w:rsidRPr="007208D7">
        <w:rPr>
          <w:rFonts w:ascii="Times New Roman" w:hAnsi="Times New Roman" w:cs="Times New Roman"/>
          <w:sz w:val="24"/>
          <w:szCs w:val="24"/>
          <w:lang w:eastAsia="ru-RU"/>
        </w:rPr>
        <w:t xml:space="preserve">ности резервистов </w:t>
      </w:r>
      <w:r w:rsidR="00C33DC1" w:rsidRPr="007208D7">
        <w:rPr>
          <w:rFonts w:ascii="Times New Roman" w:hAnsi="Times New Roman" w:cs="Times New Roman"/>
          <w:sz w:val="24"/>
          <w:szCs w:val="24"/>
          <w:lang w:eastAsia="ru-RU"/>
        </w:rPr>
        <w:t>занимать</w:t>
      </w:r>
      <w:r w:rsidR="00C33DC1" w:rsidRPr="007F4621">
        <w:rPr>
          <w:rFonts w:ascii="Times New Roman" w:hAnsi="Times New Roman" w:cs="Times New Roman"/>
          <w:sz w:val="24"/>
          <w:szCs w:val="24"/>
          <w:shd w:val="clear" w:color="auto" w:fill="BDD6EE" w:themeFill="accent1" w:themeFillTint="66"/>
          <w:lang w:eastAsia="ru-RU"/>
        </w:rPr>
        <w:t xml:space="preserve"> </w:t>
      </w:r>
      <w:r w:rsidR="00C33DC1" w:rsidRPr="007208D7">
        <w:rPr>
          <w:rFonts w:ascii="Times New Roman" w:hAnsi="Times New Roman" w:cs="Times New Roman"/>
          <w:sz w:val="24"/>
          <w:szCs w:val="24"/>
          <w:lang w:eastAsia="ru-RU"/>
        </w:rPr>
        <w:t>руководящие должности</w:t>
      </w:r>
      <w:r w:rsidR="007208D7">
        <w:rPr>
          <w:rFonts w:ascii="Times New Roman" w:hAnsi="Times New Roman" w:cs="Times New Roman"/>
          <w:sz w:val="24"/>
          <w:szCs w:val="24"/>
          <w:lang w:eastAsia="ru-RU"/>
        </w:rPr>
        <w:t>.</w:t>
      </w:r>
    </w:p>
    <w:p w:rsidR="0067528F" w:rsidRPr="007F4621" w:rsidRDefault="0067528F" w:rsidP="00C33DC1">
      <w:pPr>
        <w:pStyle w:val="a5"/>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shd w:val="clear" w:color="auto" w:fill="BDD6EE" w:themeFill="accent1" w:themeFillTint="66"/>
          <w:lang w:eastAsia="ru-RU"/>
        </w:rPr>
      </w:pPr>
      <w:proofErr w:type="spellStart"/>
      <w:r w:rsidRPr="007208D7">
        <w:rPr>
          <w:rFonts w:ascii="Times New Roman" w:hAnsi="Times New Roman" w:cs="Times New Roman"/>
          <w:sz w:val="24"/>
          <w:szCs w:val="24"/>
          <w:lang w:eastAsia="ru-RU"/>
        </w:rPr>
        <w:t>Закрепляемость</w:t>
      </w:r>
      <w:proofErr w:type="spellEnd"/>
      <w:r w:rsidRPr="007208D7">
        <w:rPr>
          <w:rFonts w:ascii="Times New Roman" w:hAnsi="Times New Roman" w:cs="Times New Roman"/>
          <w:sz w:val="24"/>
          <w:szCs w:val="24"/>
          <w:lang w:eastAsia="ru-RU"/>
        </w:rPr>
        <w:t xml:space="preserve"> молодых педагогов в ОО в процентном соотношении.</w:t>
      </w:r>
    </w:p>
    <w:p w:rsidR="00C33DC1" w:rsidRPr="007F4621" w:rsidRDefault="00C33DC1" w:rsidP="00C33DC1">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shd w:val="clear" w:color="auto" w:fill="BDD6EE" w:themeFill="accent1" w:themeFillTint="66"/>
          <w:lang w:eastAsia="ru-RU"/>
        </w:rPr>
      </w:pPr>
      <w:r w:rsidRPr="007208D7">
        <w:rPr>
          <w:rFonts w:ascii="Times New Roman" w:hAnsi="Times New Roman" w:cs="Times New Roman"/>
          <w:sz w:val="24"/>
          <w:szCs w:val="24"/>
          <w:lang w:eastAsia="ru-RU"/>
        </w:rPr>
        <w:t>Показатель характеризует результативность мер по привлечению молодых педагогов</w:t>
      </w:r>
      <w:r w:rsidRPr="007F4621">
        <w:rPr>
          <w:rFonts w:ascii="Times New Roman" w:hAnsi="Times New Roman" w:cs="Times New Roman"/>
          <w:sz w:val="24"/>
          <w:szCs w:val="24"/>
          <w:shd w:val="clear" w:color="auto" w:fill="BDD6EE" w:themeFill="accent1" w:themeFillTint="66"/>
          <w:lang w:eastAsia="ru-RU"/>
        </w:rPr>
        <w:t xml:space="preserve"> </w:t>
      </w:r>
      <w:r w:rsidRPr="007208D7">
        <w:rPr>
          <w:rFonts w:ascii="Times New Roman" w:hAnsi="Times New Roman" w:cs="Times New Roman"/>
          <w:sz w:val="24"/>
          <w:szCs w:val="24"/>
          <w:lang w:eastAsia="ru-RU"/>
        </w:rPr>
        <w:t>для работы в сельской местности.</w:t>
      </w:r>
    </w:p>
    <w:p w:rsidR="003B2B97" w:rsidRPr="007F4621" w:rsidRDefault="0067528F" w:rsidP="00C33DC1">
      <w:pPr>
        <w:pStyle w:val="a5"/>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shd w:val="clear" w:color="auto" w:fill="BDD6EE" w:themeFill="accent1" w:themeFillTint="66"/>
          <w:lang w:eastAsia="ru-RU"/>
        </w:rPr>
      </w:pPr>
      <w:r w:rsidRPr="007208D7">
        <w:rPr>
          <w:rFonts w:ascii="Times New Roman" w:hAnsi="Times New Roman" w:cs="Times New Roman"/>
          <w:sz w:val="24"/>
          <w:szCs w:val="24"/>
          <w:lang w:eastAsia="ru-RU"/>
        </w:rPr>
        <w:t>Доля ОО в МО, не вошедших в список ш</w:t>
      </w:r>
      <w:r w:rsidR="00C33DC1" w:rsidRPr="007208D7">
        <w:rPr>
          <w:rFonts w:ascii="Times New Roman" w:hAnsi="Times New Roman" w:cs="Times New Roman"/>
          <w:sz w:val="24"/>
          <w:szCs w:val="24"/>
          <w:lang w:eastAsia="ru-RU"/>
        </w:rPr>
        <w:t>к</w:t>
      </w:r>
      <w:r w:rsidRPr="007208D7">
        <w:rPr>
          <w:rFonts w:ascii="Times New Roman" w:hAnsi="Times New Roman" w:cs="Times New Roman"/>
          <w:sz w:val="24"/>
          <w:szCs w:val="24"/>
          <w:lang w:eastAsia="ru-RU"/>
        </w:rPr>
        <w:t>ол с низкими образовательными результатами обучающихся от общего количества ОО в МО</w:t>
      </w:r>
      <w:r w:rsidR="00C33DC1" w:rsidRPr="007F4621">
        <w:rPr>
          <w:rFonts w:ascii="Times New Roman" w:hAnsi="Times New Roman" w:cs="Times New Roman"/>
          <w:sz w:val="24"/>
          <w:szCs w:val="24"/>
          <w:shd w:val="clear" w:color="auto" w:fill="BDD6EE" w:themeFill="accent1" w:themeFillTint="66"/>
          <w:lang w:eastAsia="ru-RU"/>
        </w:rPr>
        <w:t>.</w:t>
      </w:r>
    </w:p>
    <w:p w:rsidR="00C33DC1" w:rsidRPr="000A6BDE" w:rsidRDefault="00C33DC1" w:rsidP="007F4621">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F4621">
        <w:rPr>
          <w:rFonts w:ascii="Times New Roman" w:hAnsi="Times New Roman" w:cs="Times New Roman"/>
          <w:sz w:val="24"/>
          <w:szCs w:val="24"/>
          <w:lang w:eastAsia="ru-RU"/>
        </w:rPr>
        <w:t xml:space="preserve">Показатель характеризует результативность мер по работе со школами </w:t>
      </w:r>
      <w:r w:rsidR="003D102A" w:rsidRPr="007F4621">
        <w:rPr>
          <w:rFonts w:ascii="Times New Roman" w:hAnsi="Times New Roman" w:cs="Times New Roman"/>
          <w:sz w:val="24"/>
          <w:szCs w:val="24"/>
          <w:lang w:eastAsia="ru-RU"/>
        </w:rPr>
        <w:t>с низкими образовательными результатами</w:t>
      </w: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 xml:space="preserve">4.4. Сроки и этапы реализации </w:t>
      </w:r>
    </w:p>
    <w:p w:rsidR="003B2B97" w:rsidRPr="000A6BDE" w:rsidRDefault="003B2B97" w:rsidP="009C008D">
      <w:pPr>
        <w:keepNext/>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Подпрограмма реализуется в 2020-2024 годах. </w:t>
      </w:r>
    </w:p>
    <w:p w:rsidR="003B2B97" w:rsidRPr="000A6BDE"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Этапы реализации подпрограммы не выделяются.</w:t>
      </w: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4.5. Основные мероприятия</w:t>
      </w:r>
    </w:p>
    <w:p w:rsidR="003B2B97" w:rsidRPr="000A6BDE" w:rsidRDefault="003B2B97" w:rsidP="009C008D">
      <w:pPr>
        <w:keepNext/>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Основные мероприятия в сфере реализации подпрограммы:</w:t>
      </w:r>
    </w:p>
    <w:p w:rsidR="003B2B97" w:rsidRPr="000A6BDE" w:rsidRDefault="003B2B97" w:rsidP="009C008D">
      <w:pPr>
        <w:numPr>
          <w:ilvl w:val="0"/>
          <w:numId w:val="20"/>
        </w:numPr>
        <w:tabs>
          <w:tab w:val="left" w:pos="1134"/>
        </w:tabs>
        <w:spacing w:after="0" w:line="240" w:lineRule="auto"/>
        <w:ind w:left="0"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Реализация установленных полномочий (функций) </w:t>
      </w:r>
      <w:r w:rsidR="007E626A">
        <w:rPr>
          <w:rFonts w:ascii="Times New Roman" w:hAnsi="Times New Roman" w:cs="Times New Roman"/>
        </w:rPr>
        <w:t>Управлением</w:t>
      </w:r>
      <w:r w:rsidRPr="000A6BDE">
        <w:rPr>
          <w:rFonts w:ascii="Times New Roman" w:hAnsi="Times New Roman" w:cs="Times New Roman"/>
          <w:sz w:val="24"/>
          <w:szCs w:val="24"/>
          <w:lang w:eastAsia="ru-RU"/>
        </w:rPr>
        <w:t xml:space="preserve"> образования Администрации Шегарского района, организация управления муниципальной программой «Развитие образования».</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0A6BDE">
        <w:rPr>
          <w:rFonts w:ascii="Times New Roman" w:hAnsi="Times New Roman" w:cs="Times New Roman"/>
          <w:sz w:val="24"/>
          <w:szCs w:val="24"/>
          <w:lang w:eastAsia="ru-RU"/>
        </w:rPr>
        <w:t xml:space="preserve">В рамках основного мероприятия осуществляется финансирование расходов на содержание </w:t>
      </w:r>
      <w:r w:rsidR="007E626A">
        <w:rPr>
          <w:rFonts w:ascii="Times New Roman" w:hAnsi="Times New Roman" w:cs="Times New Roman"/>
        </w:rPr>
        <w:t>Управления</w:t>
      </w:r>
      <w:r w:rsidRPr="000A6BDE">
        <w:rPr>
          <w:rFonts w:ascii="Times New Roman" w:hAnsi="Times New Roman" w:cs="Times New Roman"/>
          <w:sz w:val="24"/>
          <w:szCs w:val="24"/>
          <w:lang w:eastAsia="ru-RU"/>
        </w:rPr>
        <w:t xml:space="preserve"> образования</w:t>
      </w:r>
      <w:r w:rsidRPr="000A6BDE">
        <w:rPr>
          <w:rFonts w:ascii="Times New Roman" w:hAnsi="Times New Roman" w:cs="Times New Roman"/>
          <w:i/>
          <w:iCs/>
          <w:sz w:val="24"/>
          <w:szCs w:val="24"/>
          <w:lang w:eastAsia="ru-RU"/>
        </w:rPr>
        <w:t>.</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Координация работы по повышению квалификации педагогических работников, руководителей образовательных организаций Шегарского района.</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Основное мероприятие осуществляется во взаимодействии с образовательными организациями.</w:t>
      </w:r>
    </w:p>
    <w:p w:rsidR="003B2B97" w:rsidRPr="000A6BDE" w:rsidRDefault="00B00489"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3</w:t>
      </w:r>
      <w:r w:rsidR="003B2B97" w:rsidRPr="000A6BDE">
        <w:rPr>
          <w:rFonts w:ascii="Times New Roman" w:hAnsi="Times New Roman" w:cs="Times New Roman"/>
          <w:sz w:val="24"/>
          <w:szCs w:val="24"/>
          <w:lang w:eastAsia="ru-RU"/>
        </w:rPr>
        <w:t>) Организация и проведение аттестации руководителей образовательных организаций, подведомственных</w:t>
      </w:r>
      <w:r w:rsidR="007E626A" w:rsidRPr="007E626A">
        <w:rPr>
          <w:rFonts w:ascii="Times New Roman" w:hAnsi="Times New Roman" w:cs="Times New Roman"/>
        </w:rPr>
        <w:t xml:space="preserve"> </w:t>
      </w:r>
      <w:r w:rsidR="007F4621">
        <w:rPr>
          <w:rFonts w:ascii="Times New Roman" w:hAnsi="Times New Roman" w:cs="Times New Roman"/>
        </w:rPr>
        <w:t>Управлению</w:t>
      </w:r>
      <w:r w:rsidR="007F4621" w:rsidRPr="000A6BDE">
        <w:rPr>
          <w:rFonts w:ascii="Times New Roman" w:hAnsi="Times New Roman" w:cs="Times New Roman"/>
          <w:sz w:val="24"/>
          <w:szCs w:val="24"/>
          <w:lang w:eastAsia="ru-RU"/>
        </w:rPr>
        <w:t xml:space="preserve"> образования</w:t>
      </w:r>
      <w:r w:rsidR="003B2B97" w:rsidRPr="000A6BDE">
        <w:rPr>
          <w:rFonts w:ascii="Times New Roman" w:hAnsi="Times New Roman" w:cs="Times New Roman"/>
          <w:sz w:val="24"/>
          <w:szCs w:val="24"/>
          <w:lang w:eastAsia="ru-RU"/>
        </w:rPr>
        <w:t>.</w:t>
      </w:r>
    </w:p>
    <w:p w:rsidR="003B2B97" w:rsidRPr="000A6BDE" w:rsidRDefault="00B00489"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4</w:t>
      </w:r>
      <w:r w:rsidR="003B2B97" w:rsidRPr="000A6BDE">
        <w:rPr>
          <w:rFonts w:ascii="Times New Roman" w:hAnsi="Times New Roman" w:cs="Times New Roman"/>
          <w:sz w:val="24"/>
          <w:szCs w:val="24"/>
          <w:lang w:eastAsia="ru-RU"/>
        </w:rPr>
        <w:t xml:space="preserve">) Организация и проведение конкурсов профессионального </w:t>
      </w:r>
      <w:r w:rsidR="007F4621" w:rsidRPr="000A6BDE">
        <w:rPr>
          <w:rFonts w:ascii="Times New Roman" w:hAnsi="Times New Roman" w:cs="Times New Roman"/>
          <w:sz w:val="24"/>
          <w:szCs w:val="24"/>
          <w:lang w:eastAsia="ru-RU"/>
        </w:rPr>
        <w:t>мастерства на</w:t>
      </w:r>
      <w:r w:rsidR="003B2B97" w:rsidRPr="000A6BDE">
        <w:rPr>
          <w:rFonts w:ascii="Times New Roman" w:hAnsi="Times New Roman" w:cs="Times New Roman"/>
          <w:sz w:val="24"/>
          <w:szCs w:val="24"/>
          <w:lang w:eastAsia="ru-RU"/>
        </w:rPr>
        <w:t xml:space="preserve"> муниципальном уровне: «Учитель года», «Воспитатель года», «Сердце отдаю детям» и др. Участие в конкурсах профессионального </w:t>
      </w:r>
      <w:r w:rsidR="003D102A" w:rsidRPr="000A6BDE">
        <w:rPr>
          <w:rFonts w:ascii="Times New Roman" w:hAnsi="Times New Roman" w:cs="Times New Roman"/>
          <w:sz w:val="24"/>
          <w:szCs w:val="24"/>
          <w:lang w:eastAsia="ru-RU"/>
        </w:rPr>
        <w:t>мастерства на</w:t>
      </w:r>
      <w:r w:rsidR="003B2B97" w:rsidRPr="000A6BDE">
        <w:rPr>
          <w:rFonts w:ascii="Times New Roman" w:hAnsi="Times New Roman" w:cs="Times New Roman"/>
          <w:sz w:val="24"/>
          <w:szCs w:val="24"/>
          <w:lang w:eastAsia="ru-RU"/>
        </w:rPr>
        <w:t xml:space="preserve"> региональном уровне.</w:t>
      </w:r>
    </w:p>
    <w:p w:rsidR="003B2B97" w:rsidRPr="000A6BDE" w:rsidRDefault="00B00489" w:rsidP="009C008D">
      <w:pPr>
        <w:tabs>
          <w:tab w:val="left" w:pos="1134"/>
        </w:tabs>
        <w:autoSpaceDE w:val="0"/>
        <w:autoSpaceDN w:val="0"/>
        <w:adjustRightInd w:val="0"/>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5</w:t>
      </w:r>
      <w:r w:rsidR="003B2B97" w:rsidRPr="000A6BDE">
        <w:rPr>
          <w:rFonts w:ascii="Times New Roman" w:hAnsi="Times New Roman" w:cs="Times New Roman"/>
          <w:sz w:val="24"/>
          <w:szCs w:val="24"/>
          <w:lang w:eastAsia="ru-RU"/>
        </w:rPr>
        <w:t>) 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деятельности.</w:t>
      </w:r>
    </w:p>
    <w:p w:rsidR="003B2B97" w:rsidRPr="000A6BDE"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рамках подпрограммы необходимо организовать данную работу на всех уровнях образования: дошкольном, общем, дополнительном образовании детей</w:t>
      </w:r>
      <w:r w:rsidR="009A75FE" w:rsidRPr="000A6BDE">
        <w:rPr>
          <w:rFonts w:ascii="Times New Roman" w:hAnsi="Times New Roman" w:cs="Times New Roman"/>
          <w:sz w:val="24"/>
          <w:szCs w:val="24"/>
          <w:lang w:eastAsia="ru-RU"/>
        </w:rPr>
        <w:t xml:space="preserve">, в том числе организация предоставления стимулирующих выплат в муниципальных организациях дополнительного образования </w:t>
      </w:r>
      <w:r w:rsidR="001E5088" w:rsidRPr="000A6BDE">
        <w:rPr>
          <w:rFonts w:ascii="Times New Roman" w:hAnsi="Times New Roman" w:cs="Times New Roman"/>
          <w:sz w:val="24"/>
          <w:szCs w:val="24"/>
          <w:lang w:eastAsia="ru-RU"/>
        </w:rPr>
        <w:t xml:space="preserve">Шегарского района </w:t>
      </w:r>
      <w:r w:rsidR="009A75FE" w:rsidRPr="000A6BDE">
        <w:rPr>
          <w:rFonts w:ascii="Times New Roman" w:hAnsi="Times New Roman" w:cs="Times New Roman"/>
          <w:sz w:val="24"/>
          <w:szCs w:val="24"/>
          <w:lang w:eastAsia="ru-RU"/>
        </w:rPr>
        <w:t>Томской области</w:t>
      </w:r>
      <w:r w:rsidR="0087219A" w:rsidRPr="000A6BDE">
        <w:rPr>
          <w:rFonts w:ascii="Times New Roman" w:hAnsi="Times New Roman" w:cs="Times New Roman"/>
          <w:sz w:val="24"/>
          <w:szCs w:val="24"/>
          <w:lang w:eastAsia="ru-RU"/>
        </w:rPr>
        <w:t>, назначить ежемесячное денежное вознаграждение за классное руководство педагогическим работникам общеобразовательных учреждений Шегарского района</w:t>
      </w:r>
    </w:p>
    <w:p w:rsidR="009A75FE" w:rsidRPr="000A6BDE"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Реализация основного мероприятия направлена на выявление резервов для повышения качества образования.</w:t>
      </w:r>
    </w:p>
    <w:p w:rsidR="009A75FE" w:rsidRPr="000A6BDE" w:rsidRDefault="009A75FE"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Содействие развитию системы дополнительного образования детей, в том числе кадрового потенциала</w:t>
      </w:r>
    </w:p>
    <w:p w:rsidR="003B2B97" w:rsidRPr="000A6BDE" w:rsidRDefault="00B00489"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6</w:t>
      </w:r>
      <w:r w:rsidR="003B2B97" w:rsidRPr="000A6BDE">
        <w:rPr>
          <w:rFonts w:ascii="Times New Roman" w:hAnsi="Times New Roman" w:cs="Times New Roman"/>
          <w:sz w:val="24"/>
          <w:szCs w:val="24"/>
          <w:lang w:eastAsia="ru-RU"/>
        </w:rPr>
        <w:t>) Организация работ по информированию населения об организации предоставления дошкольного, общего, дополнительного образования детей в МО «Шегарский район».</w:t>
      </w:r>
    </w:p>
    <w:p w:rsidR="003B2B97" w:rsidRPr="000A6BDE"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Основное мероприятие направлено на обеспечение открытости данных в сфере образования Шегарского района</w:t>
      </w: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0A6BDE"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 xml:space="preserve">4.6. Ресурсное обеспечение </w:t>
      </w:r>
    </w:p>
    <w:p w:rsidR="003B2B97" w:rsidRPr="000A6BDE" w:rsidRDefault="003B2B97" w:rsidP="009C008D">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Источниками ресурсного обеспечения подпрограммы являются:</w:t>
      </w:r>
    </w:p>
    <w:p w:rsidR="003B2B97" w:rsidRPr="000A6BDE" w:rsidRDefault="003B2B97" w:rsidP="009C008D">
      <w:pPr>
        <w:tabs>
          <w:tab w:val="left" w:pos="1134"/>
        </w:tabs>
        <w:spacing w:after="0" w:line="240" w:lineRule="auto"/>
        <w:ind w:left="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1)средства бюджета муниципального образования «Шегарский район»;</w:t>
      </w:r>
    </w:p>
    <w:p w:rsidR="00787275" w:rsidRPr="000A6BDE" w:rsidRDefault="003B2B97" w:rsidP="00787275">
      <w:pPr>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целевые средства из бюджетной системы разных уровней;</w:t>
      </w:r>
    </w:p>
    <w:p w:rsidR="001279F6" w:rsidRPr="000A6BDE" w:rsidRDefault="001279F6" w:rsidP="001279F6">
      <w:pPr>
        <w:spacing w:after="0" w:line="240" w:lineRule="auto"/>
        <w:ind w:firstLine="708"/>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2024 годы составит </w:t>
      </w:r>
      <w:r w:rsidRPr="000A6BDE">
        <w:rPr>
          <w:rFonts w:ascii="Times New Roman" w:hAnsi="Times New Roman" w:cs="Times New Roman"/>
        </w:rPr>
        <w:t xml:space="preserve">37546,16 </w:t>
      </w:r>
      <w:r w:rsidRPr="000A6BDE">
        <w:rPr>
          <w:rFonts w:ascii="Times New Roman" w:hAnsi="Times New Roman" w:cs="Times New Roman"/>
          <w:sz w:val="24"/>
          <w:szCs w:val="24"/>
          <w:lang w:eastAsia="ru-RU"/>
        </w:rPr>
        <w:t xml:space="preserve">тыс. руб.  за счет средств бюджета Шегарского района </w:t>
      </w:r>
      <w:r w:rsidRPr="000A6BDE">
        <w:rPr>
          <w:rFonts w:ascii="Times New Roman" w:hAnsi="Times New Roman" w:cs="Times New Roman"/>
        </w:rPr>
        <w:t xml:space="preserve">736,9 </w:t>
      </w:r>
      <w:r w:rsidRPr="000A6BDE">
        <w:rPr>
          <w:rFonts w:ascii="Times New Roman" w:hAnsi="Times New Roman" w:cs="Times New Roman"/>
          <w:sz w:val="24"/>
          <w:szCs w:val="24"/>
          <w:lang w:eastAsia="ru-RU"/>
        </w:rPr>
        <w:t xml:space="preserve">тыс. рублей, за счет средств областного бюджета 960,0 тыс. руб., за счет средств федерального бюджета </w:t>
      </w:r>
      <w:r w:rsidRPr="000A6BDE">
        <w:rPr>
          <w:rFonts w:ascii="Times New Roman" w:hAnsi="Times New Roman" w:cs="Times New Roman"/>
        </w:rPr>
        <w:t xml:space="preserve">35849,26 </w:t>
      </w:r>
      <w:r w:rsidRPr="000A6BDE">
        <w:rPr>
          <w:rFonts w:ascii="Times New Roman" w:hAnsi="Times New Roman" w:cs="Times New Roman"/>
          <w:sz w:val="24"/>
          <w:szCs w:val="24"/>
          <w:lang w:eastAsia="ru-RU"/>
        </w:rPr>
        <w:t>руб., в том числе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05"/>
        <w:gridCol w:w="1933"/>
        <w:gridCol w:w="1363"/>
        <w:gridCol w:w="1630"/>
      </w:tblGrid>
      <w:tr w:rsidR="000A6BDE" w:rsidRPr="000A6BDE" w:rsidTr="00643134">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Годы реализации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В том числе:</w:t>
            </w:r>
          </w:p>
        </w:tc>
      </w:tr>
      <w:tr w:rsidR="000A6BDE" w:rsidRPr="000A6BDE" w:rsidTr="00643134">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spacing w:after="0" w:line="240" w:lineRule="auto"/>
              <w:rPr>
                <w:rFonts w:ascii="Times New Roman" w:hAnsi="Times New Roman" w:cs="Times New Roman"/>
                <w:sz w:val="24"/>
                <w:szCs w:val="24"/>
                <w:lang w:eastAsia="ru-RU"/>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Средства </w:t>
            </w:r>
          </w:p>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муниципального</w:t>
            </w:r>
          </w:p>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363" w:type="dxa"/>
            <w:tcBorders>
              <w:top w:val="single" w:sz="4" w:space="0" w:color="auto"/>
              <w:left w:val="single" w:sz="4" w:space="0" w:color="auto"/>
              <w:bottom w:val="single" w:sz="4" w:space="0" w:color="auto"/>
              <w:right w:val="single" w:sz="4" w:space="0" w:color="auto"/>
            </w:tcBorders>
            <w:vAlign w:val="center"/>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областного</w:t>
            </w:r>
            <w:proofErr w:type="gramEnd"/>
          </w:p>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Субвенции из </w:t>
            </w:r>
            <w:proofErr w:type="gramStart"/>
            <w:r w:rsidRPr="000A6BDE">
              <w:rPr>
                <w:rFonts w:ascii="Times New Roman" w:hAnsi="Times New Roman" w:cs="Times New Roman"/>
                <w:sz w:val="24"/>
                <w:szCs w:val="24"/>
                <w:lang w:eastAsia="ru-RU"/>
              </w:rPr>
              <w:t>федерального</w:t>
            </w:r>
            <w:proofErr w:type="gramEnd"/>
          </w:p>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бюджета</w:t>
            </w:r>
          </w:p>
        </w:tc>
      </w:tr>
      <w:tr w:rsidR="000A6BDE" w:rsidRPr="000A6BDE" w:rsidTr="00643134">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2020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5649,01</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124,9</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243,2</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5280,91</w:t>
            </w:r>
          </w:p>
        </w:tc>
      </w:tr>
      <w:tr w:rsidR="000A6BDE" w:rsidRPr="000A6BDE" w:rsidTr="00643134">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2021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15583,25</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52,0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196,3</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15334,95</w:t>
            </w:r>
          </w:p>
        </w:tc>
      </w:tr>
      <w:tr w:rsidR="000A6BDE" w:rsidRPr="000A6BDE" w:rsidTr="00643134">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2022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15777,6</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220,0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324,2</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15233,4</w:t>
            </w:r>
          </w:p>
        </w:tc>
      </w:tr>
      <w:tr w:rsidR="000A6BDE" w:rsidRPr="000A6BDE" w:rsidTr="00643134">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2023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349,3</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153,0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196,3</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643134">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2024 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187,0</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187,0</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0,0</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0,0</w:t>
            </w:r>
          </w:p>
        </w:tc>
      </w:tr>
      <w:tr w:rsidR="000A6BDE" w:rsidRPr="000A6BDE" w:rsidTr="00643134">
        <w:trPr>
          <w:jc w:val="center"/>
        </w:trPr>
        <w:tc>
          <w:tcPr>
            <w:tcW w:w="1384"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autoSpaceDE w:val="0"/>
              <w:autoSpaceDN w:val="0"/>
              <w:adjustRightInd w:val="0"/>
              <w:spacing w:before="20" w:after="20" w:line="240" w:lineRule="auto"/>
              <w:jc w:val="center"/>
              <w:rPr>
                <w:rFonts w:ascii="Times New Roman" w:hAnsi="Times New Roman" w:cs="Times New Roman"/>
                <w:sz w:val="24"/>
                <w:szCs w:val="24"/>
                <w:lang w:eastAsia="ru-RU"/>
              </w:rPr>
            </w:pPr>
            <w:r w:rsidRPr="000A6BDE">
              <w:rPr>
                <w:rFonts w:ascii="Times New Roman" w:hAnsi="Times New Roman" w:cs="Times New Roman"/>
                <w:sz w:val="24"/>
                <w:szCs w:val="24"/>
                <w:lang w:eastAsia="ru-RU"/>
              </w:rPr>
              <w:t>Итого  2020-2024г</w:t>
            </w:r>
          </w:p>
        </w:tc>
        <w:tc>
          <w:tcPr>
            <w:tcW w:w="1205" w:type="dxa"/>
            <w:tcBorders>
              <w:top w:val="single" w:sz="4" w:space="0" w:color="auto"/>
              <w:left w:val="single" w:sz="4" w:space="0" w:color="auto"/>
              <w:bottom w:val="single" w:sz="4" w:space="0" w:color="auto"/>
              <w:right w:val="single" w:sz="4" w:space="0" w:color="auto"/>
            </w:tcBorders>
            <w:hideMark/>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37546,16</w:t>
            </w:r>
          </w:p>
        </w:tc>
        <w:tc>
          <w:tcPr>
            <w:tcW w:w="193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736,9</w:t>
            </w:r>
          </w:p>
        </w:tc>
        <w:tc>
          <w:tcPr>
            <w:tcW w:w="1363"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960,0</w:t>
            </w:r>
          </w:p>
        </w:tc>
        <w:tc>
          <w:tcPr>
            <w:tcW w:w="1630" w:type="dxa"/>
            <w:tcBorders>
              <w:top w:val="single" w:sz="4" w:space="0" w:color="auto"/>
              <w:left w:val="single" w:sz="4" w:space="0" w:color="auto"/>
              <w:bottom w:val="single" w:sz="4" w:space="0" w:color="auto"/>
              <w:right w:val="single" w:sz="4" w:space="0" w:color="auto"/>
            </w:tcBorders>
          </w:tcPr>
          <w:p w:rsidR="001279F6" w:rsidRPr="000A6BDE" w:rsidRDefault="001279F6" w:rsidP="00643134">
            <w:pPr>
              <w:jc w:val="center"/>
              <w:rPr>
                <w:rFonts w:ascii="Times New Roman" w:hAnsi="Times New Roman" w:cs="Times New Roman"/>
                <w:sz w:val="24"/>
                <w:szCs w:val="24"/>
              </w:rPr>
            </w:pPr>
            <w:r w:rsidRPr="000A6BDE">
              <w:rPr>
                <w:rFonts w:ascii="Times New Roman" w:hAnsi="Times New Roman" w:cs="Times New Roman"/>
              </w:rPr>
              <w:t>35849,26</w:t>
            </w:r>
          </w:p>
        </w:tc>
      </w:tr>
    </w:tbl>
    <w:p w:rsidR="001279F6" w:rsidRPr="000A6BDE" w:rsidRDefault="001279F6" w:rsidP="009C008D">
      <w:pPr>
        <w:tabs>
          <w:tab w:val="left" w:pos="1276"/>
        </w:tabs>
        <w:spacing w:after="0" w:line="240" w:lineRule="auto"/>
        <w:ind w:left="709" w:right="624"/>
        <w:jc w:val="center"/>
        <w:rPr>
          <w:rFonts w:ascii="Times New Roman" w:hAnsi="Times New Roman" w:cs="Times New Roman"/>
          <w:sz w:val="24"/>
          <w:szCs w:val="24"/>
        </w:rPr>
      </w:pPr>
      <w:r w:rsidRPr="000A6BDE">
        <w:rPr>
          <w:rFonts w:ascii="Times New Roman" w:hAnsi="Times New Roman" w:cs="Times New Roman"/>
          <w:sz w:val="24"/>
          <w:szCs w:val="24"/>
        </w:rPr>
        <w:t xml:space="preserve">Ресурсное обеспечение подпрограммы за счет средств муниципального бюджета Шегарского </w:t>
      </w:r>
      <w:r w:rsidR="007F4621" w:rsidRPr="000A6BDE">
        <w:rPr>
          <w:rFonts w:ascii="Times New Roman" w:hAnsi="Times New Roman" w:cs="Times New Roman"/>
          <w:sz w:val="24"/>
          <w:szCs w:val="24"/>
        </w:rPr>
        <w:t>района подлежит</w:t>
      </w:r>
      <w:r w:rsidRPr="000A6BDE">
        <w:rPr>
          <w:rFonts w:ascii="Times New Roman" w:hAnsi="Times New Roman" w:cs="Times New Roman"/>
          <w:sz w:val="24"/>
          <w:szCs w:val="24"/>
        </w:rPr>
        <w:t xml:space="preserve"> уточнению в рамках бюджетного цикла.</w:t>
      </w:r>
    </w:p>
    <w:p w:rsidR="001279F6" w:rsidRPr="000A6BDE" w:rsidRDefault="001279F6" w:rsidP="009C008D">
      <w:pPr>
        <w:tabs>
          <w:tab w:val="left" w:pos="1276"/>
        </w:tabs>
        <w:spacing w:after="0" w:line="240" w:lineRule="auto"/>
        <w:ind w:left="709" w:right="624"/>
        <w:jc w:val="center"/>
        <w:rPr>
          <w:rFonts w:ascii="Times New Roman" w:hAnsi="Times New Roman" w:cs="Times New Roman"/>
          <w:sz w:val="24"/>
          <w:szCs w:val="24"/>
        </w:rPr>
      </w:pPr>
    </w:p>
    <w:p w:rsidR="003B2B97" w:rsidRPr="000A6BDE"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0A6BDE">
        <w:rPr>
          <w:rFonts w:ascii="Times New Roman" w:hAnsi="Times New Roman" w:cs="Times New Roman"/>
          <w:b/>
          <w:bCs/>
          <w:sz w:val="24"/>
          <w:szCs w:val="24"/>
          <w:lang w:eastAsia="ru-RU"/>
        </w:rPr>
        <w:t>4.7. Конечные результаты и показатели эффективности</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Конечными результатами реализации подпрограммы является:</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1) выполнение полномочий в сфере образования, отнесенных к вопросам местного значения;</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2) повышение эффективности и результативности деятельности сферы образования в Шегарском районе.</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w:t>
      </w:r>
      <w:r w:rsidR="007F4621" w:rsidRPr="000A6BDE">
        <w:rPr>
          <w:rFonts w:ascii="Times New Roman" w:hAnsi="Times New Roman" w:cs="Times New Roman"/>
          <w:sz w:val="24"/>
          <w:szCs w:val="24"/>
          <w:lang w:eastAsia="ru-RU"/>
        </w:rPr>
        <w:t>деятельности позволит</w:t>
      </w:r>
      <w:r w:rsidRPr="000A6BDE">
        <w:rPr>
          <w:rFonts w:ascii="Times New Roman" w:hAnsi="Times New Roman" w:cs="Times New Roman"/>
          <w:sz w:val="24"/>
          <w:szCs w:val="24"/>
          <w:lang w:eastAsia="ru-RU"/>
        </w:rPr>
        <w:t xml:space="preserve"> привлечь в отрасль «Образование» квалифицированных и творческих работников. </w:t>
      </w:r>
    </w:p>
    <w:p w:rsidR="003B2B97" w:rsidRPr="000A6BDE"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lastRenderedPageBreak/>
        <w:t xml:space="preserve">В </w:t>
      </w:r>
      <w:r w:rsidR="007F4621" w:rsidRPr="000A6BDE">
        <w:rPr>
          <w:rFonts w:ascii="Times New Roman" w:hAnsi="Times New Roman" w:cs="Times New Roman"/>
          <w:sz w:val="24"/>
          <w:szCs w:val="24"/>
          <w:lang w:eastAsia="ru-RU"/>
        </w:rPr>
        <w:t>результате реализации</w:t>
      </w:r>
      <w:r w:rsidRPr="000A6BDE">
        <w:rPr>
          <w:rFonts w:ascii="Times New Roman" w:hAnsi="Times New Roman" w:cs="Times New Roman"/>
          <w:sz w:val="24"/>
          <w:szCs w:val="24"/>
          <w:lang w:eastAsia="ru-RU"/>
        </w:rPr>
        <w:t xml:space="preserve"> планируемых мер к 2024 году:</w:t>
      </w:r>
    </w:p>
    <w:p w:rsidR="003B2B97" w:rsidRPr="000A6BDE" w:rsidRDefault="003B2B97" w:rsidP="009C008D">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lang w:eastAsia="ru-RU"/>
        </w:rPr>
        <w:t>повысится оценка качества муниципальной системы образования МО «Шегарский район»;</w:t>
      </w:r>
    </w:p>
    <w:p w:rsidR="003B2B97" w:rsidRPr="000A6BDE" w:rsidRDefault="007F4621" w:rsidP="009C008D">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A6BDE">
        <w:rPr>
          <w:rFonts w:ascii="Times New Roman" w:hAnsi="Times New Roman" w:cs="Times New Roman"/>
          <w:sz w:val="24"/>
          <w:szCs w:val="24"/>
        </w:rPr>
        <w:t>повысится качество</w:t>
      </w:r>
      <w:r w:rsidR="003B2B97" w:rsidRPr="000A6BDE">
        <w:rPr>
          <w:rFonts w:ascii="Times New Roman" w:hAnsi="Times New Roman" w:cs="Times New Roman"/>
          <w:sz w:val="24"/>
          <w:szCs w:val="24"/>
        </w:rPr>
        <w:t xml:space="preserve"> общего образования посредством </w:t>
      </w:r>
      <w:r w:rsidR="003B2B97" w:rsidRPr="000A6BDE">
        <w:rPr>
          <w:rFonts w:ascii="Times New Roman" w:hAnsi="Times New Roman" w:cs="Times New Roman"/>
          <w:bCs/>
          <w:sz w:val="24"/>
          <w:szCs w:val="24"/>
        </w:rPr>
        <w:t>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p w:rsidR="003B2B97" w:rsidRPr="000A6BDE" w:rsidRDefault="003B2B97"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lang w:eastAsia="ru-RU"/>
        </w:rPr>
      </w:pPr>
    </w:p>
    <w:p w:rsidR="003B2B97" w:rsidRPr="000A6BDE" w:rsidRDefault="003B2B97" w:rsidP="009C008D">
      <w:pPr>
        <w:spacing w:after="0" w:line="240" w:lineRule="auto"/>
        <w:rPr>
          <w:rFonts w:ascii="Times New Roman" w:hAnsi="Times New Roman" w:cs="Times New Roman"/>
          <w:sz w:val="24"/>
          <w:szCs w:val="24"/>
        </w:rPr>
      </w:pPr>
    </w:p>
    <w:p w:rsidR="003B2B97" w:rsidRPr="000A6BDE" w:rsidRDefault="003B2B97" w:rsidP="009C008D">
      <w:pPr>
        <w:widowControl w:val="0"/>
        <w:autoSpaceDE w:val="0"/>
        <w:autoSpaceDN w:val="0"/>
        <w:adjustRightInd w:val="0"/>
        <w:jc w:val="center"/>
        <w:rPr>
          <w:rFonts w:ascii="Times New Roman" w:hAnsi="Times New Roman" w:cs="Times New Roman"/>
        </w:rPr>
      </w:pPr>
    </w:p>
    <w:p w:rsidR="003B2B97" w:rsidRPr="000A6BDE" w:rsidRDefault="003B2B97" w:rsidP="009C008D">
      <w:pPr>
        <w:widowControl w:val="0"/>
        <w:autoSpaceDE w:val="0"/>
        <w:autoSpaceDN w:val="0"/>
        <w:adjustRightInd w:val="0"/>
        <w:rPr>
          <w:rFonts w:ascii="Times New Roman" w:hAnsi="Times New Roman" w:cs="Times New Roman"/>
        </w:rPr>
        <w:sectPr w:rsidR="003B2B97" w:rsidRPr="000A6BDE" w:rsidSect="000708AD">
          <w:pgSz w:w="11906" w:h="16838"/>
          <w:pgMar w:top="1134" w:right="851" w:bottom="539" w:left="1418" w:header="709" w:footer="709" w:gutter="0"/>
          <w:cols w:space="708"/>
          <w:titlePg/>
          <w:docGrid w:linePitch="360"/>
        </w:sectPr>
      </w:pPr>
    </w:p>
    <w:p w:rsidR="00EA6934" w:rsidRPr="000A6BDE" w:rsidRDefault="00EA6934" w:rsidP="00EA6934">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lastRenderedPageBreak/>
        <w:t>ПЕРЕЧЕНЬ ПРОГРАММНЫХ МЕРОПРИЯТИЙ МУНИЦИПАЛЬНОЙ ПОДПРОГРАММЫ</w:t>
      </w:r>
    </w:p>
    <w:p w:rsidR="00EA6934" w:rsidRPr="000A6BDE" w:rsidRDefault="00EA6934" w:rsidP="00EA6934">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b/>
          <w:bCs/>
        </w:rPr>
        <w:t>«Управление системой образования»</w:t>
      </w:r>
    </w:p>
    <w:tbl>
      <w:tblPr>
        <w:tblW w:w="14361" w:type="dxa"/>
        <w:jc w:val="center"/>
        <w:tblCellSpacing w:w="5" w:type="nil"/>
        <w:tblLayout w:type="fixed"/>
        <w:tblCellMar>
          <w:left w:w="75" w:type="dxa"/>
          <w:right w:w="75" w:type="dxa"/>
        </w:tblCellMar>
        <w:tblLook w:val="0000" w:firstRow="0" w:lastRow="0" w:firstColumn="0" w:lastColumn="0" w:noHBand="0" w:noVBand="0"/>
      </w:tblPr>
      <w:tblGrid>
        <w:gridCol w:w="677"/>
        <w:gridCol w:w="3903"/>
        <w:gridCol w:w="851"/>
        <w:gridCol w:w="837"/>
        <w:gridCol w:w="850"/>
        <w:gridCol w:w="1290"/>
        <w:gridCol w:w="553"/>
        <w:gridCol w:w="1701"/>
        <w:gridCol w:w="1843"/>
        <w:gridCol w:w="1856"/>
      </w:tblGrid>
      <w:tr w:rsidR="000A6BDE" w:rsidRPr="000A6BDE" w:rsidTr="003D102A">
        <w:trPr>
          <w:tblCellSpacing w:w="5" w:type="nil"/>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 </w:t>
            </w:r>
            <w:proofErr w:type="gramStart"/>
            <w:r w:rsidRPr="000A6BDE">
              <w:rPr>
                <w:rFonts w:ascii="Times New Roman" w:hAnsi="Times New Roman" w:cs="Times New Roman"/>
              </w:rPr>
              <w:t>п</w:t>
            </w:r>
            <w:proofErr w:type="gramEnd"/>
            <w:r w:rsidRPr="000A6BDE">
              <w:rPr>
                <w:rFonts w:ascii="Times New Roman" w:hAnsi="Times New Roman" w:cs="Times New Roman"/>
              </w:rPr>
              <w:t>/п</w:t>
            </w:r>
          </w:p>
        </w:tc>
        <w:tc>
          <w:tcPr>
            <w:tcW w:w="3903" w:type="dxa"/>
            <w:vMerge w:val="restart"/>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Наименование мероприятия</w:t>
            </w:r>
          </w:p>
        </w:tc>
        <w:tc>
          <w:tcPr>
            <w:tcW w:w="4381" w:type="dxa"/>
            <w:gridSpan w:val="5"/>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 Ресурсное обеспечение</w:t>
            </w:r>
          </w:p>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Сроки выполнения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Исполнитель (получатель денежных средств)</w:t>
            </w:r>
          </w:p>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c>
          <w:tcPr>
            <w:tcW w:w="1856" w:type="dxa"/>
            <w:vMerge w:val="restart"/>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Ожидаемый непосредственный результат</w:t>
            </w:r>
          </w:p>
        </w:tc>
      </w:tr>
      <w:tr w:rsidR="000A6BDE" w:rsidRPr="000A6BDE" w:rsidTr="003D102A">
        <w:trPr>
          <w:tblCellSpacing w:w="5" w:type="nil"/>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both"/>
              <w:rPr>
                <w:rFonts w:ascii="Times New Roman" w:hAnsi="Times New Roman" w:cs="Times New Roman"/>
              </w:rPr>
            </w:pPr>
          </w:p>
        </w:tc>
        <w:tc>
          <w:tcPr>
            <w:tcW w:w="3903"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both"/>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всего</w:t>
            </w:r>
          </w:p>
        </w:tc>
        <w:tc>
          <w:tcPr>
            <w:tcW w:w="3530" w:type="dxa"/>
            <w:gridSpan w:val="4"/>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в том числе </w:t>
            </w:r>
          </w:p>
        </w:tc>
        <w:tc>
          <w:tcPr>
            <w:tcW w:w="1701"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3D102A">
        <w:trPr>
          <w:tblCellSpacing w:w="5" w:type="nil"/>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both"/>
              <w:rPr>
                <w:rFonts w:ascii="Times New Roman" w:hAnsi="Times New Roman" w:cs="Times New Roman"/>
              </w:rPr>
            </w:pPr>
          </w:p>
        </w:tc>
        <w:tc>
          <w:tcPr>
            <w:tcW w:w="3903"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both"/>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ФБ</w:t>
            </w:r>
          </w:p>
        </w:tc>
        <w:tc>
          <w:tcPr>
            <w:tcW w:w="850" w:type="dxa"/>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ОБ</w:t>
            </w:r>
          </w:p>
        </w:tc>
        <w:tc>
          <w:tcPr>
            <w:tcW w:w="1290" w:type="dxa"/>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 xml:space="preserve"> МБ</w:t>
            </w:r>
          </w:p>
        </w:tc>
        <w:tc>
          <w:tcPr>
            <w:tcW w:w="553" w:type="dxa"/>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Частные инвестиции</w:t>
            </w:r>
          </w:p>
        </w:tc>
        <w:tc>
          <w:tcPr>
            <w:tcW w:w="1701"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w:t>
            </w:r>
          </w:p>
        </w:tc>
        <w:tc>
          <w:tcPr>
            <w:tcW w:w="13684" w:type="dxa"/>
            <w:gridSpan w:val="9"/>
            <w:tcBorders>
              <w:top w:val="single" w:sz="4" w:space="0" w:color="auto"/>
              <w:left w:val="single" w:sz="4" w:space="0" w:color="auto"/>
              <w:bottom w:val="single" w:sz="4" w:space="0" w:color="auto"/>
              <w:right w:val="single" w:sz="4" w:space="0" w:color="auto"/>
            </w:tcBorders>
          </w:tcPr>
          <w:p w:rsidR="0071064F" w:rsidRPr="000A6BDE" w:rsidRDefault="0071064F" w:rsidP="003D102A">
            <w:pPr>
              <w:tabs>
                <w:tab w:val="left" w:pos="1134"/>
              </w:tabs>
              <w:autoSpaceDE w:val="0"/>
              <w:autoSpaceDN w:val="0"/>
              <w:adjustRightInd w:val="0"/>
              <w:spacing w:after="0" w:line="240" w:lineRule="auto"/>
              <w:jc w:val="both"/>
              <w:rPr>
                <w:rFonts w:ascii="Times New Roman" w:hAnsi="Times New Roman" w:cs="Times New Roman"/>
                <w:b/>
                <w:lang w:eastAsia="ru-RU"/>
              </w:rPr>
            </w:pPr>
            <w:r w:rsidRPr="000A6BDE">
              <w:rPr>
                <w:rFonts w:ascii="Times New Roman" w:hAnsi="Times New Roman" w:cs="Times New Roman"/>
                <w:b/>
                <w:lang w:eastAsia="ru-RU"/>
              </w:rPr>
              <w:t>Осуществление установленных полномочий (функций)</w:t>
            </w:r>
            <w:r w:rsidRPr="007E626A">
              <w:rPr>
                <w:rFonts w:ascii="Times New Roman" w:hAnsi="Times New Roman" w:cs="Times New Roman"/>
                <w:b/>
                <w:lang w:eastAsia="ru-RU"/>
              </w:rPr>
              <w:t xml:space="preserve"> </w:t>
            </w:r>
            <w:r w:rsidR="003D102A">
              <w:rPr>
                <w:rFonts w:ascii="Times New Roman" w:hAnsi="Times New Roman" w:cs="Times New Roman"/>
                <w:b/>
                <w:lang w:eastAsia="ru-RU"/>
              </w:rPr>
              <w:t>МКУ «</w:t>
            </w:r>
            <w:r w:rsidR="007E626A" w:rsidRPr="007E626A">
              <w:rPr>
                <w:rFonts w:ascii="Times New Roman" w:hAnsi="Times New Roman" w:cs="Times New Roman"/>
                <w:b/>
              </w:rPr>
              <w:t>Управление</w:t>
            </w:r>
            <w:r w:rsidRPr="000A6BDE">
              <w:rPr>
                <w:rFonts w:ascii="Times New Roman" w:hAnsi="Times New Roman" w:cs="Times New Roman"/>
                <w:b/>
                <w:lang w:eastAsia="ru-RU"/>
              </w:rPr>
              <w:t xml:space="preserve"> образования </w:t>
            </w:r>
            <w:r w:rsidR="003D102A">
              <w:rPr>
                <w:rFonts w:ascii="Times New Roman" w:hAnsi="Times New Roman" w:cs="Times New Roman"/>
                <w:b/>
                <w:lang w:eastAsia="ru-RU"/>
              </w:rPr>
              <w:t xml:space="preserve">Администрации </w:t>
            </w:r>
            <w:r w:rsidRPr="000A6BDE">
              <w:rPr>
                <w:rFonts w:ascii="Times New Roman" w:hAnsi="Times New Roman" w:cs="Times New Roman"/>
                <w:b/>
                <w:lang w:eastAsia="ru-RU"/>
              </w:rPr>
              <w:t>Шегарского района</w:t>
            </w:r>
            <w:r w:rsidR="003D102A">
              <w:rPr>
                <w:rFonts w:ascii="Times New Roman" w:hAnsi="Times New Roman" w:cs="Times New Roman"/>
                <w:b/>
                <w:lang w:eastAsia="ru-RU"/>
              </w:rPr>
              <w:t>»</w:t>
            </w:r>
            <w:r w:rsidRPr="000A6BDE">
              <w:rPr>
                <w:rFonts w:ascii="Times New Roman" w:hAnsi="Times New Roman" w:cs="Times New Roman"/>
                <w:b/>
                <w:lang w:eastAsia="ru-RU"/>
              </w:rPr>
              <w:t>, организация эффективного управления системой образования Шегарского района.</w:t>
            </w:r>
          </w:p>
        </w:tc>
      </w:tr>
      <w:tr w:rsidR="000A6BDE" w:rsidRPr="000A6BDE" w:rsidTr="003D102A">
        <w:trPr>
          <w:cantSplit/>
          <w:trHeight w:val="1134"/>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1.1</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7E626A">
            <w:pPr>
              <w:tabs>
                <w:tab w:val="left" w:pos="1134"/>
              </w:tabs>
              <w:spacing w:after="0" w:line="240" w:lineRule="auto"/>
              <w:ind w:right="-85"/>
              <w:jc w:val="both"/>
              <w:rPr>
                <w:rFonts w:ascii="Times New Roman" w:hAnsi="Times New Roman" w:cs="Times New Roman"/>
                <w:lang w:eastAsia="ru-RU"/>
              </w:rPr>
            </w:pPr>
            <w:r w:rsidRPr="000A6BDE">
              <w:rPr>
                <w:rFonts w:ascii="Times New Roman" w:hAnsi="Times New Roman" w:cs="Times New Roman"/>
                <w:lang w:eastAsia="ru-RU"/>
              </w:rPr>
              <w:t xml:space="preserve">Реализация установленных полномочий (функций) </w:t>
            </w:r>
            <w:r w:rsidR="007E626A">
              <w:rPr>
                <w:rFonts w:ascii="Times New Roman" w:hAnsi="Times New Roman" w:cs="Times New Roman"/>
              </w:rPr>
              <w:t>Управлением</w:t>
            </w:r>
            <w:r w:rsidRPr="000A6BDE">
              <w:rPr>
                <w:rFonts w:ascii="Times New Roman" w:hAnsi="Times New Roman" w:cs="Times New Roman"/>
                <w:lang w:eastAsia="ru-RU"/>
              </w:rPr>
              <w:t xml:space="preserve"> образования Администрации Шегарского района, организация управления муниципальной программой «Развитие образования».</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2020 -2024</w:t>
            </w:r>
          </w:p>
        </w:tc>
        <w:tc>
          <w:tcPr>
            <w:tcW w:w="184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r w:rsidRPr="000A6BDE">
              <w:rPr>
                <w:rFonts w:ascii="Times New Roman" w:hAnsi="Times New Roman" w:cs="Times New Roman"/>
                <w:lang w:eastAsia="ru-RU"/>
              </w:rPr>
              <w:t>Повышение эффективности и результативности деятельности сферы образования в Шегарском районе.</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w:t>
            </w:r>
          </w:p>
        </w:tc>
        <w:tc>
          <w:tcPr>
            <w:tcW w:w="13684" w:type="dxa"/>
            <w:gridSpan w:val="9"/>
            <w:tcBorders>
              <w:top w:val="single" w:sz="4" w:space="0" w:color="auto"/>
              <w:left w:val="single" w:sz="4" w:space="0" w:color="auto"/>
              <w:bottom w:val="single" w:sz="4" w:space="0" w:color="auto"/>
              <w:right w:val="single" w:sz="4" w:space="0" w:color="auto"/>
            </w:tcBorders>
          </w:tcPr>
          <w:p w:rsidR="0071064F" w:rsidRPr="000A6BDE" w:rsidRDefault="0071064F" w:rsidP="00ED2448">
            <w:pPr>
              <w:tabs>
                <w:tab w:val="left" w:pos="1134"/>
              </w:tabs>
              <w:autoSpaceDE w:val="0"/>
              <w:autoSpaceDN w:val="0"/>
              <w:adjustRightInd w:val="0"/>
              <w:spacing w:after="0" w:line="240" w:lineRule="auto"/>
              <w:jc w:val="both"/>
              <w:rPr>
                <w:rFonts w:ascii="Times New Roman" w:hAnsi="Times New Roman" w:cs="Times New Roman"/>
                <w:b/>
                <w:lang w:eastAsia="ru-RU"/>
              </w:rPr>
            </w:pPr>
            <w:r w:rsidRPr="000A6BDE">
              <w:rPr>
                <w:rFonts w:ascii="Times New Roman" w:hAnsi="Times New Roman" w:cs="Times New Roman"/>
                <w:b/>
                <w:lang w:eastAsia="ru-RU"/>
              </w:rPr>
              <w:t>Организация повышения квалификации педагогических работников и руководителей образовательных организаций Шегарского района.</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2.1</w:t>
            </w: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r w:rsidRPr="000A6BDE">
              <w:rPr>
                <w:rFonts w:ascii="Times New Roman" w:hAnsi="Times New Roman" w:cs="Times New Roman"/>
                <w:lang w:eastAsia="ru-RU"/>
              </w:rPr>
              <w:t>Координация работы по повышению квалификации педагогических работников, руководителей образовательных организаций Шегарского района.</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 – 2024</w:t>
            </w:r>
          </w:p>
        </w:tc>
        <w:tc>
          <w:tcPr>
            <w:tcW w:w="184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lang w:eastAsia="ru-RU"/>
              </w:rPr>
              <w:t>Повышение  квалификации педагогических работников, руководителей образовательных организаций Шегарского района.</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2.2</w:t>
            </w: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r w:rsidRPr="000A6BDE">
              <w:rPr>
                <w:rFonts w:ascii="Times New Roman" w:hAnsi="Times New Roman" w:cs="Times New Roman"/>
                <w:lang w:eastAsia="ru-RU"/>
              </w:rPr>
              <w:t xml:space="preserve">Дополнительное профессиональное образование сотрудников и педагогов ОО по вопросам внедрения и </w:t>
            </w:r>
            <w:r w:rsidRPr="000A6BDE">
              <w:rPr>
                <w:rFonts w:ascii="Times New Roman" w:hAnsi="Times New Roman" w:cs="Times New Roman"/>
                <w:lang w:eastAsia="ru-RU"/>
              </w:rPr>
              <w:lastRenderedPageBreak/>
              <w:t>функционирования целевой модели цифровой образовательной</w:t>
            </w:r>
            <w:r w:rsidRPr="000A6BDE">
              <w:rPr>
                <w:rFonts w:ascii="Times New Roman" w:hAnsi="Times New Roman" w:cs="Times New Roman"/>
                <w:lang w:eastAsia="ru-RU"/>
              </w:rPr>
              <w:tab/>
              <w:t xml:space="preserve"> среды. </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 «</w:t>
            </w:r>
            <w:r w:rsidR="003D102A">
              <w:rPr>
                <w:rFonts w:ascii="Times New Roman" w:hAnsi="Times New Roman" w:cs="Times New Roman"/>
              </w:rPr>
              <w:t>Отдел</w:t>
            </w:r>
            <w:r w:rsidR="007E626A" w:rsidRPr="000A6BDE">
              <w:rPr>
                <w:rFonts w:ascii="Times New Roman" w:hAnsi="Times New Roman" w:cs="Times New Roman"/>
              </w:rPr>
              <w:t xml:space="preserve"> </w:t>
            </w:r>
            <w:r w:rsidRPr="000A6BDE">
              <w:rPr>
                <w:rFonts w:ascii="Times New Roman" w:hAnsi="Times New Roman" w:cs="Times New Roman"/>
              </w:rPr>
              <w:t>образования</w:t>
            </w:r>
            <w:r w:rsidR="003D102A">
              <w:rPr>
                <w:rFonts w:ascii="Times New Roman" w:hAnsi="Times New Roman" w:cs="Times New Roman"/>
              </w:rPr>
              <w:t xml:space="preserve"> Администрации </w:t>
            </w:r>
            <w:r w:rsidR="003D102A">
              <w:rPr>
                <w:rFonts w:ascii="Times New Roman" w:hAnsi="Times New Roman" w:cs="Times New Roman"/>
              </w:rPr>
              <w:lastRenderedPageBreak/>
              <w:t>Шегарского района</w:t>
            </w:r>
            <w:r w:rsidRPr="000A6BDE">
              <w:rPr>
                <w:rFonts w:ascii="Times New Roman" w:hAnsi="Times New Roman" w:cs="Times New Roman"/>
              </w:rPr>
              <w:t>»</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lang w:eastAsia="ru-RU"/>
              </w:rPr>
              <w:t>«Маркеловская СОШ», МКОУ «Каргалинская ООШ», МКОУ «Баткатская СОШ», МКОУ «Побединская СОШ», МКОУ «Трубачевская СОШ»</w:t>
            </w: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 xml:space="preserve">100% </w:t>
            </w:r>
            <w:r w:rsidRPr="000A6BDE">
              <w:rPr>
                <w:rFonts w:ascii="Times New Roman" w:hAnsi="Times New Roman" w:cs="Times New Roman"/>
                <w:lang w:eastAsia="ru-RU"/>
              </w:rPr>
              <w:t>дополнительное профессионально</w:t>
            </w:r>
            <w:r w:rsidRPr="000A6BDE">
              <w:rPr>
                <w:rFonts w:ascii="Times New Roman" w:hAnsi="Times New Roman" w:cs="Times New Roman"/>
                <w:lang w:eastAsia="ru-RU"/>
              </w:rPr>
              <w:lastRenderedPageBreak/>
              <w:t>е образование сотрудников и педагогов ОО по вопросам внедрения и функционирования целевой модели цифровой образовательной среды</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3</w:t>
            </w:r>
          </w:p>
        </w:tc>
        <w:tc>
          <w:tcPr>
            <w:tcW w:w="13684" w:type="dxa"/>
            <w:gridSpan w:val="9"/>
            <w:tcBorders>
              <w:top w:val="single" w:sz="4" w:space="0" w:color="auto"/>
              <w:left w:val="single" w:sz="4" w:space="0" w:color="auto"/>
              <w:bottom w:val="single" w:sz="4" w:space="0" w:color="auto"/>
              <w:right w:val="single" w:sz="4" w:space="0" w:color="auto"/>
            </w:tcBorders>
          </w:tcPr>
          <w:p w:rsidR="0071064F" w:rsidRPr="000A6BDE" w:rsidRDefault="0071064F" w:rsidP="00ED2448">
            <w:pPr>
              <w:tabs>
                <w:tab w:val="left" w:pos="1134"/>
              </w:tabs>
              <w:autoSpaceDE w:val="0"/>
              <w:autoSpaceDN w:val="0"/>
              <w:adjustRightInd w:val="0"/>
              <w:spacing w:after="0" w:line="240" w:lineRule="auto"/>
              <w:jc w:val="both"/>
              <w:rPr>
                <w:rFonts w:ascii="Times New Roman" w:hAnsi="Times New Roman" w:cs="Times New Roman"/>
                <w:b/>
                <w:lang w:eastAsia="ru-RU"/>
              </w:rPr>
            </w:pPr>
            <w:r w:rsidRPr="000A6BDE">
              <w:rPr>
                <w:rFonts w:ascii="Times New Roman" w:hAnsi="Times New Roman" w:cs="Times New Roman"/>
                <w:b/>
                <w:lang w:eastAsia="ru-RU"/>
              </w:rPr>
              <w:t>Обеспечение образовательных организаций квалифицированными кадрами.</w:t>
            </w:r>
          </w:p>
        </w:tc>
      </w:tr>
      <w:tr w:rsidR="000A6BDE" w:rsidRPr="000A6BDE" w:rsidTr="003D102A">
        <w:trPr>
          <w:trHeight w:val="507"/>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3.1</w:t>
            </w: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7E626A">
            <w:pPr>
              <w:autoSpaceDE w:val="0"/>
              <w:autoSpaceDN w:val="0"/>
              <w:adjustRightInd w:val="0"/>
              <w:spacing w:after="0" w:line="240" w:lineRule="auto"/>
              <w:jc w:val="both"/>
              <w:rPr>
                <w:rFonts w:ascii="Times New Roman" w:hAnsi="Times New Roman" w:cs="Times New Roman"/>
                <w:lang w:eastAsia="ru-RU"/>
              </w:rPr>
            </w:pPr>
            <w:r w:rsidRPr="000A6BDE">
              <w:rPr>
                <w:rFonts w:ascii="Times New Roman" w:hAnsi="Times New Roman" w:cs="Times New Roman"/>
                <w:lang w:eastAsia="ru-RU"/>
              </w:rPr>
              <w:t>Организация и проведение аттестации руководителей образовательных организаций, подведомственных</w:t>
            </w:r>
            <w:r w:rsidR="007E626A">
              <w:rPr>
                <w:rFonts w:ascii="Times New Roman" w:hAnsi="Times New Roman" w:cs="Times New Roman"/>
              </w:rPr>
              <w:t xml:space="preserve"> Управлению</w:t>
            </w:r>
            <w:r w:rsidRPr="000A6BDE">
              <w:rPr>
                <w:rFonts w:ascii="Times New Roman" w:hAnsi="Times New Roman" w:cs="Times New Roman"/>
                <w:lang w:eastAsia="ru-RU"/>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 – 2024</w:t>
            </w:r>
          </w:p>
        </w:tc>
        <w:tc>
          <w:tcPr>
            <w:tcW w:w="1843" w:type="dxa"/>
            <w:tcBorders>
              <w:top w:val="single" w:sz="4" w:space="0" w:color="auto"/>
              <w:left w:val="single" w:sz="4" w:space="0" w:color="auto"/>
              <w:bottom w:val="single" w:sz="4" w:space="0" w:color="auto"/>
              <w:right w:val="single" w:sz="4" w:space="0" w:color="auto"/>
            </w:tcBorders>
          </w:tcPr>
          <w:p w:rsidR="003D102A" w:rsidRPr="000A6BDE" w:rsidRDefault="003D102A" w:rsidP="003D102A">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Отдел</w:t>
            </w:r>
            <w:r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r w:rsidRPr="000A6BDE">
              <w:rPr>
                <w:rFonts w:ascii="Times New Roman" w:hAnsi="Times New Roman" w:cs="Times New Roman"/>
              </w:rPr>
              <w:t>»</w:t>
            </w:r>
            <w:r>
              <w:rPr>
                <w:rFonts w:ascii="Times New Roman" w:hAnsi="Times New Roman" w:cs="Times New Roman"/>
              </w:rPr>
              <w:t xml:space="preserve">, </w:t>
            </w:r>
          </w:p>
          <w:p w:rsidR="003D102A" w:rsidRPr="000A6BDE" w:rsidRDefault="003D102A" w:rsidP="003D102A">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Управление</w:t>
            </w:r>
            <w:r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r w:rsidRPr="000A6BDE">
              <w:rPr>
                <w:rFonts w:ascii="Times New Roman" w:hAnsi="Times New Roman" w:cs="Times New Roman"/>
              </w:rPr>
              <w:t>»</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 xml:space="preserve">100% руководителей образовательных организаций, подведомственных </w:t>
            </w:r>
            <w:r w:rsidR="009A6726">
              <w:rPr>
                <w:rFonts w:ascii="Times New Roman" w:hAnsi="Times New Roman" w:cs="Times New Roman"/>
              </w:rPr>
              <w:t>Управлению</w:t>
            </w:r>
            <w:r w:rsidR="009A6726" w:rsidRPr="000A6BDE">
              <w:rPr>
                <w:rFonts w:ascii="Times New Roman" w:hAnsi="Times New Roman" w:cs="Times New Roman"/>
                <w:lang w:eastAsia="ru-RU"/>
              </w:rPr>
              <w:t xml:space="preserve"> </w:t>
            </w:r>
            <w:r w:rsidR="009A6726">
              <w:rPr>
                <w:rFonts w:ascii="Times New Roman" w:hAnsi="Times New Roman" w:cs="Times New Roman"/>
                <w:lang w:eastAsia="ru-RU"/>
              </w:rPr>
              <w:t>образования</w:t>
            </w:r>
            <w:r w:rsidR="007E626A">
              <w:rPr>
                <w:rFonts w:ascii="Times New Roman" w:hAnsi="Times New Roman" w:cs="Times New Roman"/>
                <w:lang w:eastAsia="ru-RU"/>
              </w:rPr>
              <w:t xml:space="preserve"> </w:t>
            </w:r>
            <w:r w:rsidRPr="000A6BDE">
              <w:rPr>
                <w:rFonts w:ascii="Times New Roman" w:hAnsi="Times New Roman" w:cs="Times New Roman"/>
                <w:lang w:eastAsia="ru-RU"/>
              </w:rPr>
              <w:t>пройдут аттестацию на соответствие занимаемой должности.</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rHeight w:val="507"/>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4.</w:t>
            </w:r>
          </w:p>
        </w:tc>
        <w:tc>
          <w:tcPr>
            <w:tcW w:w="13684" w:type="dxa"/>
            <w:gridSpan w:val="9"/>
            <w:tcBorders>
              <w:top w:val="single" w:sz="4" w:space="0" w:color="auto"/>
              <w:left w:val="single" w:sz="4" w:space="0" w:color="auto"/>
              <w:bottom w:val="single" w:sz="4" w:space="0" w:color="auto"/>
              <w:right w:val="single" w:sz="4" w:space="0" w:color="auto"/>
            </w:tcBorders>
            <w:shd w:val="clear" w:color="auto" w:fill="auto"/>
          </w:tcPr>
          <w:p w:rsidR="0071064F" w:rsidRPr="003D102A"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3D102A">
              <w:rPr>
                <w:rFonts w:ascii="Times New Roman" w:hAnsi="Times New Roman" w:cs="Times New Roman"/>
                <w:sz w:val="24"/>
                <w:szCs w:val="24"/>
                <w:lang w:eastAsia="ru-RU"/>
              </w:rPr>
              <w:t>Реализация программы формирования Резерва управленческих кадров.</w:t>
            </w:r>
          </w:p>
        </w:tc>
      </w:tr>
      <w:tr w:rsidR="000A6BDE" w:rsidRPr="000A6BDE" w:rsidTr="003D102A">
        <w:trPr>
          <w:trHeight w:val="507"/>
          <w:tblCellSpacing w:w="5" w:type="nil"/>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4.1</w:t>
            </w:r>
          </w:p>
        </w:tc>
        <w:tc>
          <w:tcPr>
            <w:tcW w:w="3903"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autoSpaceDE w:val="0"/>
              <w:autoSpaceDN w:val="0"/>
              <w:adjustRightInd w:val="0"/>
              <w:spacing w:after="0" w:line="240" w:lineRule="auto"/>
              <w:jc w:val="both"/>
              <w:rPr>
                <w:rFonts w:ascii="Times New Roman" w:hAnsi="Times New Roman" w:cs="Times New Roman"/>
                <w:lang w:eastAsia="ru-RU"/>
              </w:rPr>
            </w:pPr>
            <w:r w:rsidRPr="007F4621">
              <w:rPr>
                <w:rFonts w:ascii="Times New Roman" w:hAnsi="Times New Roman" w:cs="Times New Roman"/>
                <w:lang w:eastAsia="ru-RU"/>
              </w:rPr>
              <w:t>Формирование Резерва управленческих кадров. Обучение резервистов</w:t>
            </w:r>
          </w:p>
          <w:p w:rsidR="0071064F" w:rsidRPr="007F4621"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jc w:val="center"/>
              <w:rPr>
                <w:rFonts w:ascii="Times New Roman" w:hAnsi="Times New Roman" w:cs="Times New Roman"/>
              </w:rPr>
            </w:pPr>
            <w:r w:rsidRPr="007F4621">
              <w:rPr>
                <w:rFonts w:ascii="Times New Roman" w:hAnsi="Times New Roman" w:cs="Times New Roman"/>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102A" w:rsidRPr="000A6BDE" w:rsidRDefault="003D102A" w:rsidP="003D102A">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Отдел</w:t>
            </w:r>
            <w:r w:rsidRPr="000A6BDE">
              <w:rPr>
                <w:rFonts w:ascii="Times New Roman" w:hAnsi="Times New Roman" w:cs="Times New Roman"/>
              </w:rPr>
              <w:t xml:space="preserve"> образования</w:t>
            </w:r>
            <w:r>
              <w:rPr>
                <w:rFonts w:ascii="Times New Roman" w:hAnsi="Times New Roman" w:cs="Times New Roman"/>
              </w:rPr>
              <w:t xml:space="preserve"> Администрации Шегарского района</w:t>
            </w:r>
            <w:r w:rsidRPr="000A6BDE">
              <w:rPr>
                <w:rFonts w:ascii="Times New Roman" w:hAnsi="Times New Roman" w:cs="Times New Roman"/>
              </w:rPr>
              <w:t>»</w:t>
            </w:r>
            <w:r>
              <w:rPr>
                <w:rFonts w:ascii="Times New Roman" w:hAnsi="Times New Roman" w:cs="Times New Roman"/>
              </w:rPr>
              <w:t xml:space="preserve">, </w:t>
            </w:r>
          </w:p>
          <w:p w:rsidR="0071064F" w:rsidRPr="007F4621" w:rsidRDefault="003D102A" w:rsidP="003D102A">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 «</w:t>
            </w:r>
            <w:r>
              <w:rPr>
                <w:rFonts w:ascii="Times New Roman" w:hAnsi="Times New Roman" w:cs="Times New Roman"/>
              </w:rPr>
              <w:t>Управление</w:t>
            </w:r>
            <w:r w:rsidRPr="000A6BDE">
              <w:rPr>
                <w:rFonts w:ascii="Times New Roman" w:hAnsi="Times New Roman" w:cs="Times New Roman"/>
              </w:rPr>
              <w:t xml:space="preserve"> образования</w:t>
            </w:r>
            <w:r>
              <w:rPr>
                <w:rFonts w:ascii="Times New Roman" w:hAnsi="Times New Roman" w:cs="Times New Roman"/>
              </w:rPr>
              <w:t xml:space="preserve"> </w:t>
            </w:r>
            <w:r>
              <w:rPr>
                <w:rFonts w:ascii="Times New Roman" w:hAnsi="Times New Roman" w:cs="Times New Roman"/>
              </w:rPr>
              <w:lastRenderedPageBreak/>
              <w:t>Администрации Шегарского района</w:t>
            </w:r>
            <w:r w:rsidRPr="000A6BDE">
              <w:rPr>
                <w:rFonts w:ascii="Times New Roman" w:hAnsi="Times New Roman" w:cs="Times New Roman"/>
              </w:rPr>
              <w:t>»</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7F4621">
              <w:rPr>
                <w:rFonts w:ascii="Times New Roman" w:hAnsi="Times New Roman" w:cs="Times New Roman"/>
                <w:lang w:eastAsia="ru-RU"/>
              </w:rPr>
              <w:lastRenderedPageBreak/>
              <w:t>37% от общего количества педагогического состава  муниципалитета.</w:t>
            </w:r>
          </w:p>
        </w:tc>
      </w:tr>
      <w:tr w:rsidR="000A6BDE" w:rsidRPr="000A6BDE" w:rsidTr="003D102A">
        <w:trPr>
          <w:trHeight w:val="180"/>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5.</w:t>
            </w:r>
          </w:p>
        </w:tc>
        <w:tc>
          <w:tcPr>
            <w:tcW w:w="13684" w:type="dxa"/>
            <w:gridSpan w:val="9"/>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b/>
                <w:lang w:eastAsia="ru-RU"/>
              </w:rPr>
              <w:t>Реализация мероприятий, мотивирующих  руководителей и педагогических работников образовательных  организаций на достижение результатов профессиональной деятельности.</w:t>
            </w:r>
          </w:p>
        </w:tc>
      </w:tr>
      <w:tr w:rsidR="000A6BDE" w:rsidRPr="000A6BDE" w:rsidTr="003D102A">
        <w:trPr>
          <w:trHeight w:val="261"/>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5.1</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r w:rsidRPr="000A6BDE">
              <w:rPr>
                <w:rFonts w:ascii="Times New Roman" w:hAnsi="Times New Roman" w:cs="Times New Roman"/>
                <w:lang w:eastAsia="ru-RU"/>
              </w:rPr>
              <w:t xml:space="preserve">Стимулирующие выплаты в муниципальных организациях дополнительного образования Шегарского района Томской области  </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243,2</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243,2</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МКУДО «ЦДТ»</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МКУДО «Шегарская СШ»</w:t>
            </w:r>
          </w:p>
        </w:tc>
        <w:tc>
          <w:tcPr>
            <w:tcW w:w="1856"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Мотивация</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руководителей и педагогических работников образовательных организаций на достижение результатов профессиональной деятельности.</w:t>
            </w:r>
          </w:p>
        </w:tc>
      </w:tr>
      <w:tr w:rsidR="000A6BDE" w:rsidRPr="000A6BDE" w:rsidTr="003D102A">
        <w:trPr>
          <w:trHeight w:val="360"/>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196,3</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196,3</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459"/>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324,2</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324,2</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243"/>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196,3</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196,3</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296"/>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332"/>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5.2</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r w:rsidRPr="000A6BDE">
              <w:rPr>
                <w:rFonts w:ascii="Times New Roman" w:hAnsi="Times New Roman" w:cs="Times New Roman"/>
                <w:lang w:eastAsia="ru-RU"/>
              </w:rPr>
              <w:t>Назначение ежемесячного денежного вознаграждения за классное руководство педагогическим работникам общеобразовательных учреждений Шегарского района</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5280,0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5280,0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Общеобразовательные организации Шегарского района</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400"/>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15334,956</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15334,956</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241"/>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15233,4</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15233,4</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585"/>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2023-2024</w:t>
            </w:r>
          </w:p>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p>
        </w:tc>
      </w:tr>
      <w:tr w:rsidR="000A6BDE" w:rsidRPr="000A6BDE" w:rsidTr="003D102A">
        <w:trPr>
          <w:trHeight w:val="165"/>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5.3</w:t>
            </w: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jc w:val="both"/>
              <w:rPr>
                <w:rFonts w:ascii="Times New Roman" w:hAnsi="Times New Roman" w:cs="Times New Roman"/>
                <w:lang w:eastAsia="ru-RU"/>
              </w:rPr>
            </w:pPr>
            <w:r w:rsidRPr="000A6BDE">
              <w:rPr>
                <w:rFonts w:ascii="Times New Roman" w:hAnsi="Times New Roman" w:cs="Times New Roman"/>
                <w:lang w:eastAsia="ru-RU"/>
              </w:rPr>
              <w:t>Повышение курсов квалификации руководителей образовательных организаций, их заместителей</w:t>
            </w:r>
            <w:r w:rsidR="003D102A">
              <w:rPr>
                <w:rFonts w:ascii="Times New Roman" w:hAnsi="Times New Roman" w:cs="Times New Roman"/>
                <w:lang w:eastAsia="ru-RU"/>
              </w:rPr>
              <w:t>,</w:t>
            </w:r>
            <w:r w:rsidRPr="000A6BDE">
              <w:rPr>
                <w:rFonts w:ascii="Times New Roman" w:hAnsi="Times New Roman" w:cs="Times New Roman"/>
                <w:lang w:eastAsia="ru-RU"/>
              </w:rPr>
              <w:t xml:space="preserve"> </w:t>
            </w:r>
            <w:r w:rsidR="003D102A">
              <w:rPr>
                <w:rFonts w:ascii="Times New Roman" w:hAnsi="Times New Roman" w:cs="Times New Roman"/>
                <w:lang w:eastAsia="ru-RU"/>
              </w:rPr>
              <w:t>п</w:t>
            </w:r>
            <w:r w:rsidRPr="000A6BDE">
              <w:rPr>
                <w:rFonts w:ascii="Times New Roman" w:hAnsi="Times New Roman" w:cs="Times New Roman"/>
                <w:lang w:eastAsia="ru-RU"/>
              </w:rPr>
              <w:t>едагогических работников</w:t>
            </w:r>
          </w:p>
          <w:p w:rsidR="0071064F" w:rsidRPr="000A6BDE" w:rsidRDefault="0071064F" w:rsidP="00ED2448">
            <w:pPr>
              <w:autoSpaceDE w:val="0"/>
              <w:autoSpaceDN w:val="0"/>
              <w:adjustRightInd w:val="0"/>
              <w:spacing w:after="0" w:line="240" w:lineRule="auto"/>
              <w:jc w:val="both"/>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751BE1">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1</w:t>
            </w:r>
            <w:r w:rsidR="00751BE1">
              <w:rPr>
                <w:rFonts w:ascii="Times New Roman" w:hAnsi="Times New Roman" w:cs="Times New Roman"/>
                <w:lang w:eastAsia="ru-RU"/>
              </w:rPr>
              <w:t>10</w:t>
            </w:r>
            <w:r w:rsidRPr="000A6BDE">
              <w:rPr>
                <w:rFonts w:ascii="Times New Roman" w:hAnsi="Times New Roman" w:cs="Times New Roman"/>
                <w:lang w:eastAsia="ru-RU"/>
              </w:rPr>
              <w:t>,</w:t>
            </w:r>
            <w:r w:rsidR="00751BE1">
              <w:rPr>
                <w:rFonts w:ascii="Times New Roman" w:hAnsi="Times New Roman" w:cs="Times New Roman"/>
                <w:lang w:eastAsia="ru-RU"/>
              </w:rPr>
              <w:t>1</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874D7A" w:rsidP="00ED2448">
            <w:pPr>
              <w:widowControl w:val="0"/>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110,1</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lang w:eastAsia="ru-RU"/>
              </w:rPr>
            </w:pPr>
            <w:r w:rsidRPr="000A6BDE">
              <w:rPr>
                <w:rFonts w:ascii="Times New Roman" w:hAnsi="Times New Roman" w:cs="Times New Roman"/>
                <w:lang w:eastAsia="ru-RU"/>
              </w:rPr>
              <w:t>2022</w:t>
            </w:r>
          </w:p>
        </w:tc>
        <w:tc>
          <w:tcPr>
            <w:tcW w:w="1843" w:type="dxa"/>
            <w:tcBorders>
              <w:top w:val="single" w:sz="4" w:space="0" w:color="auto"/>
              <w:left w:val="single" w:sz="4" w:space="0" w:color="auto"/>
              <w:bottom w:val="single" w:sz="4" w:space="0" w:color="auto"/>
              <w:right w:val="single" w:sz="4" w:space="0" w:color="auto"/>
            </w:tcBorders>
          </w:tcPr>
          <w:p w:rsidR="0071064F" w:rsidRPr="000A6BDE" w:rsidRDefault="001039E4" w:rsidP="001039E4">
            <w:pPr>
              <w:widowControl w:val="0"/>
              <w:autoSpaceDE w:val="0"/>
              <w:autoSpaceDN w:val="0"/>
              <w:adjustRightInd w:val="0"/>
              <w:spacing w:after="0" w:line="240" w:lineRule="auto"/>
              <w:rPr>
                <w:rFonts w:ascii="Times New Roman" w:hAnsi="Times New Roman" w:cs="Times New Roman"/>
                <w:lang w:eastAsia="ru-RU"/>
              </w:rPr>
            </w:pP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Мотивация</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lang w:eastAsia="ru-RU"/>
              </w:rPr>
            </w:pPr>
            <w:r w:rsidRPr="000A6BDE">
              <w:rPr>
                <w:rFonts w:ascii="Times New Roman" w:hAnsi="Times New Roman" w:cs="Times New Roman"/>
                <w:lang w:eastAsia="ru-RU"/>
              </w:rPr>
              <w:t>руководителей и педагогических работников образовательных организаций на достижение результатов профессиональной деятельности</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w:t>
            </w:r>
          </w:p>
        </w:tc>
        <w:tc>
          <w:tcPr>
            <w:tcW w:w="13684" w:type="dxa"/>
            <w:gridSpan w:val="9"/>
            <w:tcBorders>
              <w:top w:val="single" w:sz="4" w:space="0" w:color="auto"/>
              <w:left w:val="single" w:sz="4" w:space="0" w:color="auto"/>
              <w:bottom w:val="single" w:sz="4" w:space="0" w:color="auto"/>
              <w:right w:val="single" w:sz="4" w:space="0" w:color="auto"/>
            </w:tcBorders>
          </w:tcPr>
          <w:p w:rsidR="0071064F" w:rsidRPr="000A6BDE" w:rsidRDefault="0071064F" w:rsidP="00ED2448">
            <w:pPr>
              <w:autoSpaceDE w:val="0"/>
              <w:autoSpaceDN w:val="0"/>
              <w:adjustRightInd w:val="0"/>
              <w:spacing w:after="0" w:line="240" w:lineRule="auto"/>
              <w:ind w:firstLine="709"/>
              <w:jc w:val="both"/>
              <w:rPr>
                <w:rFonts w:ascii="Times New Roman" w:hAnsi="Times New Roman" w:cs="Times New Roman"/>
                <w:b/>
                <w:lang w:eastAsia="ru-RU"/>
              </w:rPr>
            </w:pPr>
            <w:r w:rsidRPr="000A6BDE">
              <w:rPr>
                <w:rFonts w:ascii="Times New Roman" w:hAnsi="Times New Roman" w:cs="Times New Roman"/>
                <w:b/>
                <w:lang w:eastAsia="ru-RU"/>
              </w:rPr>
              <w:t xml:space="preserve">Организация и проведение конкурсов профессионального мастерства  на муниципальном уровне: «Учитель года», «Воспитатель года», «Самый классный </w:t>
            </w:r>
            <w:proofErr w:type="spellStart"/>
            <w:r w:rsidRPr="000A6BDE">
              <w:rPr>
                <w:rFonts w:ascii="Times New Roman" w:hAnsi="Times New Roman" w:cs="Times New Roman"/>
                <w:b/>
                <w:lang w:eastAsia="ru-RU"/>
              </w:rPr>
              <w:t>Классный</w:t>
            </w:r>
            <w:proofErr w:type="spellEnd"/>
            <w:r w:rsidRPr="000A6BDE">
              <w:rPr>
                <w:rFonts w:ascii="Times New Roman" w:hAnsi="Times New Roman" w:cs="Times New Roman"/>
                <w:b/>
                <w:lang w:eastAsia="ru-RU"/>
              </w:rPr>
              <w:t>», «Сердце отдаю детям» и др. Участие в конкурсах профессионального мастерства  на региональном уровне.</w:t>
            </w: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6.1</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 xml:space="preserve">Районная августовская конференция работников образования </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24,0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24,0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71064F" w:rsidP="003D102A">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 xml:space="preserve"> </w:t>
            </w:r>
            <w:r w:rsidR="003D102A" w:rsidRPr="001039E4">
              <w:rPr>
                <w:rFonts w:ascii="Times New Roman" w:hAnsi="Times New Roman" w:cs="Times New Roman"/>
                <w:lang w:eastAsia="ru-RU"/>
              </w:rPr>
              <w:t>МКУ «</w:t>
            </w:r>
            <w:r w:rsidR="003D102A">
              <w:rPr>
                <w:rFonts w:ascii="Times New Roman" w:hAnsi="Times New Roman" w:cs="Times New Roman"/>
                <w:lang w:eastAsia="ru-RU"/>
              </w:rPr>
              <w:t xml:space="preserve">Отдел </w:t>
            </w:r>
            <w:r w:rsidR="003D102A" w:rsidRPr="001039E4">
              <w:rPr>
                <w:rFonts w:ascii="Times New Roman" w:hAnsi="Times New Roman" w:cs="Times New Roman"/>
                <w:lang w:eastAsia="ru-RU"/>
              </w:rPr>
              <w:t>образования</w:t>
            </w:r>
            <w:r w:rsidR="003D102A">
              <w:rPr>
                <w:rFonts w:ascii="Times New Roman" w:hAnsi="Times New Roman" w:cs="Times New Roman"/>
                <w:lang w:eastAsia="ru-RU"/>
              </w:rPr>
              <w:t xml:space="preserve"> Администрации Шегарского района</w:t>
            </w:r>
            <w:r w:rsidR="003D102A" w:rsidRPr="001039E4">
              <w:rPr>
                <w:rFonts w:ascii="Times New Roman" w:hAnsi="Times New Roman" w:cs="Times New Roman"/>
                <w:lang w:eastAsia="ru-RU"/>
              </w:rPr>
              <w:t>»</w:t>
            </w:r>
            <w:r w:rsidR="003D102A">
              <w:rPr>
                <w:rFonts w:ascii="Times New Roman" w:hAnsi="Times New Roman" w:cs="Times New Roman"/>
                <w:lang w:eastAsia="ru-RU"/>
              </w:rPr>
              <w:t xml:space="preserve">, </w:t>
            </w:r>
            <w:r w:rsidR="003D102A" w:rsidRPr="001039E4">
              <w:rPr>
                <w:rFonts w:ascii="Times New Roman" w:hAnsi="Times New Roman" w:cs="Times New Roman"/>
                <w:lang w:eastAsia="ru-RU"/>
              </w:rPr>
              <w:t>МКУ «</w:t>
            </w:r>
            <w:r w:rsidR="003D102A">
              <w:rPr>
                <w:rFonts w:ascii="Times New Roman" w:hAnsi="Times New Roman" w:cs="Times New Roman"/>
                <w:lang w:eastAsia="ru-RU"/>
              </w:rPr>
              <w:t xml:space="preserve">Управление </w:t>
            </w:r>
            <w:r w:rsidR="003D102A" w:rsidRPr="001039E4">
              <w:rPr>
                <w:rFonts w:ascii="Times New Roman" w:hAnsi="Times New Roman" w:cs="Times New Roman"/>
                <w:lang w:eastAsia="ru-RU"/>
              </w:rPr>
              <w:t>образования</w:t>
            </w:r>
            <w:r w:rsidR="003D102A">
              <w:rPr>
                <w:rFonts w:ascii="Times New Roman" w:hAnsi="Times New Roman" w:cs="Times New Roman"/>
                <w:lang w:eastAsia="ru-RU"/>
              </w:rPr>
              <w:t xml:space="preserve"> Администрации Шегарского района</w:t>
            </w:r>
            <w:r w:rsidR="003D102A" w:rsidRPr="001039E4">
              <w:rPr>
                <w:rFonts w:ascii="Times New Roman" w:hAnsi="Times New Roman" w:cs="Times New Roman"/>
                <w:lang w:eastAsia="ru-RU"/>
              </w:rPr>
              <w:t>»</w:t>
            </w:r>
          </w:p>
        </w:tc>
        <w:tc>
          <w:tcPr>
            <w:tcW w:w="1856"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lang w:eastAsia="ru-RU"/>
              </w:rPr>
              <w:t>Мотивация   руководителей и педагогических работников образовательных  организаций на достижение результатов профессиональной деятельности.</w:t>
            </w: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rPr>
                <w:rFonts w:ascii="Times New Roman" w:hAnsi="Times New Roman" w:cs="Times New Roman"/>
                <w:lang w:eastAsia="ru-RU"/>
              </w:rPr>
            </w:pPr>
            <w:r w:rsidRPr="000A6BDE">
              <w:rPr>
                <w:rFonts w:ascii="Times New Roman" w:hAnsi="Times New Roman" w:cs="Times New Roman"/>
                <w:lang w:eastAsia="ru-RU"/>
              </w:rPr>
              <w:t>6.2.</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rPr>
                <w:rFonts w:ascii="Times New Roman" w:hAnsi="Times New Roman" w:cs="Times New Roman"/>
                <w:lang w:eastAsia="ru-RU"/>
              </w:rPr>
            </w:pPr>
            <w:r w:rsidRPr="000A6BDE">
              <w:rPr>
                <w:rFonts w:ascii="Times New Roman" w:hAnsi="Times New Roman" w:cs="Times New Roman"/>
                <w:lang w:eastAsia="ru-RU"/>
              </w:rPr>
              <w:t>Участие в региональной августовской конференции работников образования</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6.3</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Районный конкурс «Учитель года России»</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40,0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40,0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6.4</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Участие в региональном конкурсе «Учитель года России»</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 xml:space="preserve">МКУ </w:t>
            </w:r>
            <w:r w:rsidRPr="001039E4">
              <w:rPr>
                <w:rFonts w:ascii="Times New Roman" w:hAnsi="Times New Roman" w:cs="Times New Roman"/>
                <w:lang w:eastAsia="ru-RU"/>
              </w:rPr>
              <w:lastRenderedPageBreak/>
              <w:t>«</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6.5</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Районный конкурс «Воспитатель года России»</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874D7A" w:rsidP="00ED24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24,9</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874D7A" w:rsidP="00ED24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24,9</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874D7A" w:rsidP="00ED24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874D7A" w:rsidP="00ED24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30,0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6.6</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Участие в региональном конкурсе «Воспитатель года России»</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51BE1" w:rsidP="00ED24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51BE1" w:rsidP="00ED244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6.7</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Районный конкурс «Сердце отдаю детям»</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lang w:val="en-US"/>
              </w:rPr>
              <w:t>20</w:t>
            </w: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20,0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6.8</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Участие в региональном конкурсе «Сердце отдаю детям»</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4,0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4,0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9,0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9,0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9,0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9,0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6.9</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 xml:space="preserve">Районный конкурс «Родитель года» </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10,0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10,0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2021</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874D7A">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w:t>
            </w:r>
            <w:r w:rsidR="00874D7A">
              <w:rPr>
                <w:rFonts w:ascii="Times New Roman" w:hAnsi="Times New Roman" w:cs="Times New Roman"/>
              </w:rPr>
              <w:t>,</w:t>
            </w: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12,0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rPr>
            </w:pP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val="restart"/>
            <w:tcBorders>
              <w:top w:val="single" w:sz="4" w:space="0" w:color="auto"/>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6.10</w:t>
            </w:r>
          </w:p>
        </w:tc>
        <w:tc>
          <w:tcPr>
            <w:tcW w:w="3903" w:type="dxa"/>
            <w:vMerge w:val="restart"/>
            <w:tcBorders>
              <w:top w:val="single" w:sz="4" w:space="0" w:color="auto"/>
              <w:left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lang w:eastAsia="ru-RU"/>
              </w:rPr>
            </w:pPr>
            <w:r w:rsidRPr="000A6BDE">
              <w:rPr>
                <w:rFonts w:ascii="Times New Roman" w:hAnsi="Times New Roman" w:cs="Times New Roman"/>
                <w:lang w:eastAsia="ru-RU"/>
              </w:rPr>
              <w:t xml:space="preserve">День дошкольного работника, День Учителя </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14,9</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14,9</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71064F" w:rsidRPr="000A6BDE" w:rsidRDefault="003D102A" w:rsidP="007E626A">
            <w:pPr>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2022</w:t>
            </w:r>
          </w:p>
        </w:tc>
        <w:tc>
          <w:tcPr>
            <w:tcW w:w="1843" w:type="dxa"/>
            <w:vMerge/>
            <w:tcBorders>
              <w:left w:val="single" w:sz="4" w:space="0" w:color="auto"/>
              <w:right w:val="single" w:sz="4" w:space="0" w:color="auto"/>
            </w:tcBorders>
          </w:tcPr>
          <w:p w:rsidR="0071064F" w:rsidRPr="000A6BDE" w:rsidRDefault="0071064F" w:rsidP="00ED2448"/>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right w:val="single" w:sz="4" w:space="0" w:color="auto"/>
            </w:tcBorders>
          </w:tcPr>
          <w:p w:rsidR="0071064F" w:rsidRPr="000A6BDE" w:rsidRDefault="0071064F" w:rsidP="00ED2448"/>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2023</w:t>
            </w:r>
          </w:p>
        </w:tc>
        <w:tc>
          <w:tcPr>
            <w:tcW w:w="1843" w:type="dxa"/>
            <w:vMerge/>
            <w:tcBorders>
              <w:left w:val="single" w:sz="4" w:space="0" w:color="auto"/>
              <w:right w:val="single" w:sz="4" w:space="0" w:color="auto"/>
            </w:tcBorders>
          </w:tcPr>
          <w:p w:rsidR="0071064F" w:rsidRPr="000A6BDE" w:rsidRDefault="0071064F" w:rsidP="00ED2448"/>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vMerge/>
            <w:tcBorders>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vMerge/>
            <w:tcBorders>
              <w:left w:val="single" w:sz="4" w:space="0" w:color="auto"/>
              <w:bottom w:val="single" w:sz="4" w:space="0" w:color="auto"/>
              <w:right w:val="single" w:sz="4" w:space="0" w:color="auto"/>
            </w:tcBorders>
          </w:tcPr>
          <w:p w:rsidR="0071064F" w:rsidRPr="000A6BDE" w:rsidRDefault="0071064F" w:rsidP="00ED2448"/>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15,0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r w:rsidRPr="000A6BDE">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71064F" w:rsidRPr="000A6BDE" w:rsidRDefault="0071064F" w:rsidP="00ED2448"/>
        </w:tc>
        <w:tc>
          <w:tcPr>
            <w:tcW w:w="1856" w:type="dxa"/>
            <w:vMerge/>
            <w:tcBorders>
              <w:left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6.</w:t>
            </w:r>
          </w:p>
        </w:tc>
        <w:tc>
          <w:tcPr>
            <w:tcW w:w="13684" w:type="dxa"/>
            <w:gridSpan w:val="9"/>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b/>
              </w:rPr>
            </w:pPr>
            <w:r w:rsidRPr="000A6BDE">
              <w:rPr>
                <w:rFonts w:ascii="Times New Roman" w:hAnsi="Times New Roman" w:cs="Times New Roman"/>
                <w:b/>
                <w:lang w:eastAsia="ru-RU"/>
              </w:rPr>
              <w:t>Организация работы по развитию системы обратной связи с потребителями услуг образования.</w:t>
            </w:r>
          </w:p>
        </w:tc>
      </w:tr>
      <w:tr w:rsidR="000A6BDE" w:rsidRPr="000A6BDE" w:rsidTr="003D102A">
        <w:trPr>
          <w:trHeight w:val="2133"/>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lastRenderedPageBreak/>
              <w:t>6.1</w:t>
            </w: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tabs>
                <w:tab w:val="left" w:pos="1134"/>
              </w:tabs>
              <w:spacing w:after="0" w:line="240" w:lineRule="auto"/>
              <w:ind w:right="-85"/>
              <w:jc w:val="both"/>
              <w:rPr>
                <w:rFonts w:ascii="Times New Roman" w:hAnsi="Times New Roman" w:cs="Times New Roman"/>
                <w:lang w:eastAsia="ru-RU"/>
              </w:rPr>
            </w:pPr>
            <w:r w:rsidRPr="000A6BDE">
              <w:rPr>
                <w:rFonts w:ascii="Times New Roman" w:hAnsi="Times New Roman" w:cs="Times New Roman"/>
                <w:lang w:eastAsia="ru-RU"/>
              </w:rPr>
              <w:t>Организация работ по информированию населения об организации предоставления дошкольного, общего, дополнительного образования детей в МО «Шегарский район».</w:t>
            </w:r>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2020г – 2024</w:t>
            </w:r>
          </w:p>
        </w:tc>
        <w:tc>
          <w:tcPr>
            <w:tcW w:w="1843" w:type="dxa"/>
            <w:tcBorders>
              <w:top w:val="single" w:sz="4" w:space="0" w:color="auto"/>
              <w:left w:val="single" w:sz="4" w:space="0" w:color="auto"/>
              <w:bottom w:val="single" w:sz="4" w:space="0" w:color="auto"/>
              <w:right w:val="single" w:sz="4" w:space="0" w:color="auto"/>
            </w:tcBorders>
          </w:tcPr>
          <w:p w:rsidR="0071064F" w:rsidRPr="000A6BDE" w:rsidRDefault="003D102A" w:rsidP="00ED2448">
            <w:pPr>
              <w:widowControl w:val="0"/>
              <w:autoSpaceDE w:val="0"/>
              <w:autoSpaceDN w:val="0"/>
              <w:adjustRightInd w:val="0"/>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 xml:space="preserve">Удовлетворенность потребителей качеством  и доступностью муниципальных услуг в сфере образования составит 90% </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7</w:t>
            </w:r>
          </w:p>
        </w:tc>
        <w:tc>
          <w:tcPr>
            <w:tcW w:w="1368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71064F" w:rsidRPr="007F4621" w:rsidRDefault="0071064F" w:rsidP="007F4621">
            <w:pPr>
              <w:shd w:val="clear" w:color="auto" w:fill="BDD6EE" w:themeFill="accent1" w:themeFillTint="66"/>
              <w:tabs>
                <w:tab w:val="left" w:pos="1134"/>
              </w:tabs>
              <w:autoSpaceDE w:val="0"/>
              <w:autoSpaceDN w:val="0"/>
              <w:adjustRightInd w:val="0"/>
              <w:spacing w:after="0" w:line="240" w:lineRule="auto"/>
              <w:jc w:val="both"/>
              <w:rPr>
                <w:rFonts w:ascii="Times New Roman" w:hAnsi="Times New Roman" w:cs="Times New Roman"/>
              </w:rPr>
            </w:pPr>
            <w:r w:rsidRPr="003D102A">
              <w:rPr>
                <w:rFonts w:ascii="Times New Roman" w:hAnsi="Times New Roman" w:cs="Times New Roman"/>
                <w:b/>
                <w:sz w:val="24"/>
                <w:szCs w:val="24"/>
                <w:shd w:val="clear" w:color="auto" w:fill="FFFFFF" w:themeFill="background1"/>
                <w:lang w:eastAsia="ru-RU"/>
              </w:rPr>
              <w:t>Привлечение молодых педагогов для работы в сельской местности. Реализа</w:t>
            </w:r>
            <w:r w:rsidR="007F4621" w:rsidRPr="003D102A">
              <w:rPr>
                <w:rFonts w:ascii="Times New Roman" w:hAnsi="Times New Roman" w:cs="Times New Roman"/>
                <w:b/>
                <w:sz w:val="24"/>
                <w:szCs w:val="24"/>
                <w:shd w:val="clear" w:color="auto" w:fill="FFFFFF" w:themeFill="background1"/>
                <w:lang w:eastAsia="ru-RU"/>
              </w:rPr>
              <w:t>ция программы «Земский учитель»</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7.1</w:t>
            </w:r>
          </w:p>
        </w:tc>
        <w:tc>
          <w:tcPr>
            <w:tcW w:w="3903" w:type="dxa"/>
            <w:tcBorders>
              <w:top w:val="single" w:sz="4" w:space="0" w:color="auto"/>
              <w:left w:val="single" w:sz="4" w:space="0" w:color="auto"/>
              <w:bottom w:val="single" w:sz="4" w:space="0" w:color="auto"/>
              <w:right w:val="single" w:sz="4" w:space="0" w:color="auto"/>
            </w:tcBorders>
            <w:shd w:val="clear" w:color="auto" w:fill="auto"/>
          </w:tcPr>
          <w:p w:rsidR="0071064F" w:rsidRPr="003D102A" w:rsidRDefault="0071064F" w:rsidP="00ED2448">
            <w:pPr>
              <w:tabs>
                <w:tab w:val="left" w:pos="1134"/>
              </w:tabs>
              <w:spacing w:after="0" w:line="240" w:lineRule="auto"/>
              <w:ind w:right="-85"/>
              <w:jc w:val="both"/>
              <w:rPr>
                <w:rFonts w:ascii="Times New Roman" w:hAnsi="Times New Roman" w:cs="Times New Roman"/>
                <w:lang w:eastAsia="ru-RU"/>
              </w:rPr>
            </w:pPr>
            <w:r w:rsidRPr="003D102A">
              <w:rPr>
                <w:rFonts w:ascii="Times New Roman" w:hAnsi="Times New Roman" w:cs="Times New Roman"/>
                <w:lang w:eastAsia="ru-RU"/>
              </w:rPr>
              <w:t xml:space="preserve">Организация работы по информированию  педагогических работников, желающих работать в сельской местности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1064F" w:rsidRPr="000A6BDE" w:rsidRDefault="003D102A" w:rsidP="00ED2448">
            <w:pPr>
              <w:widowControl w:val="0"/>
              <w:autoSpaceDE w:val="0"/>
              <w:autoSpaceDN w:val="0"/>
              <w:adjustRightInd w:val="0"/>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Выявление и устранение кадровых дефицитов в муниципальном образовании</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8</w:t>
            </w:r>
          </w:p>
        </w:tc>
        <w:tc>
          <w:tcPr>
            <w:tcW w:w="1368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71064F" w:rsidRPr="003D102A" w:rsidRDefault="0071064F" w:rsidP="003D102A">
            <w:pPr>
              <w:shd w:val="clear" w:color="auto" w:fill="BDD6EE" w:themeFill="accent1" w:themeFillTint="66"/>
              <w:tabs>
                <w:tab w:val="left" w:pos="1134"/>
              </w:tabs>
              <w:autoSpaceDE w:val="0"/>
              <w:autoSpaceDN w:val="0"/>
              <w:adjustRightInd w:val="0"/>
              <w:spacing w:after="0" w:line="240" w:lineRule="auto"/>
              <w:jc w:val="both"/>
              <w:rPr>
                <w:rFonts w:ascii="Times New Roman" w:hAnsi="Times New Roman" w:cs="Times New Roman"/>
              </w:rPr>
            </w:pPr>
            <w:r w:rsidRPr="003D102A">
              <w:rPr>
                <w:rFonts w:ascii="Times New Roman" w:hAnsi="Times New Roman" w:cs="Times New Roman"/>
                <w:b/>
                <w:sz w:val="24"/>
                <w:szCs w:val="24"/>
                <w:shd w:val="clear" w:color="auto" w:fill="FFFFFF" w:themeFill="background1"/>
                <w:lang w:eastAsia="ru-RU"/>
              </w:rPr>
              <w:t>Организация работы со школами, показывающими низкие образовательные результаты</w:t>
            </w:r>
          </w:p>
        </w:tc>
      </w:tr>
      <w:tr w:rsidR="000A6BDE" w:rsidRPr="000A6BDE" w:rsidTr="003D102A">
        <w:trPr>
          <w:tblCellSpacing w:w="5" w:type="nil"/>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widowControl w:val="0"/>
              <w:autoSpaceDE w:val="0"/>
              <w:autoSpaceDN w:val="0"/>
              <w:adjustRightInd w:val="0"/>
              <w:spacing w:after="0" w:line="240" w:lineRule="auto"/>
              <w:rPr>
                <w:rFonts w:ascii="Times New Roman" w:hAnsi="Times New Roman" w:cs="Times New Roman"/>
              </w:rPr>
            </w:pPr>
            <w:r w:rsidRPr="007F4621">
              <w:rPr>
                <w:rFonts w:ascii="Times New Roman" w:hAnsi="Times New Roman" w:cs="Times New Roman"/>
              </w:rPr>
              <w:t>8.1</w:t>
            </w:r>
          </w:p>
        </w:tc>
        <w:tc>
          <w:tcPr>
            <w:tcW w:w="3903" w:type="dxa"/>
            <w:tcBorders>
              <w:top w:val="single" w:sz="4" w:space="0" w:color="auto"/>
              <w:left w:val="single" w:sz="4" w:space="0" w:color="auto"/>
              <w:bottom w:val="single" w:sz="4" w:space="0" w:color="auto"/>
              <w:right w:val="single" w:sz="4" w:space="0" w:color="auto"/>
            </w:tcBorders>
            <w:shd w:val="clear" w:color="auto" w:fill="auto"/>
          </w:tcPr>
          <w:p w:rsidR="0071064F" w:rsidRPr="007F4621" w:rsidRDefault="0071064F" w:rsidP="00ED2448">
            <w:pPr>
              <w:tabs>
                <w:tab w:val="left" w:pos="1134"/>
              </w:tabs>
              <w:spacing w:after="0" w:line="240" w:lineRule="auto"/>
              <w:ind w:right="-85"/>
              <w:jc w:val="both"/>
              <w:rPr>
                <w:rFonts w:ascii="Times New Roman" w:hAnsi="Times New Roman" w:cs="Times New Roman"/>
                <w:lang w:eastAsia="ru-RU"/>
              </w:rPr>
            </w:pPr>
            <w:r w:rsidRPr="007F4621">
              <w:rPr>
                <w:rFonts w:ascii="Times New Roman" w:hAnsi="Times New Roman" w:cs="Times New Roman"/>
                <w:lang w:eastAsia="ru-RU"/>
              </w:rPr>
              <w:t>Реализация муниципального плана мероприятий по  методическому сопровождению школ с низкими образовательными результатами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rPr>
            </w:pPr>
            <w:r w:rsidRPr="000A6BDE">
              <w:rPr>
                <w:rFonts w:ascii="Times New Roman" w:hAnsi="Times New Roman" w:cs="Times New Roman"/>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3D102A" w:rsidP="00ED2448">
            <w:pPr>
              <w:widowControl w:val="0"/>
              <w:autoSpaceDE w:val="0"/>
              <w:autoSpaceDN w:val="0"/>
              <w:adjustRightInd w:val="0"/>
              <w:spacing w:after="0" w:line="240" w:lineRule="auto"/>
              <w:rPr>
                <w:rFonts w:ascii="Times New Roman" w:hAnsi="Times New Roman" w:cs="Times New Roman"/>
              </w:rPr>
            </w:pPr>
            <w:r w:rsidRPr="001039E4">
              <w:rPr>
                <w:rFonts w:ascii="Times New Roman" w:hAnsi="Times New Roman" w:cs="Times New Roman"/>
                <w:lang w:eastAsia="ru-RU"/>
              </w:rPr>
              <w:t>МКУ «</w:t>
            </w:r>
            <w:r>
              <w:rPr>
                <w:rFonts w:ascii="Times New Roman" w:hAnsi="Times New Roman" w:cs="Times New Roman"/>
                <w:lang w:eastAsia="ru-RU"/>
              </w:rPr>
              <w:t xml:space="preserve">Отдел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r>
              <w:rPr>
                <w:rFonts w:ascii="Times New Roman" w:hAnsi="Times New Roman" w:cs="Times New Roman"/>
                <w:lang w:eastAsia="ru-RU"/>
              </w:rPr>
              <w:t xml:space="preserve">, </w:t>
            </w:r>
            <w:r w:rsidRPr="001039E4">
              <w:rPr>
                <w:rFonts w:ascii="Times New Roman" w:hAnsi="Times New Roman" w:cs="Times New Roman"/>
                <w:lang w:eastAsia="ru-RU"/>
              </w:rPr>
              <w:t>МКУ «</w:t>
            </w:r>
            <w:r>
              <w:rPr>
                <w:rFonts w:ascii="Times New Roman" w:hAnsi="Times New Roman" w:cs="Times New Roman"/>
                <w:lang w:eastAsia="ru-RU"/>
              </w:rPr>
              <w:t xml:space="preserve">Управление </w:t>
            </w:r>
            <w:r w:rsidRPr="001039E4">
              <w:rPr>
                <w:rFonts w:ascii="Times New Roman" w:hAnsi="Times New Roman" w:cs="Times New Roman"/>
                <w:lang w:eastAsia="ru-RU"/>
              </w:rPr>
              <w:t>образования</w:t>
            </w:r>
            <w:r>
              <w:rPr>
                <w:rFonts w:ascii="Times New Roman" w:hAnsi="Times New Roman" w:cs="Times New Roman"/>
                <w:lang w:eastAsia="ru-RU"/>
              </w:rPr>
              <w:t xml:space="preserve"> Администрации Шегарского района</w:t>
            </w:r>
            <w:r w:rsidRPr="001039E4">
              <w:rPr>
                <w:rFonts w:ascii="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r w:rsidRPr="000A6BDE">
              <w:rPr>
                <w:rFonts w:ascii="Times New Roman" w:hAnsi="Times New Roman" w:cs="Times New Roman"/>
              </w:rPr>
              <w:t>Увеличение количества ОО, не вошедших в список школ с низкими образовательными результатами</w:t>
            </w:r>
          </w:p>
        </w:tc>
      </w:tr>
      <w:tr w:rsidR="0071064F" w:rsidRPr="000A6BDE" w:rsidTr="003D102A">
        <w:trPr>
          <w:trHeight w:val="64"/>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390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b/>
                <w:lang w:eastAsia="ru-RU"/>
              </w:rPr>
            </w:pPr>
            <w:r w:rsidRPr="000A6BDE">
              <w:rPr>
                <w:rFonts w:ascii="Times New Roman" w:hAnsi="Times New Roman" w:cs="Times New Roman"/>
                <w:b/>
                <w:lang w:eastAsia="ru-RU"/>
              </w:rPr>
              <w:t>Итого</w:t>
            </w:r>
            <w:proofErr w:type="gramStart"/>
            <w:r w:rsidRPr="000A6BDE">
              <w:rPr>
                <w:rFonts w:ascii="Times New Roman" w:hAnsi="Times New Roman" w:cs="Times New Roman"/>
                <w:b/>
                <w:lang w:eastAsia="ru-RU"/>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b/>
                <w:lang w:eastAsia="ru-RU"/>
              </w:rPr>
            </w:pPr>
            <w:r w:rsidRPr="000A6BDE">
              <w:rPr>
                <w:rFonts w:ascii="Times New Roman" w:hAnsi="Times New Roman" w:cs="Times New Roman"/>
                <w:b/>
                <w:lang w:eastAsia="ru-RU"/>
              </w:rPr>
              <w:t>37546,16</w:t>
            </w:r>
          </w:p>
        </w:tc>
        <w:tc>
          <w:tcPr>
            <w:tcW w:w="837"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b/>
                <w:lang w:eastAsia="ru-RU"/>
              </w:rPr>
            </w:pPr>
            <w:r w:rsidRPr="000A6BDE">
              <w:rPr>
                <w:rFonts w:ascii="Times New Roman" w:hAnsi="Times New Roman" w:cs="Times New Roman"/>
                <w:b/>
                <w:lang w:eastAsia="ru-RU"/>
              </w:rPr>
              <w:t>35849,26</w:t>
            </w:r>
          </w:p>
        </w:tc>
        <w:tc>
          <w:tcPr>
            <w:tcW w:w="85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b/>
                <w:lang w:eastAsia="ru-RU"/>
              </w:rPr>
            </w:pPr>
            <w:r w:rsidRPr="000A6BDE">
              <w:rPr>
                <w:rFonts w:ascii="Times New Roman" w:hAnsi="Times New Roman" w:cs="Times New Roman"/>
                <w:b/>
                <w:lang w:eastAsia="ru-RU"/>
              </w:rPr>
              <w:t>960,0</w:t>
            </w:r>
          </w:p>
        </w:tc>
        <w:tc>
          <w:tcPr>
            <w:tcW w:w="1290"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spacing w:after="0" w:line="240" w:lineRule="auto"/>
              <w:rPr>
                <w:rFonts w:ascii="Times New Roman" w:hAnsi="Times New Roman" w:cs="Times New Roman"/>
                <w:b/>
                <w:lang w:eastAsia="ru-RU"/>
              </w:rPr>
            </w:pPr>
            <w:r w:rsidRPr="000A6BDE">
              <w:rPr>
                <w:rFonts w:ascii="Times New Roman" w:hAnsi="Times New Roman" w:cs="Times New Roman"/>
                <w:b/>
                <w:lang w:eastAsia="ru-RU"/>
              </w:rPr>
              <w:t>736,9</w:t>
            </w:r>
          </w:p>
        </w:tc>
        <w:tc>
          <w:tcPr>
            <w:tcW w:w="55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b/>
                <w:lang w:eastAsia="ru-RU"/>
              </w:rPr>
            </w:pPr>
            <w:r w:rsidRPr="000A6BDE">
              <w:rPr>
                <w:rFonts w:ascii="Times New Roman" w:hAnsi="Times New Roman" w:cs="Times New Roman"/>
                <w:b/>
                <w:lang w:eastAsia="ru-RU"/>
              </w:rPr>
              <w:t>0</w:t>
            </w:r>
          </w:p>
        </w:tc>
        <w:tc>
          <w:tcPr>
            <w:tcW w:w="1701"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jc w:val="center"/>
              <w:rPr>
                <w:rFonts w:ascii="Times New Roman" w:hAnsi="Times New Roman" w:cs="Times New Roman"/>
                <w:b/>
                <w:lang w:eastAsia="ru-RU"/>
              </w:rPr>
            </w:pPr>
            <w:r w:rsidRPr="000A6BDE">
              <w:rPr>
                <w:rFonts w:ascii="Times New Roman" w:hAnsi="Times New Roman" w:cs="Times New Roman"/>
                <w:b/>
                <w:lang w:eastAsia="ru-RU"/>
              </w:rPr>
              <w:t>2020-2024</w:t>
            </w:r>
          </w:p>
        </w:tc>
        <w:tc>
          <w:tcPr>
            <w:tcW w:w="1843"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rPr>
                <w:rFonts w:ascii="Times New Roman" w:hAnsi="Times New Roman" w:cs="Times New Roman"/>
                <w:lang w:eastAsia="ru-RU"/>
              </w:rPr>
            </w:pPr>
            <w:r w:rsidRPr="000A6BDE">
              <w:rPr>
                <w:rFonts w:ascii="Times New Roman" w:hAnsi="Times New Roman" w:cs="Times New Roman"/>
                <w:lang w:eastAsia="ru-RU"/>
              </w:rPr>
              <w:t xml:space="preserve">Образовательные организации Шегарского </w:t>
            </w:r>
            <w:r w:rsidRPr="000A6BDE">
              <w:rPr>
                <w:rFonts w:ascii="Times New Roman" w:hAnsi="Times New Roman" w:cs="Times New Roman"/>
                <w:lang w:eastAsia="ru-RU"/>
              </w:rPr>
              <w:lastRenderedPageBreak/>
              <w:t>района,</w:t>
            </w:r>
            <w:r w:rsidRPr="000A6BDE">
              <w:rPr>
                <w:rFonts w:ascii="Times New Roman" w:hAnsi="Times New Roman" w:cs="Times New Roman"/>
              </w:rPr>
              <w:t xml:space="preserve"> МКУ «</w:t>
            </w:r>
            <w:r w:rsidR="007E626A">
              <w:rPr>
                <w:rFonts w:ascii="Times New Roman" w:hAnsi="Times New Roman" w:cs="Times New Roman"/>
              </w:rPr>
              <w:t>Управление</w:t>
            </w:r>
            <w:r w:rsidRPr="000A6BDE">
              <w:rPr>
                <w:rFonts w:ascii="Times New Roman" w:hAnsi="Times New Roman" w:cs="Times New Roman"/>
              </w:rPr>
              <w:t xml:space="preserve"> образования»</w:t>
            </w:r>
          </w:p>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1064F" w:rsidRPr="000A6BDE" w:rsidRDefault="0071064F" w:rsidP="00ED2448">
            <w:pPr>
              <w:widowControl w:val="0"/>
              <w:autoSpaceDE w:val="0"/>
              <w:autoSpaceDN w:val="0"/>
              <w:adjustRightInd w:val="0"/>
              <w:spacing w:after="0" w:line="240" w:lineRule="auto"/>
              <w:rPr>
                <w:rFonts w:ascii="Times New Roman" w:hAnsi="Times New Roman" w:cs="Times New Roman"/>
              </w:rPr>
            </w:pPr>
          </w:p>
        </w:tc>
      </w:tr>
    </w:tbl>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9D0807" w:rsidRPr="000A6BDE" w:rsidRDefault="009D0807" w:rsidP="009C008D">
      <w:pPr>
        <w:pStyle w:val="consplusnonformat"/>
        <w:jc w:val="center"/>
        <w:rPr>
          <w:sz w:val="20"/>
          <w:szCs w:val="20"/>
        </w:rPr>
      </w:pPr>
    </w:p>
    <w:p w:rsidR="003D102A" w:rsidRDefault="003D102A" w:rsidP="009C008D">
      <w:pPr>
        <w:pStyle w:val="consplusnonformat"/>
        <w:jc w:val="center"/>
        <w:rPr>
          <w:sz w:val="20"/>
          <w:szCs w:val="20"/>
        </w:rPr>
      </w:pPr>
    </w:p>
    <w:p w:rsidR="003B2B97" w:rsidRPr="000A6BDE" w:rsidRDefault="003B2B97" w:rsidP="009C008D">
      <w:pPr>
        <w:pStyle w:val="consplusnonformat"/>
        <w:jc w:val="center"/>
        <w:rPr>
          <w:sz w:val="20"/>
          <w:szCs w:val="20"/>
        </w:rPr>
      </w:pPr>
      <w:r w:rsidRPr="000A6BDE">
        <w:rPr>
          <w:sz w:val="20"/>
          <w:szCs w:val="20"/>
        </w:rPr>
        <w:lastRenderedPageBreak/>
        <w:t>ПЛАНИРУЕМЫЕ  РЕЗУЛЬТАТЫ РЕАЛИЗАЦИИ МУНИЦИПАЛЬНОЙ ПОДПРОГРАММЫ</w:t>
      </w:r>
    </w:p>
    <w:p w:rsidR="003B2B97" w:rsidRPr="000A6BDE" w:rsidRDefault="003B2B97" w:rsidP="009C008D">
      <w:pPr>
        <w:widowControl w:val="0"/>
        <w:autoSpaceDE w:val="0"/>
        <w:autoSpaceDN w:val="0"/>
        <w:adjustRightInd w:val="0"/>
        <w:jc w:val="center"/>
        <w:rPr>
          <w:rFonts w:ascii="Times New Roman" w:hAnsi="Times New Roman" w:cs="Times New Roman"/>
          <w:b/>
          <w:sz w:val="20"/>
          <w:szCs w:val="20"/>
        </w:rPr>
      </w:pPr>
      <w:r w:rsidRPr="000A6BDE">
        <w:rPr>
          <w:rFonts w:ascii="Times New Roman" w:hAnsi="Times New Roman" w:cs="Times New Roman"/>
          <w:b/>
          <w:sz w:val="20"/>
          <w:szCs w:val="20"/>
        </w:rPr>
        <w:t>«Управление образованием»</w:t>
      </w:r>
    </w:p>
    <w:tbl>
      <w:tblPr>
        <w:tblW w:w="16049" w:type="dxa"/>
        <w:jc w:val="center"/>
        <w:tblCellMar>
          <w:left w:w="0" w:type="dxa"/>
          <w:right w:w="0" w:type="dxa"/>
        </w:tblCellMar>
        <w:tblLook w:val="0000" w:firstRow="0" w:lastRow="0" w:firstColumn="0" w:lastColumn="0" w:noHBand="0" w:noVBand="0"/>
      </w:tblPr>
      <w:tblGrid>
        <w:gridCol w:w="570"/>
        <w:gridCol w:w="2239"/>
        <w:gridCol w:w="3583"/>
        <w:gridCol w:w="1134"/>
        <w:gridCol w:w="1395"/>
        <w:gridCol w:w="1337"/>
        <w:gridCol w:w="1137"/>
        <w:gridCol w:w="983"/>
        <w:gridCol w:w="1271"/>
        <w:gridCol w:w="1200"/>
        <w:gridCol w:w="1200"/>
      </w:tblGrid>
      <w:tr w:rsidR="000A6BDE" w:rsidRPr="000A6BDE" w:rsidTr="000708AD">
        <w:trPr>
          <w:trHeight w:val="900"/>
          <w:jc w:val="center"/>
        </w:trPr>
        <w:tc>
          <w:tcPr>
            <w:tcW w:w="595" w:type="dxa"/>
            <w:vMerge w:val="restart"/>
            <w:tcBorders>
              <w:top w:val="single" w:sz="8" w:space="0" w:color="auto"/>
              <w:left w:val="single" w:sz="8" w:space="0" w:color="auto"/>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 N </w:t>
            </w:r>
            <w:r w:rsidRPr="000A6BDE">
              <w:rPr>
                <w:sz w:val="20"/>
                <w:szCs w:val="20"/>
              </w:rPr>
              <w:br/>
            </w:r>
            <w:proofErr w:type="gramStart"/>
            <w:r w:rsidRPr="000A6BDE">
              <w:rPr>
                <w:sz w:val="20"/>
                <w:szCs w:val="20"/>
              </w:rPr>
              <w:t>п</w:t>
            </w:r>
            <w:proofErr w:type="gramEnd"/>
            <w:r w:rsidRPr="000A6BDE">
              <w:rPr>
                <w:sz w:val="20"/>
                <w:szCs w:val="20"/>
              </w:rPr>
              <w:t>/п</w:t>
            </w:r>
          </w:p>
        </w:tc>
        <w:tc>
          <w:tcPr>
            <w:tcW w:w="1938" w:type="dxa"/>
            <w:vMerge w:val="restart"/>
            <w:tcBorders>
              <w:top w:val="single" w:sz="8" w:space="0" w:color="auto"/>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Задачи,     </w:t>
            </w:r>
            <w:r w:rsidRPr="000A6BDE">
              <w:rPr>
                <w:sz w:val="20"/>
                <w:szCs w:val="20"/>
              </w:rPr>
              <w:br/>
              <w:t>направленные</w:t>
            </w:r>
            <w:r w:rsidRPr="000A6BDE">
              <w:rPr>
                <w:sz w:val="20"/>
                <w:szCs w:val="20"/>
              </w:rPr>
              <w:br/>
              <w:t>на достижение</w:t>
            </w:r>
            <w:r w:rsidRPr="000A6BDE">
              <w:rPr>
                <w:sz w:val="20"/>
                <w:szCs w:val="20"/>
              </w:rPr>
              <w:br/>
              <w:t>цели</w:t>
            </w:r>
          </w:p>
        </w:tc>
        <w:tc>
          <w:tcPr>
            <w:tcW w:w="3604" w:type="dxa"/>
            <w:vMerge w:val="restart"/>
            <w:tcBorders>
              <w:top w:val="single" w:sz="8" w:space="0" w:color="auto"/>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Количественные  и/или качественные  </w:t>
            </w:r>
            <w:r w:rsidRPr="000A6BDE">
              <w:rPr>
                <w:sz w:val="20"/>
                <w:szCs w:val="20"/>
              </w:rPr>
              <w:br/>
              <w:t>целевые показатели, характеризующие</w:t>
            </w:r>
            <w:r w:rsidRPr="000A6BDE">
              <w:rPr>
                <w:sz w:val="20"/>
                <w:szCs w:val="20"/>
              </w:rPr>
              <w:br/>
              <w:t>достижение   целей и решение</w:t>
            </w:r>
            <w:r w:rsidRPr="000A6BDE">
              <w:rPr>
                <w:sz w:val="20"/>
                <w:szCs w:val="20"/>
              </w:rPr>
              <w:br/>
              <w:t>задач</w:t>
            </w:r>
          </w:p>
        </w:tc>
        <w:tc>
          <w:tcPr>
            <w:tcW w:w="1153" w:type="dxa"/>
            <w:vMerge w:val="restart"/>
            <w:tcBorders>
              <w:top w:val="single" w:sz="8" w:space="0" w:color="auto"/>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Единица </w:t>
            </w:r>
            <w:r w:rsidRPr="000A6BDE">
              <w:rPr>
                <w:sz w:val="20"/>
                <w:szCs w:val="20"/>
              </w:rPr>
              <w:br/>
              <w:t>измерения</w:t>
            </w:r>
          </w:p>
        </w:tc>
        <w:tc>
          <w:tcPr>
            <w:tcW w:w="1327" w:type="dxa"/>
            <w:vMerge w:val="restart"/>
            <w:tcBorders>
              <w:top w:val="single" w:sz="8" w:space="0" w:color="auto"/>
              <w:left w:val="nil"/>
              <w:right w:val="single" w:sz="4"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Источник  информации для расчёта</w:t>
            </w:r>
          </w:p>
        </w:tc>
        <w:tc>
          <w:tcPr>
            <w:tcW w:w="1350"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Базовое     </w:t>
            </w:r>
            <w:r w:rsidRPr="000A6BDE">
              <w:rPr>
                <w:sz w:val="20"/>
                <w:szCs w:val="20"/>
              </w:rPr>
              <w:br/>
              <w:t>значение     </w:t>
            </w:r>
            <w:r w:rsidRPr="000A6BDE">
              <w:rPr>
                <w:sz w:val="20"/>
                <w:szCs w:val="20"/>
              </w:rPr>
              <w:br/>
              <w:t>показателя  </w:t>
            </w:r>
            <w:r w:rsidRPr="000A6BDE">
              <w:rPr>
                <w:sz w:val="20"/>
                <w:szCs w:val="20"/>
              </w:rPr>
              <w:br/>
              <w:t>(на начало  </w:t>
            </w:r>
            <w:r w:rsidRPr="000A6BDE">
              <w:rPr>
                <w:sz w:val="20"/>
                <w:szCs w:val="20"/>
              </w:rPr>
              <w:br/>
              <w:t>реализации)</w:t>
            </w:r>
          </w:p>
        </w:tc>
        <w:tc>
          <w:tcPr>
            <w:tcW w:w="6082" w:type="dxa"/>
            <w:gridSpan w:val="5"/>
            <w:tcBorders>
              <w:top w:val="single" w:sz="8" w:space="0" w:color="auto"/>
              <w:left w:val="nil"/>
              <w:bottom w:val="single" w:sz="8" w:space="0" w:color="auto"/>
              <w:right w:val="single" w:sz="4"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Планируемое значение показателя по годам реализации</w:t>
            </w:r>
          </w:p>
        </w:tc>
      </w:tr>
      <w:tr w:rsidR="000A6BDE" w:rsidRPr="000A6BDE" w:rsidTr="000708AD">
        <w:trPr>
          <w:trHeight w:val="340"/>
          <w:jc w:val="center"/>
        </w:trPr>
        <w:tc>
          <w:tcPr>
            <w:tcW w:w="595" w:type="dxa"/>
            <w:vMerge/>
            <w:tcBorders>
              <w:top w:val="single" w:sz="8" w:space="0" w:color="auto"/>
              <w:left w:val="single" w:sz="8" w:space="0" w:color="auto"/>
              <w:bottom w:val="single" w:sz="8" w:space="0" w:color="auto"/>
              <w:right w:val="single" w:sz="8" w:space="0" w:color="auto"/>
            </w:tcBorders>
            <w:vAlign w:val="center"/>
          </w:tcPr>
          <w:p w:rsidR="003B2B97" w:rsidRPr="000A6BDE" w:rsidRDefault="003B2B97" w:rsidP="009C008D">
            <w:pPr>
              <w:spacing w:after="0" w:line="240" w:lineRule="auto"/>
              <w:rPr>
                <w:rFonts w:ascii="Times New Roman" w:hAnsi="Times New Roman" w:cs="Times New Roman"/>
                <w:sz w:val="20"/>
                <w:szCs w:val="20"/>
              </w:rPr>
            </w:pPr>
          </w:p>
        </w:tc>
        <w:tc>
          <w:tcPr>
            <w:tcW w:w="1938" w:type="dxa"/>
            <w:vMerge/>
            <w:tcBorders>
              <w:top w:val="single" w:sz="8" w:space="0" w:color="auto"/>
              <w:left w:val="nil"/>
              <w:bottom w:val="single" w:sz="8" w:space="0" w:color="auto"/>
              <w:right w:val="single" w:sz="8" w:space="0" w:color="auto"/>
            </w:tcBorders>
            <w:vAlign w:val="center"/>
          </w:tcPr>
          <w:p w:rsidR="003B2B97" w:rsidRPr="000A6BDE" w:rsidRDefault="003B2B97" w:rsidP="009C008D">
            <w:pPr>
              <w:spacing w:after="0" w:line="240" w:lineRule="auto"/>
              <w:rPr>
                <w:rFonts w:ascii="Times New Roman" w:hAnsi="Times New Roman" w:cs="Times New Roman"/>
                <w:sz w:val="20"/>
                <w:szCs w:val="20"/>
              </w:rPr>
            </w:pPr>
          </w:p>
        </w:tc>
        <w:tc>
          <w:tcPr>
            <w:tcW w:w="3604" w:type="dxa"/>
            <w:vMerge/>
            <w:tcBorders>
              <w:top w:val="single" w:sz="8" w:space="0" w:color="auto"/>
              <w:left w:val="nil"/>
              <w:bottom w:val="single" w:sz="8" w:space="0" w:color="auto"/>
              <w:right w:val="single" w:sz="8" w:space="0" w:color="auto"/>
            </w:tcBorders>
            <w:vAlign w:val="center"/>
          </w:tcPr>
          <w:p w:rsidR="003B2B97" w:rsidRPr="000A6BDE" w:rsidRDefault="003B2B97" w:rsidP="009C008D">
            <w:pPr>
              <w:spacing w:after="0" w:line="240" w:lineRule="auto"/>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tcPr>
          <w:p w:rsidR="003B2B97" w:rsidRPr="000A6BDE" w:rsidRDefault="003B2B97" w:rsidP="009C008D">
            <w:pPr>
              <w:spacing w:after="0" w:line="240" w:lineRule="auto"/>
              <w:jc w:val="center"/>
              <w:rPr>
                <w:rFonts w:ascii="Times New Roman" w:hAnsi="Times New Roman" w:cs="Times New Roman"/>
                <w:sz w:val="20"/>
                <w:szCs w:val="20"/>
              </w:rPr>
            </w:pPr>
          </w:p>
        </w:tc>
        <w:tc>
          <w:tcPr>
            <w:tcW w:w="0" w:type="auto"/>
            <w:vMerge/>
            <w:tcBorders>
              <w:left w:val="nil"/>
              <w:bottom w:val="single" w:sz="8" w:space="0" w:color="auto"/>
              <w:right w:val="single" w:sz="4" w:space="0" w:color="auto"/>
            </w:tcBorders>
          </w:tcPr>
          <w:p w:rsidR="003B2B97" w:rsidRPr="000A6BDE" w:rsidRDefault="003B2B97" w:rsidP="009C008D">
            <w:pPr>
              <w:spacing w:after="0" w:line="240" w:lineRule="auto"/>
              <w:jc w:val="center"/>
              <w:rPr>
                <w:rFonts w:ascii="Times New Roman" w:hAnsi="Times New Roman" w:cs="Times New Roman"/>
                <w:sz w:val="20"/>
                <w:szCs w:val="20"/>
              </w:rPr>
            </w:pPr>
          </w:p>
        </w:tc>
        <w:tc>
          <w:tcPr>
            <w:tcW w:w="0" w:type="auto"/>
            <w:vMerge/>
            <w:tcBorders>
              <w:top w:val="single" w:sz="8" w:space="0" w:color="auto"/>
              <w:left w:val="single" w:sz="4" w:space="0" w:color="auto"/>
              <w:bottom w:val="single" w:sz="8" w:space="0" w:color="auto"/>
              <w:right w:val="single" w:sz="8" w:space="0" w:color="auto"/>
            </w:tcBorders>
            <w:vAlign w:val="center"/>
          </w:tcPr>
          <w:p w:rsidR="003B2B97" w:rsidRPr="000A6BDE" w:rsidRDefault="003B2B97" w:rsidP="009C008D">
            <w:pPr>
              <w:spacing w:after="0" w:line="240" w:lineRule="auto"/>
              <w:jc w:val="center"/>
              <w:rPr>
                <w:rFonts w:ascii="Times New Roman" w:hAnsi="Times New Roman" w:cs="Times New Roman"/>
                <w:sz w:val="20"/>
                <w:szCs w:val="20"/>
              </w:rPr>
            </w:pP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1-й  год</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2-й  год</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3 – й год</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 xml:space="preserve">4 – й год </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 xml:space="preserve">5 – й год </w:t>
            </w:r>
          </w:p>
        </w:tc>
      </w:tr>
      <w:tr w:rsidR="000A6BDE" w:rsidRPr="000A6BDE" w:rsidTr="000708AD">
        <w:trPr>
          <w:jc w:val="center"/>
        </w:trPr>
        <w:tc>
          <w:tcPr>
            <w:tcW w:w="595" w:type="dxa"/>
            <w:tcBorders>
              <w:top w:val="nil"/>
              <w:left w:val="single" w:sz="8" w:space="0" w:color="auto"/>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1</w:t>
            </w:r>
          </w:p>
        </w:tc>
        <w:tc>
          <w:tcPr>
            <w:tcW w:w="1938"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2</w:t>
            </w:r>
          </w:p>
        </w:tc>
        <w:tc>
          <w:tcPr>
            <w:tcW w:w="360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3</w:t>
            </w:r>
          </w:p>
        </w:tc>
        <w:tc>
          <w:tcPr>
            <w:tcW w:w="1153"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4</w:t>
            </w:r>
          </w:p>
        </w:tc>
        <w:tc>
          <w:tcPr>
            <w:tcW w:w="1327" w:type="dxa"/>
            <w:tcBorders>
              <w:top w:val="nil"/>
              <w:left w:val="nil"/>
              <w:bottom w:val="single" w:sz="8" w:space="0" w:color="auto"/>
              <w:right w:val="single" w:sz="4"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5</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6</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7</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8</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9</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p>
        </w:tc>
      </w:tr>
      <w:tr w:rsidR="000A6BDE" w:rsidRPr="000A6BDE" w:rsidTr="00F06B35">
        <w:trPr>
          <w:trHeight w:val="360"/>
          <w:jc w:val="center"/>
        </w:trPr>
        <w:tc>
          <w:tcPr>
            <w:tcW w:w="595" w:type="dxa"/>
            <w:tcBorders>
              <w:top w:val="nil"/>
              <w:left w:val="single" w:sz="8" w:space="0" w:color="auto"/>
              <w:bottom w:val="single" w:sz="8" w:space="0" w:color="auto"/>
              <w:right w:val="single" w:sz="8" w:space="0" w:color="auto"/>
            </w:tcBorders>
          </w:tcPr>
          <w:p w:rsidR="003B2B97" w:rsidRPr="000A6BDE" w:rsidRDefault="003B2B97" w:rsidP="00F06B35">
            <w:pPr>
              <w:pStyle w:val="conspluscell"/>
              <w:spacing w:before="0" w:beforeAutospacing="0" w:after="0" w:afterAutospacing="0"/>
              <w:jc w:val="center"/>
              <w:rPr>
                <w:sz w:val="20"/>
                <w:szCs w:val="20"/>
              </w:rPr>
            </w:pPr>
            <w:r w:rsidRPr="000A6BDE">
              <w:rPr>
                <w:sz w:val="20"/>
                <w:szCs w:val="20"/>
              </w:rPr>
              <w:t>1.</w:t>
            </w:r>
          </w:p>
        </w:tc>
        <w:tc>
          <w:tcPr>
            <w:tcW w:w="1938" w:type="dxa"/>
            <w:tcBorders>
              <w:top w:val="nil"/>
              <w:left w:val="nil"/>
              <w:bottom w:val="single" w:sz="8" w:space="0" w:color="auto"/>
              <w:right w:val="single" w:sz="8" w:space="0" w:color="auto"/>
            </w:tcBorders>
          </w:tcPr>
          <w:p w:rsidR="003B2B97" w:rsidRPr="000A6BDE" w:rsidRDefault="003B2B97" w:rsidP="007E626A">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rPr>
              <w:t>  </w:t>
            </w:r>
            <w:r w:rsidRPr="000A6BDE">
              <w:rPr>
                <w:rFonts w:ascii="Times New Roman" w:hAnsi="Times New Roman" w:cs="Times New Roman"/>
                <w:sz w:val="20"/>
                <w:szCs w:val="20"/>
                <w:lang w:eastAsia="ru-RU"/>
              </w:rPr>
              <w:t xml:space="preserve">Осуществление установленных полномочий (функций) </w:t>
            </w:r>
            <w:r w:rsidR="007E626A">
              <w:rPr>
                <w:rFonts w:ascii="Times New Roman" w:hAnsi="Times New Roman" w:cs="Times New Roman"/>
              </w:rPr>
              <w:t>Управлением</w:t>
            </w:r>
            <w:r w:rsidR="007E626A" w:rsidRPr="000A6BDE">
              <w:rPr>
                <w:rFonts w:ascii="Times New Roman" w:hAnsi="Times New Roman" w:cs="Times New Roman"/>
              </w:rPr>
              <w:t xml:space="preserve"> </w:t>
            </w:r>
            <w:r w:rsidRPr="000A6BDE">
              <w:rPr>
                <w:rFonts w:ascii="Times New Roman" w:hAnsi="Times New Roman" w:cs="Times New Roman"/>
                <w:sz w:val="20"/>
                <w:szCs w:val="20"/>
                <w:lang w:eastAsia="ru-RU"/>
              </w:rPr>
              <w:t>образования Шегарского района, организация эффективного управления системой образования Шегарского района.</w:t>
            </w:r>
          </w:p>
        </w:tc>
        <w:tc>
          <w:tcPr>
            <w:tcW w:w="3604" w:type="dxa"/>
            <w:tcBorders>
              <w:top w:val="nil"/>
              <w:left w:val="nil"/>
              <w:bottom w:val="single" w:sz="8" w:space="0" w:color="auto"/>
              <w:right w:val="single" w:sz="8" w:space="0" w:color="auto"/>
            </w:tcBorders>
          </w:tcPr>
          <w:p w:rsidR="003B2B97" w:rsidRPr="000A6BDE" w:rsidRDefault="003B2B97" w:rsidP="009C008D">
            <w:pPr>
              <w:tabs>
                <w:tab w:val="left" w:pos="1134"/>
              </w:tabs>
              <w:spacing w:after="0" w:line="240" w:lineRule="auto"/>
              <w:ind w:right="-85"/>
              <w:jc w:val="both"/>
              <w:rPr>
                <w:rFonts w:ascii="Times New Roman" w:hAnsi="Times New Roman" w:cs="Times New Roman"/>
                <w:sz w:val="20"/>
                <w:szCs w:val="20"/>
              </w:rPr>
            </w:pPr>
            <w:r w:rsidRPr="000A6BDE">
              <w:rPr>
                <w:rFonts w:ascii="Times New Roman" w:hAnsi="Times New Roman" w:cs="Times New Roman"/>
                <w:sz w:val="20"/>
                <w:szCs w:val="20"/>
                <w:lang w:eastAsia="ru-RU"/>
              </w:rPr>
              <w:t>Мониторинг системы образования Шегарского района.</w:t>
            </w:r>
          </w:p>
        </w:tc>
        <w:tc>
          <w:tcPr>
            <w:tcW w:w="1153"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 </w:t>
            </w:r>
          </w:p>
        </w:tc>
        <w:tc>
          <w:tcPr>
            <w:tcW w:w="1327" w:type="dxa"/>
            <w:tcBorders>
              <w:top w:val="nil"/>
              <w:left w:val="nil"/>
              <w:bottom w:val="single" w:sz="8" w:space="0" w:color="auto"/>
              <w:right w:val="single" w:sz="4"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Показатели мониторинга системы образования Шегарского района.</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 </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 </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 </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 </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p>
        </w:tc>
      </w:tr>
      <w:tr w:rsidR="000A6BDE" w:rsidRPr="000A6BDE" w:rsidTr="00F06B35">
        <w:trPr>
          <w:jc w:val="center"/>
        </w:trPr>
        <w:tc>
          <w:tcPr>
            <w:tcW w:w="595" w:type="dxa"/>
            <w:tcBorders>
              <w:top w:val="nil"/>
              <w:left w:val="single" w:sz="8" w:space="0" w:color="auto"/>
              <w:bottom w:val="single" w:sz="8" w:space="0" w:color="auto"/>
              <w:right w:val="single" w:sz="8" w:space="0" w:color="auto"/>
            </w:tcBorders>
          </w:tcPr>
          <w:p w:rsidR="003B2B97" w:rsidRPr="000A6BDE" w:rsidRDefault="003B2B97" w:rsidP="00F06B35">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t>2</w:t>
            </w:r>
            <w:r w:rsidR="00F06B35" w:rsidRPr="000A6BDE">
              <w:rPr>
                <w:rFonts w:ascii="Times New Roman" w:hAnsi="Times New Roman" w:cs="Times New Roman"/>
                <w:sz w:val="20"/>
                <w:szCs w:val="20"/>
              </w:rPr>
              <w:t>.</w:t>
            </w:r>
          </w:p>
        </w:tc>
        <w:tc>
          <w:tcPr>
            <w:tcW w:w="1938" w:type="dxa"/>
            <w:tcBorders>
              <w:top w:val="nil"/>
              <w:left w:val="nil"/>
              <w:bottom w:val="single" w:sz="8" w:space="0" w:color="auto"/>
              <w:right w:val="single" w:sz="8" w:space="0" w:color="auto"/>
            </w:tcBorders>
            <w:vAlign w:val="center"/>
          </w:tcPr>
          <w:p w:rsidR="003B2B97" w:rsidRPr="000A6BDE" w:rsidRDefault="003B2B97" w:rsidP="009C008D">
            <w:pPr>
              <w:spacing w:after="0" w:line="240" w:lineRule="auto"/>
              <w:rPr>
                <w:rFonts w:ascii="Times New Roman" w:hAnsi="Times New Roman" w:cs="Times New Roman"/>
                <w:sz w:val="20"/>
                <w:szCs w:val="20"/>
              </w:rPr>
            </w:pPr>
            <w:r w:rsidRPr="000A6BDE">
              <w:rPr>
                <w:rFonts w:ascii="Times New Roman" w:hAnsi="Times New Roman" w:cs="Times New Roman"/>
                <w:sz w:val="20"/>
                <w:szCs w:val="20"/>
                <w:lang w:eastAsia="ru-RU"/>
              </w:rPr>
              <w:t>Организация повышения квалификации педагогических работников и руководителей образовательных организаций Шегарского района.</w:t>
            </w:r>
          </w:p>
        </w:tc>
        <w:tc>
          <w:tcPr>
            <w:tcW w:w="3604" w:type="dxa"/>
            <w:tcBorders>
              <w:top w:val="nil"/>
              <w:left w:val="nil"/>
              <w:bottom w:val="single" w:sz="8" w:space="0" w:color="auto"/>
              <w:right w:val="single" w:sz="8" w:space="0" w:color="auto"/>
            </w:tcBorders>
          </w:tcPr>
          <w:p w:rsidR="003B2B97" w:rsidRPr="000A6BDE" w:rsidRDefault="003B2B97" w:rsidP="009C008D">
            <w:pPr>
              <w:tabs>
                <w:tab w:val="left" w:pos="1134"/>
              </w:tabs>
              <w:spacing w:after="0" w:line="240" w:lineRule="auto"/>
              <w:ind w:right="-85"/>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Удельный вес численности руководителей и педагогических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образовательных организаций.</w:t>
            </w:r>
          </w:p>
        </w:tc>
        <w:tc>
          <w:tcPr>
            <w:tcW w:w="1153"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w:t>
            </w:r>
          </w:p>
        </w:tc>
        <w:tc>
          <w:tcPr>
            <w:tcW w:w="1327" w:type="dxa"/>
            <w:tcBorders>
              <w:top w:val="nil"/>
              <w:left w:val="nil"/>
              <w:bottom w:val="single" w:sz="8" w:space="0" w:color="auto"/>
              <w:right w:val="single" w:sz="4" w:space="0" w:color="auto"/>
            </w:tcBorders>
          </w:tcPr>
          <w:p w:rsidR="003B2B97" w:rsidRPr="000A6BDE" w:rsidRDefault="003B2B97" w:rsidP="003D102A">
            <w:pPr>
              <w:pStyle w:val="conspluscell"/>
              <w:spacing w:before="0" w:beforeAutospacing="0" w:after="0" w:afterAutospacing="0"/>
              <w:rPr>
                <w:sz w:val="20"/>
                <w:szCs w:val="20"/>
              </w:rPr>
            </w:pPr>
            <w:r w:rsidRPr="000A6BDE">
              <w:rPr>
                <w:sz w:val="20"/>
                <w:szCs w:val="20"/>
              </w:rPr>
              <w:t>Сводная информация</w:t>
            </w:r>
            <w:r w:rsidR="003D102A">
              <w:rPr>
                <w:sz w:val="20"/>
                <w:szCs w:val="20"/>
              </w:rPr>
              <w:t xml:space="preserve"> МКУ</w:t>
            </w:r>
            <w:r w:rsidRPr="000A6BDE">
              <w:rPr>
                <w:sz w:val="20"/>
                <w:szCs w:val="20"/>
              </w:rPr>
              <w:t xml:space="preserve"> </w:t>
            </w:r>
            <w:r w:rsidR="003D102A">
              <w:rPr>
                <w:sz w:val="20"/>
                <w:szCs w:val="20"/>
              </w:rPr>
              <w:t>«</w:t>
            </w:r>
            <w:r w:rsidR="007E626A" w:rsidRPr="007E626A">
              <w:rPr>
                <w:sz w:val="20"/>
                <w:szCs w:val="20"/>
              </w:rPr>
              <w:t>Управлени</w:t>
            </w:r>
            <w:r w:rsidR="003D102A">
              <w:rPr>
                <w:sz w:val="20"/>
                <w:szCs w:val="20"/>
              </w:rPr>
              <w:t>е</w:t>
            </w:r>
            <w:r w:rsidRPr="000A6BDE">
              <w:rPr>
                <w:sz w:val="20"/>
                <w:szCs w:val="20"/>
              </w:rPr>
              <w:t xml:space="preserve"> образования</w:t>
            </w:r>
            <w:r w:rsidR="003D102A">
              <w:rPr>
                <w:sz w:val="20"/>
                <w:szCs w:val="20"/>
              </w:rPr>
              <w:t xml:space="preserve"> Администрации Шегарского района»</w:t>
            </w:r>
            <w:r w:rsidRPr="000A6BDE">
              <w:rPr>
                <w:sz w:val="20"/>
                <w:szCs w:val="20"/>
              </w:rPr>
              <w:t xml:space="preserve"> </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50%</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50%</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r w:rsidRPr="000A6BDE">
              <w:rPr>
                <w:sz w:val="20"/>
                <w:szCs w:val="20"/>
              </w:rPr>
              <w:t>50%</w:t>
            </w:r>
          </w:p>
        </w:tc>
        <w:tc>
          <w:tcPr>
            <w:tcW w:w="1264" w:type="dxa"/>
            <w:tcBorders>
              <w:top w:val="nil"/>
              <w:left w:val="nil"/>
              <w:bottom w:val="single" w:sz="8" w:space="0" w:color="auto"/>
              <w:right w:val="single" w:sz="8" w:space="0" w:color="auto"/>
            </w:tcBorders>
          </w:tcPr>
          <w:p w:rsidR="003B2B97" w:rsidRPr="000A6BDE" w:rsidRDefault="003B2B97" w:rsidP="009C008D">
            <w:r w:rsidRPr="000A6BDE">
              <w:rPr>
                <w:sz w:val="20"/>
                <w:szCs w:val="20"/>
              </w:rPr>
              <w:t>50%</w:t>
            </w:r>
          </w:p>
        </w:tc>
        <w:tc>
          <w:tcPr>
            <w:tcW w:w="1264" w:type="dxa"/>
            <w:tcBorders>
              <w:top w:val="nil"/>
              <w:left w:val="nil"/>
              <w:bottom w:val="single" w:sz="8" w:space="0" w:color="auto"/>
              <w:right w:val="single" w:sz="8" w:space="0" w:color="auto"/>
            </w:tcBorders>
          </w:tcPr>
          <w:p w:rsidR="003B2B97" w:rsidRPr="000A6BDE" w:rsidRDefault="003B2B97" w:rsidP="009C008D">
            <w:r w:rsidRPr="000A6BDE">
              <w:rPr>
                <w:sz w:val="20"/>
                <w:szCs w:val="20"/>
              </w:rPr>
              <w:t>50%</w:t>
            </w:r>
          </w:p>
        </w:tc>
      </w:tr>
      <w:tr w:rsidR="000A6BDE" w:rsidRPr="000A6BDE" w:rsidTr="00F06B35">
        <w:trPr>
          <w:jc w:val="center"/>
        </w:trPr>
        <w:tc>
          <w:tcPr>
            <w:tcW w:w="595" w:type="dxa"/>
            <w:vMerge w:val="restart"/>
            <w:tcBorders>
              <w:top w:val="nil"/>
              <w:left w:val="single" w:sz="8" w:space="0" w:color="auto"/>
              <w:right w:val="single" w:sz="8" w:space="0" w:color="auto"/>
            </w:tcBorders>
          </w:tcPr>
          <w:p w:rsidR="003B2B97" w:rsidRPr="000A6BDE" w:rsidRDefault="003B2B97" w:rsidP="00F06B35">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t>3</w:t>
            </w:r>
            <w:r w:rsidR="00F06B35" w:rsidRPr="000A6BDE">
              <w:rPr>
                <w:rFonts w:ascii="Times New Roman" w:hAnsi="Times New Roman" w:cs="Times New Roman"/>
                <w:sz w:val="20"/>
                <w:szCs w:val="20"/>
              </w:rPr>
              <w:t>.</w:t>
            </w:r>
          </w:p>
        </w:tc>
        <w:tc>
          <w:tcPr>
            <w:tcW w:w="1938" w:type="dxa"/>
            <w:vMerge w:val="restart"/>
            <w:tcBorders>
              <w:top w:val="nil"/>
              <w:left w:val="nil"/>
              <w:right w:val="single" w:sz="8" w:space="0" w:color="auto"/>
            </w:tcBorders>
            <w:vAlign w:val="center"/>
          </w:tcPr>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Обеспечение образовательных организаций квалифицированными кадрами.</w:t>
            </w:r>
          </w:p>
        </w:tc>
        <w:tc>
          <w:tcPr>
            <w:tcW w:w="3604" w:type="dxa"/>
            <w:tcBorders>
              <w:top w:val="nil"/>
              <w:left w:val="nil"/>
              <w:bottom w:val="single" w:sz="8" w:space="0" w:color="auto"/>
              <w:right w:val="single" w:sz="8" w:space="0" w:color="auto"/>
            </w:tcBorders>
          </w:tcPr>
          <w:p w:rsidR="003B2B97" w:rsidRPr="000A6BDE" w:rsidRDefault="003B2B97" w:rsidP="009C008D">
            <w:pPr>
              <w:tabs>
                <w:tab w:val="left" w:pos="1134"/>
              </w:tabs>
              <w:spacing w:after="0" w:line="240" w:lineRule="auto"/>
              <w:ind w:right="-85"/>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 xml:space="preserve">Доля педагогических работников образовательных организаций, </w:t>
            </w:r>
            <w:r w:rsidR="003D102A" w:rsidRPr="000A6BDE">
              <w:rPr>
                <w:rFonts w:ascii="Times New Roman" w:hAnsi="Times New Roman" w:cs="Times New Roman"/>
                <w:sz w:val="20"/>
                <w:szCs w:val="20"/>
                <w:lang w:eastAsia="ru-RU"/>
              </w:rPr>
              <w:t>получивших в</w:t>
            </w:r>
            <w:r w:rsidRPr="000A6BDE">
              <w:rPr>
                <w:rFonts w:ascii="Times New Roman" w:hAnsi="Times New Roman" w:cs="Times New Roman"/>
                <w:sz w:val="20"/>
                <w:szCs w:val="20"/>
                <w:lang w:eastAsia="ru-RU"/>
              </w:rPr>
              <w:t xml:space="preserve"> установленном порядке первую и </w:t>
            </w:r>
            <w:r w:rsidR="003D102A" w:rsidRPr="000A6BDE">
              <w:rPr>
                <w:rFonts w:ascii="Times New Roman" w:hAnsi="Times New Roman" w:cs="Times New Roman"/>
                <w:sz w:val="20"/>
                <w:szCs w:val="20"/>
                <w:lang w:eastAsia="ru-RU"/>
              </w:rPr>
              <w:t>высшую квалификационные категории,</w:t>
            </w:r>
            <w:r w:rsidRPr="000A6BDE">
              <w:rPr>
                <w:rFonts w:ascii="Times New Roman" w:hAnsi="Times New Roman" w:cs="Times New Roman"/>
                <w:sz w:val="20"/>
                <w:szCs w:val="20"/>
                <w:lang w:eastAsia="ru-RU"/>
              </w:rPr>
              <w:t xml:space="preserve"> и подтверждение соответствия занимаемой должности, в общей численности педагогических работников образовательных организаций.</w:t>
            </w:r>
          </w:p>
          <w:p w:rsidR="003B2B97" w:rsidRPr="000A6BDE" w:rsidRDefault="003B2B97" w:rsidP="009C008D">
            <w:pPr>
              <w:pStyle w:val="conspluscell"/>
              <w:spacing w:before="0" w:beforeAutospacing="0" w:after="0" w:afterAutospacing="0"/>
              <w:rPr>
                <w:sz w:val="20"/>
                <w:szCs w:val="20"/>
              </w:rPr>
            </w:pPr>
          </w:p>
        </w:tc>
        <w:tc>
          <w:tcPr>
            <w:tcW w:w="1153"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w:t>
            </w:r>
          </w:p>
        </w:tc>
        <w:tc>
          <w:tcPr>
            <w:tcW w:w="1327" w:type="dxa"/>
            <w:tcBorders>
              <w:top w:val="nil"/>
              <w:left w:val="nil"/>
              <w:bottom w:val="single" w:sz="8" w:space="0" w:color="auto"/>
              <w:right w:val="single" w:sz="4" w:space="0" w:color="auto"/>
            </w:tcBorders>
          </w:tcPr>
          <w:p w:rsidR="003B2B97" w:rsidRPr="000A6BDE" w:rsidRDefault="003D102A" w:rsidP="007E626A">
            <w:pPr>
              <w:pStyle w:val="conspluscell"/>
              <w:spacing w:before="0" w:beforeAutospacing="0" w:after="0" w:afterAutospacing="0"/>
              <w:rPr>
                <w:sz w:val="20"/>
                <w:szCs w:val="20"/>
              </w:rPr>
            </w:pPr>
            <w:r w:rsidRPr="000A6BDE">
              <w:rPr>
                <w:sz w:val="20"/>
                <w:szCs w:val="20"/>
              </w:rPr>
              <w:t>Сводная информация</w:t>
            </w:r>
            <w:r>
              <w:rPr>
                <w:sz w:val="20"/>
                <w:szCs w:val="20"/>
              </w:rPr>
              <w:t xml:space="preserve"> МКУ</w:t>
            </w:r>
            <w:r w:rsidRPr="000A6BDE">
              <w:rPr>
                <w:sz w:val="20"/>
                <w:szCs w:val="20"/>
              </w:rPr>
              <w:t xml:space="preserve"> </w:t>
            </w:r>
            <w:r>
              <w:rPr>
                <w:sz w:val="20"/>
                <w:szCs w:val="20"/>
              </w:rPr>
              <w:t>«</w:t>
            </w:r>
            <w:r w:rsidRPr="007E626A">
              <w:rPr>
                <w:sz w:val="20"/>
                <w:szCs w:val="20"/>
              </w:rPr>
              <w:t>Управлени</w:t>
            </w:r>
            <w:r>
              <w:rPr>
                <w:sz w:val="20"/>
                <w:szCs w:val="20"/>
              </w:rPr>
              <w:t>е</w:t>
            </w:r>
            <w:r w:rsidRPr="000A6BDE">
              <w:rPr>
                <w:sz w:val="20"/>
                <w:szCs w:val="20"/>
              </w:rPr>
              <w:t xml:space="preserve"> образования</w:t>
            </w:r>
            <w:r>
              <w:rPr>
                <w:sz w:val="20"/>
                <w:szCs w:val="20"/>
              </w:rPr>
              <w:t xml:space="preserve"> Администрации Шегарского района»</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45%</w:t>
            </w:r>
          </w:p>
        </w:tc>
      </w:tr>
      <w:tr w:rsidR="000A6BDE" w:rsidRPr="000A6BDE" w:rsidTr="00F06B35">
        <w:trPr>
          <w:jc w:val="center"/>
        </w:trPr>
        <w:tc>
          <w:tcPr>
            <w:tcW w:w="595" w:type="dxa"/>
            <w:vMerge/>
            <w:tcBorders>
              <w:left w:val="single" w:sz="8" w:space="0" w:color="auto"/>
              <w:right w:val="single" w:sz="8" w:space="0" w:color="auto"/>
            </w:tcBorders>
          </w:tcPr>
          <w:p w:rsidR="003B2B97" w:rsidRPr="000A6BDE" w:rsidRDefault="003B2B97" w:rsidP="00F06B35">
            <w:pPr>
              <w:spacing w:after="0" w:line="240" w:lineRule="auto"/>
              <w:jc w:val="center"/>
              <w:rPr>
                <w:rFonts w:ascii="Times New Roman" w:hAnsi="Times New Roman" w:cs="Times New Roman"/>
                <w:sz w:val="20"/>
                <w:szCs w:val="20"/>
              </w:rPr>
            </w:pPr>
          </w:p>
        </w:tc>
        <w:tc>
          <w:tcPr>
            <w:tcW w:w="1938" w:type="dxa"/>
            <w:vMerge/>
            <w:tcBorders>
              <w:left w:val="nil"/>
              <w:right w:val="single" w:sz="8" w:space="0" w:color="auto"/>
            </w:tcBorders>
            <w:vAlign w:val="center"/>
          </w:tcPr>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p>
        </w:tc>
        <w:tc>
          <w:tcPr>
            <w:tcW w:w="3604" w:type="dxa"/>
            <w:tcBorders>
              <w:top w:val="nil"/>
              <w:left w:val="nil"/>
              <w:bottom w:val="single" w:sz="8" w:space="0" w:color="auto"/>
              <w:right w:val="single" w:sz="8" w:space="0" w:color="auto"/>
            </w:tcBorders>
          </w:tcPr>
          <w:p w:rsidR="003B2B97" w:rsidRPr="000A6BDE" w:rsidRDefault="003B2B97" w:rsidP="009C008D">
            <w:pPr>
              <w:tabs>
                <w:tab w:val="left" w:pos="1134"/>
              </w:tabs>
              <w:spacing w:after="0" w:line="240" w:lineRule="auto"/>
              <w:ind w:right="-85"/>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 xml:space="preserve">Доля педагогических работников </w:t>
            </w:r>
            <w:r w:rsidRPr="000A6BDE">
              <w:rPr>
                <w:rFonts w:ascii="Times New Roman" w:hAnsi="Times New Roman" w:cs="Times New Roman"/>
                <w:sz w:val="20"/>
                <w:szCs w:val="20"/>
                <w:lang w:eastAsia="ru-RU"/>
              </w:rPr>
              <w:lastRenderedPageBreak/>
              <w:t>образовательных организаций с высшим образованием, в общей численности педагогических работников образовательных организаций, процентов.</w:t>
            </w:r>
          </w:p>
          <w:p w:rsidR="003B2B97" w:rsidRPr="000A6BDE" w:rsidRDefault="003B2B97" w:rsidP="009C008D">
            <w:pPr>
              <w:tabs>
                <w:tab w:val="left" w:pos="1134"/>
              </w:tabs>
              <w:spacing w:after="0" w:line="240" w:lineRule="auto"/>
              <w:ind w:right="-85"/>
              <w:jc w:val="both"/>
              <w:rPr>
                <w:rFonts w:ascii="Times New Roman" w:hAnsi="Times New Roman" w:cs="Times New Roman"/>
                <w:sz w:val="20"/>
                <w:szCs w:val="20"/>
                <w:lang w:eastAsia="ru-RU"/>
              </w:rPr>
            </w:pPr>
          </w:p>
        </w:tc>
        <w:tc>
          <w:tcPr>
            <w:tcW w:w="1153"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lastRenderedPageBreak/>
              <w:t>%</w:t>
            </w:r>
          </w:p>
        </w:tc>
        <w:tc>
          <w:tcPr>
            <w:tcW w:w="1327" w:type="dxa"/>
            <w:tcBorders>
              <w:top w:val="nil"/>
              <w:left w:val="nil"/>
              <w:bottom w:val="single" w:sz="8" w:space="0" w:color="auto"/>
              <w:right w:val="single" w:sz="4" w:space="0" w:color="auto"/>
            </w:tcBorders>
          </w:tcPr>
          <w:p w:rsidR="003B2B97" w:rsidRPr="000A6BDE" w:rsidRDefault="003D102A" w:rsidP="007E626A">
            <w:pPr>
              <w:pStyle w:val="conspluscell"/>
              <w:spacing w:before="0" w:beforeAutospacing="0" w:after="0" w:afterAutospacing="0"/>
              <w:rPr>
                <w:sz w:val="20"/>
                <w:szCs w:val="20"/>
              </w:rPr>
            </w:pPr>
            <w:r w:rsidRPr="000A6BDE">
              <w:rPr>
                <w:sz w:val="20"/>
                <w:szCs w:val="20"/>
              </w:rPr>
              <w:t xml:space="preserve">Сводная </w:t>
            </w:r>
            <w:r w:rsidRPr="000A6BDE">
              <w:rPr>
                <w:sz w:val="20"/>
                <w:szCs w:val="20"/>
              </w:rPr>
              <w:lastRenderedPageBreak/>
              <w:t>информация</w:t>
            </w:r>
            <w:r>
              <w:rPr>
                <w:sz w:val="20"/>
                <w:szCs w:val="20"/>
              </w:rPr>
              <w:t xml:space="preserve"> МКУ</w:t>
            </w:r>
            <w:r w:rsidRPr="000A6BDE">
              <w:rPr>
                <w:sz w:val="20"/>
                <w:szCs w:val="20"/>
              </w:rPr>
              <w:t xml:space="preserve"> </w:t>
            </w:r>
            <w:r>
              <w:rPr>
                <w:sz w:val="20"/>
                <w:szCs w:val="20"/>
              </w:rPr>
              <w:t>«</w:t>
            </w:r>
            <w:r w:rsidRPr="007E626A">
              <w:rPr>
                <w:sz w:val="20"/>
                <w:szCs w:val="20"/>
              </w:rPr>
              <w:t>Управлени</w:t>
            </w:r>
            <w:r>
              <w:rPr>
                <w:sz w:val="20"/>
                <w:szCs w:val="20"/>
              </w:rPr>
              <w:t>е</w:t>
            </w:r>
            <w:r w:rsidRPr="000A6BDE">
              <w:rPr>
                <w:sz w:val="20"/>
                <w:szCs w:val="20"/>
              </w:rPr>
              <w:t xml:space="preserve"> образования</w:t>
            </w:r>
            <w:r>
              <w:rPr>
                <w:sz w:val="20"/>
                <w:szCs w:val="20"/>
              </w:rPr>
              <w:t xml:space="preserve"> Администрации Шегарского района»</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lastRenderedPageBreak/>
              <w:t>70%</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73%</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73%</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73%</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73%</w:t>
            </w:r>
          </w:p>
        </w:tc>
        <w:tc>
          <w:tcPr>
            <w:tcW w:w="1264" w:type="dxa"/>
            <w:tcBorders>
              <w:top w:val="nil"/>
              <w:left w:val="nil"/>
              <w:bottom w:val="single" w:sz="8" w:space="0" w:color="auto"/>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73%</w:t>
            </w:r>
          </w:p>
        </w:tc>
      </w:tr>
      <w:tr w:rsidR="000A6BDE" w:rsidRPr="000A6BDE" w:rsidTr="00F06B35">
        <w:trPr>
          <w:jc w:val="center"/>
        </w:trPr>
        <w:tc>
          <w:tcPr>
            <w:tcW w:w="595" w:type="dxa"/>
            <w:vMerge/>
            <w:tcBorders>
              <w:left w:val="single" w:sz="8" w:space="0" w:color="auto"/>
              <w:right w:val="single" w:sz="8" w:space="0" w:color="auto"/>
            </w:tcBorders>
          </w:tcPr>
          <w:p w:rsidR="003B2B97" w:rsidRPr="000A6BDE" w:rsidRDefault="003B2B97" w:rsidP="00F06B35">
            <w:pPr>
              <w:spacing w:after="0" w:line="240" w:lineRule="auto"/>
              <w:jc w:val="center"/>
              <w:rPr>
                <w:rFonts w:ascii="Times New Roman" w:hAnsi="Times New Roman" w:cs="Times New Roman"/>
                <w:sz w:val="20"/>
                <w:szCs w:val="20"/>
              </w:rPr>
            </w:pPr>
          </w:p>
        </w:tc>
        <w:tc>
          <w:tcPr>
            <w:tcW w:w="1938" w:type="dxa"/>
            <w:vMerge/>
            <w:tcBorders>
              <w:left w:val="nil"/>
              <w:right w:val="single" w:sz="8" w:space="0" w:color="auto"/>
            </w:tcBorders>
            <w:vAlign w:val="center"/>
          </w:tcPr>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p>
        </w:tc>
        <w:tc>
          <w:tcPr>
            <w:tcW w:w="3604" w:type="dxa"/>
            <w:tcBorders>
              <w:top w:val="nil"/>
              <w:left w:val="nil"/>
              <w:bottom w:val="nil"/>
              <w:right w:val="single" w:sz="8" w:space="0" w:color="auto"/>
            </w:tcBorders>
          </w:tcPr>
          <w:p w:rsidR="003B2B97" w:rsidRPr="000A6BDE"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Количество вакансий в образовательных организациях на начало учебного года.</w:t>
            </w:r>
          </w:p>
          <w:p w:rsidR="003B2B97" w:rsidRPr="000A6BDE" w:rsidRDefault="003B2B97" w:rsidP="009C008D">
            <w:pPr>
              <w:tabs>
                <w:tab w:val="left" w:pos="1134"/>
              </w:tabs>
              <w:spacing w:after="0" w:line="240" w:lineRule="auto"/>
              <w:ind w:right="-85"/>
              <w:jc w:val="both"/>
              <w:rPr>
                <w:rFonts w:ascii="Times New Roman" w:hAnsi="Times New Roman" w:cs="Times New Roman"/>
                <w:sz w:val="20"/>
                <w:szCs w:val="20"/>
                <w:lang w:eastAsia="ru-RU"/>
              </w:rPr>
            </w:pPr>
          </w:p>
        </w:tc>
        <w:tc>
          <w:tcPr>
            <w:tcW w:w="1153" w:type="dxa"/>
            <w:tcBorders>
              <w:top w:val="nil"/>
              <w:left w:val="nil"/>
              <w:bottom w:val="nil"/>
              <w:right w:val="single" w:sz="8" w:space="0" w:color="auto"/>
            </w:tcBorders>
          </w:tcPr>
          <w:p w:rsidR="003B2B97" w:rsidRPr="000A6BDE" w:rsidRDefault="003B2B97" w:rsidP="009C008D">
            <w:pPr>
              <w:pStyle w:val="conspluscell"/>
              <w:spacing w:before="0" w:beforeAutospacing="0" w:after="0" w:afterAutospacing="0"/>
              <w:jc w:val="center"/>
              <w:rPr>
                <w:sz w:val="20"/>
                <w:szCs w:val="20"/>
              </w:rPr>
            </w:pPr>
            <w:r w:rsidRPr="000A6BDE">
              <w:rPr>
                <w:sz w:val="20"/>
                <w:szCs w:val="20"/>
              </w:rPr>
              <w:t>Ед.</w:t>
            </w:r>
          </w:p>
        </w:tc>
        <w:tc>
          <w:tcPr>
            <w:tcW w:w="1327" w:type="dxa"/>
            <w:tcBorders>
              <w:top w:val="nil"/>
              <w:left w:val="nil"/>
              <w:bottom w:val="nil"/>
              <w:right w:val="single" w:sz="4" w:space="0" w:color="auto"/>
            </w:tcBorders>
          </w:tcPr>
          <w:p w:rsidR="003B2B97" w:rsidRPr="000A6BDE" w:rsidRDefault="0030155F" w:rsidP="007E626A">
            <w:pPr>
              <w:pStyle w:val="conspluscell"/>
              <w:spacing w:before="0" w:beforeAutospacing="0" w:after="0" w:afterAutospacing="0"/>
              <w:rPr>
                <w:sz w:val="20"/>
                <w:szCs w:val="20"/>
              </w:rPr>
            </w:pPr>
            <w:r w:rsidRPr="000A6BDE">
              <w:rPr>
                <w:sz w:val="20"/>
                <w:szCs w:val="20"/>
              </w:rPr>
              <w:t>Сводная информация</w:t>
            </w:r>
            <w:r>
              <w:rPr>
                <w:sz w:val="20"/>
                <w:szCs w:val="20"/>
              </w:rPr>
              <w:t xml:space="preserve"> МКУ</w:t>
            </w:r>
            <w:r w:rsidRPr="000A6BDE">
              <w:rPr>
                <w:sz w:val="20"/>
                <w:szCs w:val="20"/>
              </w:rPr>
              <w:t xml:space="preserve"> </w:t>
            </w:r>
            <w:r>
              <w:rPr>
                <w:sz w:val="20"/>
                <w:szCs w:val="20"/>
              </w:rPr>
              <w:t>«</w:t>
            </w:r>
            <w:r w:rsidRPr="007E626A">
              <w:rPr>
                <w:sz w:val="20"/>
                <w:szCs w:val="20"/>
              </w:rPr>
              <w:t>Управлени</w:t>
            </w:r>
            <w:r>
              <w:rPr>
                <w:sz w:val="20"/>
                <w:szCs w:val="20"/>
              </w:rPr>
              <w:t>е</w:t>
            </w:r>
            <w:r w:rsidRPr="000A6BDE">
              <w:rPr>
                <w:sz w:val="20"/>
                <w:szCs w:val="20"/>
              </w:rPr>
              <w:t xml:space="preserve"> образования</w:t>
            </w:r>
            <w:r>
              <w:rPr>
                <w:sz w:val="20"/>
                <w:szCs w:val="20"/>
              </w:rPr>
              <w:t xml:space="preserve"> Администрации Шегарского района»</w:t>
            </w:r>
          </w:p>
        </w:tc>
        <w:tc>
          <w:tcPr>
            <w:tcW w:w="1350" w:type="dxa"/>
            <w:tcBorders>
              <w:top w:val="nil"/>
              <w:left w:val="single" w:sz="4" w:space="0" w:color="auto"/>
              <w:bottom w:val="nil"/>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0</w:t>
            </w:r>
          </w:p>
        </w:tc>
        <w:tc>
          <w:tcPr>
            <w:tcW w:w="1192" w:type="dxa"/>
            <w:tcBorders>
              <w:top w:val="nil"/>
              <w:left w:val="nil"/>
              <w:bottom w:val="nil"/>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0</w:t>
            </w:r>
          </w:p>
        </w:tc>
        <w:tc>
          <w:tcPr>
            <w:tcW w:w="1024" w:type="dxa"/>
            <w:tcBorders>
              <w:top w:val="nil"/>
              <w:left w:val="nil"/>
              <w:bottom w:val="nil"/>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0</w:t>
            </w:r>
          </w:p>
        </w:tc>
        <w:tc>
          <w:tcPr>
            <w:tcW w:w="1338" w:type="dxa"/>
            <w:tcBorders>
              <w:top w:val="nil"/>
              <w:left w:val="nil"/>
              <w:bottom w:val="nil"/>
              <w:right w:val="single" w:sz="8" w:space="0" w:color="auto"/>
            </w:tcBorders>
            <w:tcMar>
              <w:top w:w="0" w:type="dxa"/>
              <w:left w:w="75" w:type="dxa"/>
              <w:bottom w:w="0" w:type="dxa"/>
              <w:right w:w="75" w:type="dxa"/>
            </w:tcMar>
          </w:tcPr>
          <w:p w:rsidR="003B2B97" w:rsidRPr="000A6BDE" w:rsidRDefault="003B2B97" w:rsidP="009C008D">
            <w:pPr>
              <w:pStyle w:val="conspluscell"/>
              <w:spacing w:before="0" w:beforeAutospacing="0" w:after="0" w:afterAutospacing="0"/>
              <w:rPr>
                <w:sz w:val="20"/>
                <w:szCs w:val="20"/>
              </w:rPr>
            </w:pPr>
            <w:r w:rsidRPr="000A6BDE">
              <w:rPr>
                <w:sz w:val="20"/>
                <w:szCs w:val="20"/>
              </w:rPr>
              <w:t>0</w:t>
            </w:r>
          </w:p>
        </w:tc>
        <w:tc>
          <w:tcPr>
            <w:tcW w:w="1264" w:type="dxa"/>
            <w:tcBorders>
              <w:top w:val="nil"/>
              <w:left w:val="nil"/>
              <w:bottom w:val="nil"/>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0</w:t>
            </w:r>
          </w:p>
        </w:tc>
        <w:tc>
          <w:tcPr>
            <w:tcW w:w="1264" w:type="dxa"/>
            <w:tcBorders>
              <w:top w:val="nil"/>
              <w:left w:val="nil"/>
              <w:bottom w:val="nil"/>
              <w:right w:val="single" w:sz="8" w:space="0" w:color="auto"/>
            </w:tcBorders>
          </w:tcPr>
          <w:p w:rsidR="003B2B97" w:rsidRPr="000A6BDE" w:rsidRDefault="003B2B97" w:rsidP="009C008D">
            <w:pPr>
              <w:pStyle w:val="conspluscell"/>
              <w:spacing w:before="0" w:beforeAutospacing="0" w:after="0" w:afterAutospacing="0"/>
              <w:rPr>
                <w:sz w:val="20"/>
                <w:szCs w:val="20"/>
              </w:rPr>
            </w:pPr>
            <w:r w:rsidRPr="000A6BDE">
              <w:rPr>
                <w:sz w:val="20"/>
                <w:szCs w:val="20"/>
              </w:rPr>
              <w:t>0</w:t>
            </w:r>
          </w:p>
        </w:tc>
      </w:tr>
      <w:tr w:rsidR="000A6BDE" w:rsidRPr="000A6BDE" w:rsidTr="003D102A">
        <w:trPr>
          <w:jc w:val="center"/>
        </w:trPr>
        <w:tc>
          <w:tcPr>
            <w:tcW w:w="595" w:type="dxa"/>
            <w:tcBorders>
              <w:left w:val="single" w:sz="8" w:space="0" w:color="auto"/>
              <w:right w:val="single" w:sz="8" w:space="0" w:color="auto"/>
            </w:tcBorders>
          </w:tcPr>
          <w:p w:rsidR="00584318" w:rsidRPr="000A6BDE" w:rsidRDefault="00584318" w:rsidP="00F06B35">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t>4.</w:t>
            </w:r>
          </w:p>
        </w:tc>
        <w:tc>
          <w:tcPr>
            <w:tcW w:w="1938" w:type="dxa"/>
            <w:tcBorders>
              <w:left w:val="nil"/>
              <w:right w:val="single" w:sz="8" w:space="0" w:color="auto"/>
            </w:tcBorders>
            <w:shd w:val="clear" w:color="auto" w:fill="FFFFFF" w:themeFill="background1"/>
            <w:vAlign w:val="center"/>
          </w:tcPr>
          <w:p w:rsidR="00584318" w:rsidRPr="000A6BDE" w:rsidRDefault="00584318" w:rsidP="00584318">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3D102A">
              <w:rPr>
                <w:rFonts w:ascii="Times New Roman" w:hAnsi="Times New Roman" w:cs="Times New Roman"/>
                <w:sz w:val="20"/>
                <w:szCs w:val="20"/>
                <w:shd w:val="clear" w:color="auto" w:fill="FFFFFF" w:themeFill="background1"/>
                <w:lang w:eastAsia="ru-RU"/>
              </w:rPr>
              <w:t>Реализация программы</w:t>
            </w:r>
            <w:r w:rsidRPr="007F4621">
              <w:rPr>
                <w:rFonts w:ascii="Times New Roman" w:hAnsi="Times New Roman" w:cs="Times New Roman"/>
                <w:sz w:val="20"/>
                <w:szCs w:val="20"/>
                <w:shd w:val="clear" w:color="auto" w:fill="BDD6EE" w:themeFill="accent1" w:themeFillTint="66"/>
                <w:lang w:eastAsia="ru-RU"/>
              </w:rPr>
              <w:t xml:space="preserve"> </w:t>
            </w:r>
            <w:r w:rsidRPr="003D102A">
              <w:rPr>
                <w:rFonts w:ascii="Times New Roman" w:hAnsi="Times New Roman" w:cs="Times New Roman"/>
                <w:sz w:val="20"/>
                <w:szCs w:val="20"/>
                <w:shd w:val="clear" w:color="auto" w:fill="FFFFFF" w:themeFill="background1"/>
                <w:lang w:eastAsia="ru-RU"/>
              </w:rPr>
              <w:t>формирования Резерва управленческих кадров</w:t>
            </w:r>
          </w:p>
        </w:tc>
        <w:tc>
          <w:tcPr>
            <w:tcW w:w="3604" w:type="dxa"/>
            <w:tcBorders>
              <w:top w:val="nil"/>
              <w:left w:val="nil"/>
              <w:bottom w:val="nil"/>
              <w:right w:val="single" w:sz="8" w:space="0" w:color="auto"/>
            </w:tcBorders>
            <w:shd w:val="clear" w:color="auto" w:fill="auto"/>
          </w:tcPr>
          <w:p w:rsidR="00584318" w:rsidRPr="000A6BDE" w:rsidRDefault="00584318" w:rsidP="00584318">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Количество резервистов</w:t>
            </w:r>
            <w:proofErr w:type="gramStart"/>
            <w:r w:rsidRPr="000A6BDE">
              <w:rPr>
                <w:rFonts w:ascii="Times New Roman" w:hAnsi="Times New Roman" w:cs="Times New Roman"/>
                <w:sz w:val="20"/>
                <w:szCs w:val="20"/>
                <w:lang w:eastAsia="ru-RU"/>
              </w:rPr>
              <w:t xml:space="preserve"> (%) </w:t>
            </w:r>
            <w:proofErr w:type="gramEnd"/>
            <w:r w:rsidRPr="000A6BDE">
              <w:rPr>
                <w:rFonts w:ascii="Times New Roman" w:hAnsi="Times New Roman" w:cs="Times New Roman"/>
                <w:sz w:val="20"/>
                <w:szCs w:val="20"/>
                <w:lang w:eastAsia="ru-RU"/>
              </w:rPr>
              <w:t>от общего количества педагогического состава  муниципалитета</w:t>
            </w:r>
          </w:p>
        </w:tc>
        <w:tc>
          <w:tcPr>
            <w:tcW w:w="1153" w:type="dxa"/>
            <w:tcBorders>
              <w:top w:val="nil"/>
              <w:left w:val="nil"/>
              <w:bottom w:val="nil"/>
              <w:right w:val="single" w:sz="8" w:space="0" w:color="auto"/>
            </w:tcBorders>
            <w:shd w:val="clear" w:color="auto" w:fill="auto"/>
          </w:tcPr>
          <w:p w:rsidR="00584318" w:rsidRPr="000A6BDE" w:rsidRDefault="00584318" w:rsidP="00584318">
            <w:pPr>
              <w:pStyle w:val="conspluscell"/>
              <w:spacing w:before="0" w:beforeAutospacing="0" w:after="0" w:afterAutospacing="0"/>
              <w:jc w:val="center"/>
              <w:rPr>
                <w:sz w:val="20"/>
                <w:szCs w:val="20"/>
              </w:rPr>
            </w:pPr>
            <w:r w:rsidRPr="000A6BDE">
              <w:rPr>
                <w:sz w:val="20"/>
                <w:szCs w:val="20"/>
              </w:rPr>
              <w:t>%</w:t>
            </w:r>
          </w:p>
        </w:tc>
        <w:tc>
          <w:tcPr>
            <w:tcW w:w="1327" w:type="dxa"/>
            <w:tcBorders>
              <w:top w:val="nil"/>
              <w:left w:val="nil"/>
              <w:bottom w:val="nil"/>
              <w:right w:val="single" w:sz="4" w:space="0" w:color="auto"/>
            </w:tcBorders>
            <w:shd w:val="clear" w:color="auto" w:fill="auto"/>
          </w:tcPr>
          <w:p w:rsidR="00584318" w:rsidRPr="000A6BDE" w:rsidRDefault="00584318" w:rsidP="007E626A">
            <w:pPr>
              <w:pStyle w:val="conspluscell"/>
              <w:spacing w:before="0" w:beforeAutospacing="0" w:after="0" w:afterAutospacing="0"/>
              <w:rPr>
                <w:sz w:val="20"/>
                <w:szCs w:val="20"/>
              </w:rPr>
            </w:pPr>
          </w:p>
        </w:tc>
        <w:tc>
          <w:tcPr>
            <w:tcW w:w="1350" w:type="dxa"/>
            <w:tcBorders>
              <w:top w:val="nil"/>
              <w:left w:val="single" w:sz="4" w:space="0" w:color="auto"/>
              <w:bottom w:val="nil"/>
              <w:right w:val="single" w:sz="8" w:space="0" w:color="auto"/>
            </w:tcBorders>
            <w:shd w:val="clear" w:color="auto" w:fill="auto"/>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37%</w:t>
            </w:r>
          </w:p>
        </w:tc>
        <w:tc>
          <w:tcPr>
            <w:tcW w:w="1192" w:type="dxa"/>
            <w:tcBorders>
              <w:top w:val="nil"/>
              <w:left w:val="nil"/>
              <w:bottom w:val="nil"/>
              <w:right w:val="single" w:sz="8" w:space="0" w:color="auto"/>
            </w:tcBorders>
            <w:shd w:val="clear" w:color="auto" w:fill="auto"/>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7%</w:t>
            </w:r>
          </w:p>
        </w:tc>
        <w:tc>
          <w:tcPr>
            <w:tcW w:w="1024" w:type="dxa"/>
            <w:tcBorders>
              <w:top w:val="nil"/>
              <w:left w:val="nil"/>
              <w:bottom w:val="nil"/>
              <w:right w:val="single" w:sz="8" w:space="0" w:color="auto"/>
            </w:tcBorders>
            <w:shd w:val="clear" w:color="auto" w:fill="auto"/>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10%</w:t>
            </w:r>
          </w:p>
        </w:tc>
        <w:tc>
          <w:tcPr>
            <w:tcW w:w="1338" w:type="dxa"/>
            <w:tcBorders>
              <w:top w:val="nil"/>
              <w:left w:val="nil"/>
              <w:bottom w:val="nil"/>
              <w:right w:val="single" w:sz="8" w:space="0" w:color="auto"/>
            </w:tcBorders>
            <w:shd w:val="clear" w:color="auto" w:fill="auto"/>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37%</w:t>
            </w:r>
          </w:p>
        </w:tc>
        <w:tc>
          <w:tcPr>
            <w:tcW w:w="1264" w:type="dxa"/>
            <w:tcBorders>
              <w:top w:val="nil"/>
              <w:left w:val="nil"/>
              <w:bottom w:val="nil"/>
              <w:right w:val="single" w:sz="8" w:space="0" w:color="auto"/>
            </w:tcBorders>
            <w:shd w:val="clear" w:color="auto" w:fill="auto"/>
          </w:tcPr>
          <w:p w:rsidR="00584318" w:rsidRPr="000A6BDE" w:rsidRDefault="00584318" w:rsidP="00584318">
            <w:pPr>
              <w:pStyle w:val="conspluscell"/>
              <w:spacing w:before="0" w:beforeAutospacing="0" w:after="0" w:afterAutospacing="0"/>
              <w:rPr>
                <w:sz w:val="20"/>
                <w:szCs w:val="20"/>
              </w:rPr>
            </w:pPr>
            <w:r w:rsidRPr="000A6BDE">
              <w:rPr>
                <w:sz w:val="20"/>
                <w:szCs w:val="20"/>
              </w:rPr>
              <w:t>37%</w:t>
            </w:r>
          </w:p>
        </w:tc>
        <w:tc>
          <w:tcPr>
            <w:tcW w:w="1264" w:type="dxa"/>
            <w:tcBorders>
              <w:top w:val="nil"/>
              <w:left w:val="nil"/>
              <w:bottom w:val="nil"/>
              <w:right w:val="single" w:sz="8" w:space="0" w:color="auto"/>
            </w:tcBorders>
            <w:shd w:val="clear" w:color="auto" w:fill="auto"/>
          </w:tcPr>
          <w:p w:rsidR="00584318" w:rsidRPr="000A6BDE" w:rsidRDefault="00584318" w:rsidP="00584318">
            <w:pPr>
              <w:pStyle w:val="conspluscell"/>
              <w:spacing w:before="0" w:beforeAutospacing="0" w:after="0" w:afterAutospacing="0"/>
              <w:rPr>
                <w:sz w:val="20"/>
                <w:szCs w:val="20"/>
              </w:rPr>
            </w:pPr>
            <w:r w:rsidRPr="000A6BDE">
              <w:rPr>
                <w:sz w:val="20"/>
                <w:szCs w:val="20"/>
              </w:rPr>
              <w:t>37%</w:t>
            </w:r>
          </w:p>
        </w:tc>
      </w:tr>
      <w:tr w:rsidR="000A6BDE" w:rsidRPr="000A6BDE" w:rsidTr="00F06B35">
        <w:trPr>
          <w:jc w:val="center"/>
        </w:trPr>
        <w:tc>
          <w:tcPr>
            <w:tcW w:w="595" w:type="dxa"/>
            <w:tcBorders>
              <w:left w:val="single" w:sz="8" w:space="0" w:color="auto"/>
              <w:right w:val="single" w:sz="8" w:space="0" w:color="auto"/>
            </w:tcBorders>
          </w:tcPr>
          <w:p w:rsidR="00584318" w:rsidRPr="000A6BDE" w:rsidRDefault="00584318" w:rsidP="00F06B35">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t>5</w:t>
            </w:r>
          </w:p>
        </w:tc>
        <w:tc>
          <w:tcPr>
            <w:tcW w:w="1938" w:type="dxa"/>
            <w:tcBorders>
              <w:left w:val="nil"/>
              <w:right w:val="single" w:sz="8" w:space="0" w:color="auto"/>
            </w:tcBorders>
            <w:vAlign w:val="center"/>
          </w:tcPr>
          <w:p w:rsidR="00584318" w:rsidRPr="000A6BDE" w:rsidRDefault="00584318" w:rsidP="00584318">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Реализация мероприятий, мотивирующих  руководителей и педагогических работников образовательных  организаций на достижение результатов профессиональной деятельности.</w:t>
            </w:r>
          </w:p>
        </w:tc>
        <w:tc>
          <w:tcPr>
            <w:tcW w:w="3604" w:type="dxa"/>
            <w:tcBorders>
              <w:top w:val="nil"/>
              <w:left w:val="nil"/>
              <w:bottom w:val="nil"/>
              <w:right w:val="single" w:sz="8" w:space="0" w:color="auto"/>
            </w:tcBorders>
          </w:tcPr>
          <w:p w:rsidR="00584318" w:rsidRPr="000A6BDE" w:rsidRDefault="00584318" w:rsidP="00584318">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 xml:space="preserve">Количество руководителей и педагогических работников </w:t>
            </w:r>
            <w:r w:rsidR="003D102A" w:rsidRPr="000A6BDE">
              <w:rPr>
                <w:rFonts w:ascii="Times New Roman" w:hAnsi="Times New Roman" w:cs="Times New Roman"/>
                <w:sz w:val="20"/>
                <w:szCs w:val="20"/>
                <w:lang w:eastAsia="ru-RU"/>
              </w:rPr>
              <w:t>образовательных организаций</w:t>
            </w:r>
            <w:r w:rsidRPr="000A6BDE">
              <w:rPr>
                <w:rFonts w:ascii="Times New Roman" w:hAnsi="Times New Roman" w:cs="Times New Roman"/>
                <w:sz w:val="20"/>
                <w:szCs w:val="20"/>
                <w:lang w:eastAsia="ru-RU"/>
              </w:rPr>
              <w:t>, принявших участие в профессиональных конкурсах различного уровня.</w:t>
            </w:r>
          </w:p>
          <w:p w:rsidR="00584318" w:rsidRPr="000A6BDE" w:rsidRDefault="00584318" w:rsidP="00584318">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p>
        </w:tc>
        <w:tc>
          <w:tcPr>
            <w:tcW w:w="1153" w:type="dxa"/>
            <w:tcBorders>
              <w:top w:val="nil"/>
              <w:left w:val="nil"/>
              <w:bottom w:val="nil"/>
              <w:right w:val="single" w:sz="8" w:space="0" w:color="auto"/>
            </w:tcBorders>
          </w:tcPr>
          <w:p w:rsidR="00584318" w:rsidRPr="000A6BDE" w:rsidRDefault="00584318" w:rsidP="00584318">
            <w:pPr>
              <w:pStyle w:val="conspluscell"/>
              <w:spacing w:before="0" w:beforeAutospacing="0" w:after="0" w:afterAutospacing="0"/>
              <w:jc w:val="center"/>
              <w:rPr>
                <w:sz w:val="20"/>
                <w:szCs w:val="20"/>
              </w:rPr>
            </w:pPr>
            <w:r w:rsidRPr="000A6BDE">
              <w:rPr>
                <w:sz w:val="20"/>
                <w:szCs w:val="20"/>
              </w:rPr>
              <w:t>%</w:t>
            </w:r>
          </w:p>
        </w:tc>
        <w:tc>
          <w:tcPr>
            <w:tcW w:w="1327" w:type="dxa"/>
            <w:tcBorders>
              <w:top w:val="nil"/>
              <w:left w:val="nil"/>
              <w:bottom w:val="nil"/>
              <w:right w:val="single" w:sz="4" w:space="0" w:color="auto"/>
            </w:tcBorders>
          </w:tcPr>
          <w:p w:rsidR="00584318" w:rsidRPr="000A6BDE" w:rsidRDefault="00584318" w:rsidP="007E626A">
            <w:pPr>
              <w:pStyle w:val="conspluscell"/>
              <w:spacing w:before="0" w:beforeAutospacing="0" w:after="0" w:afterAutospacing="0"/>
              <w:rPr>
                <w:sz w:val="20"/>
                <w:szCs w:val="20"/>
              </w:rPr>
            </w:pPr>
          </w:p>
        </w:tc>
        <w:tc>
          <w:tcPr>
            <w:tcW w:w="1350" w:type="dxa"/>
            <w:tcBorders>
              <w:top w:val="nil"/>
              <w:left w:val="single" w:sz="4" w:space="0" w:color="auto"/>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20%</w:t>
            </w:r>
          </w:p>
        </w:tc>
        <w:tc>
          <w:tcPr>
            <w:tcW w:w="1192" w:type="dxa"/>
            <w:tcBorders>
              <w:top w:val="nil"/>
              <w:left w:val="nil"/>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25%</w:t>
            </w:r>
          </w:p>
        </w:tc>
        <w:tc>
          <w:tcPr>
            <w:tcW w:w="1024" w:type="dxa"/>
            <w:tcBorders>
              <w:top w:val="nil"/>
              <w:left w:val="nil"/>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25%</w:t>
            </w:r>
          </w:p>
        </w:tc>
        <w:tc>
          <w:tcPr>
            <w:tcW w:w="1338" w:type="dxa"/>
            <w:tcBorders>
              <w:top w:val="nil"/>
              <w:left w:val="nil"/>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30%</w:t>
            </w:r>
          </w:p>
        </w:tc>
        <w:tc>
          <w:tcPr>
            <w:tcW w:w="1264" w:type="dxa"/>
            <w:tcBorders>
              <w:top w:val="nil"/>
              <w:left w:val="nil"/>
              <w:bottom w:val="nil"/>
              <w:right w:val="single" w:sz="8" w:space="0" w:color="auto"/>
            </w:tcBorders>
          </w:tcPr>
          <w:p w:rsidR="00584318" w:rsidRPr="000A6BDE" w:rsidRDefault="00584318" w:rsidP="00584318">
            <w:pPr>
              <w:pStyle w:val="conspluscell"/>
              <w:spacing w:before="0" w:beforeAutospacing="0" w:after="0" w:afterAutospacing="0"/>
              <w:rPr>
                <w:sz w:val="20"/>
                <w:szCs w:val="20"/>
              </w:rPr>
            </w:pPr>
            <w:r w:rsidRPr="000A6BDE">
              <w:rPr>
                <w:sz w:val="20"/>
                <w:szCs w:val="20"/>
              </w:rPr>
              <w:t>30%</w:t>
            </w:r>
          </w:p>
        </w:tc>
        <w:tc>
          <w:tcPr>
            <w:tcW w:w="1264" w:type="dxa"/>
            <w:tcBorders>
              <w:top w:val="nil"/>
              <w:left w:val="nil"/>
              <w:bottom w:val="nil"/>
              <w:right w:val="single" w:sz="8" w:space="0" w:color="auto"/>
            </w:tcBorders>
          </w:tcPr>
          <w:p w:rsidR="00584318" w:rsidRPr="000A6BDE" w:rsidRDefault="00584318" w:rsidP="00584318">
            <w:pPr>
              <w:pStyle w:val="conspluscell"/>
              <w:spacing w:before="0" w:beforeAutospacing="0" w:after="0" w:afterAutospacing="0"/>
              <w:rPr>
                <w:sz w:val="20"/>
                <w:szCs w:val="20"/>
              </w:rPr>
            </w:pPr>
            <w:r w:rsidRPr="000A6BDE">
              <w:rPr>
                <w:sz w:val="20"/>
                <w:szCs w:val="20"/>
              </w:rPr>
              <w:t>30%</w:t>
            </w:r>
          </w:p>
        </w:tc>
      </w:tr>
      <w:tr w:rsidR="000A6BDE" w:rsidRPr="000A6BDE" w:rsidTr="00F06B35">
        <w:trPr>
          <w:jc w:val="center"/>
        </w:trPr>
        <w:tc>
          <w:tcPr>
            <w:tcW w:w="595" w:type="dxa"/>
            <w:tcBorders>
              <w:left w:val="single" w:sz="8" w:space="0" w:color="auto"/>
              <w:right w:val="single" w:sz="8" w:space="0" w:color="auto"/>
            </w:tcBorders>
          </w:tcPr>
          <w:p w:rsidR="00584318" w:rsidRPr="000A6BDE" w:rsidRDefault="00584318" w:rsidP="00584318">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t>6.</w:t>
            </w:r>
          </w:p>
        </w:tc>
        <w:tc>
          <w:tcPr>
            <w:tcW w:w="1938" w:type="dxa"/>
            <w:tcBorders>
              <w:left w:val="nil"/>
              <w:right w:val="single" w:sz="8" w:space="0" w:color="auto"/>
            </w:tcBorders>
            <w:vAlign w:val="center"/>
          </w:tcPr>
          <w:p w:rsidR="00584318" w:rsidRPr="000A6BDE" w:rsidRDefault="00584318" w:rsidP="00584318">
            <w:pPr>
              <w:tabs>
                <w:tab w:val="left" w:pos="1276"/>
              </w:tabs>
              <w:spacing w:after="0" w:line="240" w:lineRule="auto"/>
              <w:ind w:right="624"/>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Организация работы по развитию системы обратной связи с потребителями услуг образования.</w:t>
            </w:r>
          </w:p>
        </w:tc>
        <w:tc>
          <w:tcPr>
            <w:tcW w:w="3604" w:type="dxa"/>
            <w:tcBorders>
              <w:top w:val="nil"/>
              <w:left w:val="nil"/>
              <w:bottom w:val="nil"/>
              <w:right w:val="single" w:sz="8" w:space="0" w:color="auto"/>
            </w:tcBorders>
          </w:tcPr>
          <w:p w:rsidR="00584318" w:rsidRPr="000A6BDE" w:rsidRDefault="00584318" w:rsidP="00584318">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Удовлетворенность потребителей качеством оказания муниципальных услуг в сфере образования.</w:t>
            </w:r>
          </w:p>
        </w:tc>
        <w:tc>
          <w:tcPr>
            <w:tcW w:w="1153" w:type="dxa"/>
            <w:tcBorders>
              <w:top w:val="nil"/>
              <w:left w:val="nil"/>
              <w:bottom w:val="nil"/>
              <w:right w:val="single" w:sz="8" w:space="0" w:color="auto"/>
            </w:tcBorders>
          </w:tcPr>
          <w:p w:rsidR="00584318" w:rsidRPr="000A6BDE" w:rsidRDefault="00584318" w:rsidP="00584318">
            <w:pPr>
              <w:pStyle w:val="conspluscell"/>
              <w:spacing w:before="0" w:beforeAutospacing="0" w:after="0" w:afterAutospacing="0"/>
              <w:jc w:val="center"/>
              <w:rPr>
                <w:sz w:val="20"/>
                <w:szCs w:val="20"/>
              </w:rPr>
            </w:pPr>
            <w:r w:rsidRPr="000A6BDE">
              <w:rPr>
                <w:sz w:val="20"/>
                <w:szCs w:val="20"/>
              </w:rPr>
              <w:t>%</w:t>
            </w:r>
          </w:p>
        </w:tc>
        <w:tc>
          <w:tcPr>
            <w:tcW w:w="1327" w:type="dxa"/>
            <w:tcBorders>
              <w:top w:val="nil"/>
              <w:left w:val="nil"/>
              <w:bottom w:val="nil"/>
              <w:right w:val="single" w:sz="4" w:space="0" w:color="auto"/>
            </w:tcBorders>
          </w:tcPr>
          <w:p w:rsidR="00584318" w:rsidRPr="000A6BDE" w:rsidRDefault="00584318" w:rsidP="007E626A">
            <w:pPr>
              <w:pStyle w:val="conspluscell"/>
              <w:spacing w:before="0" w:beforeAutospacing="0" w:after="0" w:afterAutospacing="0"/>
              <w:rPr>
                <w:sz w:val="20"/>
                <w:szCs w:val="20"/>
              </w:rPr>
            </w:pPr>
          </w:p>
        </w:tc>
        <w:tc>
          <w:tcPr>
            <w:tcW w:w="1350" w:type="dxa"/>
            <w:tcBorders>
              <w:top w:val="nil"/>
              <w:left w:val="single" w:sz="4" w:space="0" w:color="auto"/>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90</w:t>
            </w:r>
          </w:p>
        </w:tc>
        <w:tc>
          <w:tcPr>
            <w:tcW w:w="1192" w:type="dxa"/>
            <w:tcBorders>
              <w:top w:val="nil"/>
              <w:left w:val="nil"/>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90</w:t>
            </w:r>
          </w:p>
        </w:tc>
        <w:tc>
          <w:tcPr>
            <w:tcW w:w="1024" w:type="dxa"/>
            <w:tcBorders>
              <w:top w:val="nil"/>
              <w:left w:val="nil"/>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90</w:t>
            </w:r>
          </w:p>
        </w:tc>
        <w:tc>
          <w:tcPr>
            <w:tcW w:w="1338" w:type="dxa"/>
            <w:tcBorders>
              <w:top w:val="nil"/>
              <w:left w:val="nil"/>
              <w:bottom w:val="nil"/>
              <w:right w:val="single" w:sz="8" w:space="0" w:color="auto"/>
            </w:tcBorders>
            <w:tcMar>
              <w:top w:w="0" w:type="dxa"/>
              <w:left w:w="75" w:type="dxa"/>
              <w:bottom w:w="0" w:type="dxa"/>
              <w:right w:w="75" w:type="dxa"/>
            </w:tcMar>
          </w:tcPr>
          <w:p w:rsidR="00584318" w:rsidRPr="000A6BDE" w:rsidRDefault="00584318" w:rsidP="00584318">
            <w:pPr>
              <w:pStyle w:val="conspluscell"/>
              <w:spacing w:before="0" w:beforeAutospacing="0" w:after="0" w:afterAutospacing="0"/>
              <w:rPr>
                <w:sz w:val="20"/>
                <w:szCs w:val="20"/>
              </w:rPr>
            </w:pPr>
            <w:r w:rsidRPr="000A6BDE">
              <w:rPr>
                <w:sz w:val="20"/>
                <w:szCs w:val="20"/>
              </w:rPr>
              <w:t>90</w:t>
            </w:r>
          </w:p>
        </w:tc>
        <w:tc>
          <w:tcPr>
            <w:tcW w:w="1264" w:type="dxa"/>
            <w:tcBorders>
              <w:top w:val="nil"/>
              <w:left w:val="nil"/>
              <w:bottom w:val="nil"/>
              <w:right w:val="single" w:sz="8" w:space="0" w:color="auto"/>
            </w:tcBorders>
          </w:tcPr>
          <w:p w:rsidR="00584318" w:rsidRPr="000A6BDE" w:rsidRDefault="00584318" w:rsidP="00584318">
            <w:pPr>
              <w:pStyle w:val="conspluscell"/>
              <w:spacing w:before="0" w:beforeAutospacing="0" w:after="0" w:afterAutospacing="0"/>
              <w:rPr>
                <w:sz w:val="20"/>
                <w:szCs w:val="20"/>
              </w:rPr>
            </w:pPr>
            <w:r w:rsidRPr="000A6BDE">
              <w:rPr>
                <w:sz w:val="20"/>
                <w:szCs w:val="20"/>
              </w:rPr>
              <w:t>90</w:t>
            </w:r>
          </w:p>
        </w:tc>
        <w:tc>
          <w:tcPr>
            <w:tcW w:w="1264" w:type="dxa"/>
            <w:tcBorders>
              <w:top w:val="nil"/>
              <w:left w:val="nil"/>
              <w:bottom w:val="nil"/>
              <w:right w:val="single" w:sz="8" w:space="0" w:color="auto"/>
            </w:tcBorders>
          </w:tcPr>
          <w:p w:rsidR="00584318" w:rsidRPr="000A6BDE" w:rsidRDefault="00584318" w:rsidP="00584318">
            <w:pPr>
              <w:pStyle w:val="conspluscell"/>
              <w:spacing w:before="0" w:beforeAutospacing="0" w:after="0" w:afterAutospacing="0"/>
              <w:jc w:val="center"/>
              <w:rPr>
                <w:sz w:val="20"/>
                <w:szCs w:val="20"/>
              </w:rPr>
            </w:pPr>
            <w:r w:rsidRPr="000A6BDE">
              <w:rPr>
                <w:sz w:val="20"/>
                <w:szCs w:val="20"/>
              </w:rPr>
              <w:t>90</w:t>
            </w:r>
          </w:p>
        </w:tc>
      </w:tr>
      <w:tr w:rsidR="000A6BDE" w:rsidRPr="000A6BDE" w:rsidTr="007F4621">
        <w:trPr>
          <w:jc w:val="center"/>
        </w:trPr>
        <w:tc>
          <w:tcPr>
            <w:tcW w:w="595" w:type="dxa"/>
            <w:tcBorders>
              <w:left w:val="single" w:sz="8" w:space="0" w:color="auto"/>
              <w:right w:val="single" w:sz="8" w:space="0" w:color="auto"/>
            </w:tcBorders>
            <w:shd w:val="clear" w:color="auto" w:fill="auto"/>
          </w:tcPr>
          <w:p w:rsidR="00584318" w:rsidRPr="000A6BDE" w:rsidRDefault="00584318" w:rsidP="00F06B35">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t>7</w:t>
            </w:r>
          </w:p>
        </w:tc>
        <w:tc>
          <w:tcPr>
            <w:tcW w:w="1938" w:type="dxa"/>
            <w:tcBorders>
              <w:left w:val="nil"/>
              <w:right w:val="single" w:sz="8" w:space="0" w:color="auto"/>
            </w:tcBorders>
            <w:shd w:val="clear" w:color="auto" w:fill="auto"/>
            <w:vAlign w:val="center"/>
          </w:tcPr>
          <w:p w:rsidR="00584318" w:rsidRPr="000A6BDE" w:rsidRDefault="00CD6EA2" w:rsidP="009C008D">
            <w:pPr>
              <w:tabs>
                <w:tab w:val="left" w:pos="1276"/>
              </w:tabs>
              <w:spacing w:after="0" w:line="240" w:lineRule="auto"/>
              <w:ind w:right="624"/>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 xml:space="preserve">Привлечение молодых педагогов для работы в сельской местности. </w:t>
            </w:r>
            <w:r w:rsidRPr="000A6BDE">
              <w:rPr>
                <w:rFonts w:ascii="Times New Roman" w:hAnsi="Times New Roman" w:cs="Times New Roman"/>
                <w:sz w:val="20"/>
                <w:szCs w:val="20"/>
                <w:lang w:eastAsia="ru-RU"/>
              </w:rPr>
              <w:lastRenderedPageBreak/>
              <w:t>Реализация программы «Земский учитель».</w:t>
            </w:r>
          </w:p>
        </w:tc>
        <w:tc>
          <w:tcPr>
            <w:tcW w:w="3604" w:type="dxa"/>
            <w:tcBorders>
              <w:top w:val="nil"/>
              <w:left w:val="nil"/>
              <w:bottom w:val="nil"/>
              <w:right w:val="single" w:sz="8" w:space="0" w:color="auto"/>
            </w:tcBorders>
            <w:shd w:val="clear" w:color="auto" w:fill="auto"/>
          </w:tcPr>
          <w:p w:rsidR="00584318" w:rsidRPr="000A6BDE" w:rsidRDefault="00CD6EA2"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rPr>
              <w:lastRenderedPageBreak/>
              <w:t>Выявление и устранение кадровых дефицитов в муниципальном образовании</w:t>
            </w:r>
          </w:p>
        </w:tc>
        <w:tc>
          <w:tcPr>
            <w:tcW w:w="1153" w:type="dxa"/>
            <w:tcBorders>
              <w:top w:val="nil"/>
              <w:left w:val="nil"/>
              <w:bottom w:val="nil"/>
              <w:right w:val="single" w:sz="8" w:space="0" w:color="auto"/>
            </w:tcBorders>
            <w:shd w:val="clear" w:color="auto" w:fill="auto"/>
          </w:tcPr>
          <w:p w:rsidR="00584318" w:rsidRPr="000A6BDE" w:rsidRDefault="00CD6EA2" w:rsidP="009C008D">
            <w:pPr>
              <w:pStyle w:val="conspluscell"/>
              <w:spacing w:before="0" w:beforeAutospacing="0" w:after="0" w:afterAutospacing="0"/>
              <w:jc w:val="center"/>
              <w:rPr>
                <w:sz w:val="20"/>
                <w:szCs w:val="20"/>
              </w:rPr>
            </w:pPr>
            <w:r w:rsidRPr="000A6BDE">
              <w:rPr>
                <w:sz w:val="20"/>
                <w:szCs w:val="20"/>
              </w:rPr>
              <w:t>%</w:t>
            </w:r>
          </w:p>
        </w:tc>
        <w:tc>
          <w:tcPr>
            <w:tcW w:w="1327" w:type="dxa"/>
            <w:tcBorders>
              <w:top w:val="nil"/>
              <w:left w:val="nil"/>
              <w:bottom w:val="nil"/>
              <w:right w:val="single" w:sz="4" w:space="0" w:color="auto"/>
            </w:tcBorders>
            <w:shd w:val="clear" w:color="auto" w:fill="auto"/>
          </w:tcPr>
          <w:p w:rsidR="00584318" w:rsidRPr="000A6BDE" w:rsidRDefault="00584318" w:rsidP="007E626A">
            <w:pPr>
              <w:pStyle w:val="conspluscell"/>
              <w:spacing w:before="0" w:beforeAutospacing="0" w:after="0" w:afterAutospacing="0"/>
              <w:rPr>
                <w:sz w:val="20"/>
                <w:szCs w:val="20"/>
              </w:rPr>
            </w:pPr>
          </w:p>
        </w:tc>
        <w:tc>
          <w:tcPr>
            <w:tcW w:w="1350" w:type="dxa"/>
            <w:tcBorders>
              <w:top w:val="nil"/>
              <w:left w:val="single" w:sz="4" w:space="0" w:color="auto"/>
              <w:bottom w:val="nil"/>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5%</w:t>
            </w:r>
          </w:p>
        </w:tc>
        <w:tc>
          <w:tcPr>
            <w:tcW w:w="1192" w:type="dxa"/>
            <w:tcBorders>
              <w:top w:val="nil"/>
              <w:left w:val="nil"/>
              <w:bottom w:val="nil"/>
              <w:right w:val="single" w:sz="8" w:space="0" w:color="auto"/>
            </w:tcBorders>
            <w:shd w:val="clear" w:color="auto" w:fill="auto"/>
            <w:tcMar>
              <w:top w:w="0" w:type="dxa"/>
              <w:left w:w="75" w:type="dxa"/>
              <w:bottom w:w="0" w:type="dxa"/>
              <w:right w:w="75" w:type="dxa"/>
            </w:tcMar>
          </w:tcPr>
          <w:p w:rsidR="00584318" w:rsidRPr="000A6BDE" w:rsidRDefault="00CD6EA2" w:rsidP="00CD6EA2">
            <w:pPr>
              <w:pStyle w:val="conspluscell"/>
              <w:spacing w:before="0" w:beforeAutospacing="0" w:after="0" w:afterAutospacing="0"/>
              <w:rPr>
                <w:sz w:val="20"/>
                <w:szCs w:val="20"/>
              </w:rPr>
            </w:pPr>
            <w:r w:rsidRPr="000A6BDE">
              <w:rPr>
                <w:sz w:val="20"/>
                <w:szCs w:val="20"/>
              </w:rPr>
              <w:t>5%</w:t>
            </w:r>
          </w:p>
        </w:tc>
        <w:tc>
          <w:tcPr>
            <w:tcW w:w="1024" w:type="dxa"/>
            <w:tcBorders>
              <w:top w:val="nil"/>
              <w:left w:val="nil"/>
              <w:bottom w:val="nil"/>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5%</w:t>
            </w:r>
          </w:p>
        </w:tc>
        <w:tc>
          <w:tcPr>
            <w:tcW w:w="1338" w:type="dxa"/>
            <w:tcBorders>
              <w:top w:val="nil"/>
              <w:left w:val="nil"/>
              <w:bottom w:val="nil"/>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10%</w:t>
            </w:r>
          </w:p>
        </w:tc>
        <w:tc>
          <w:tcPr>
            <w:tcW w:w="1264" w:type="dxa"/>
            <w:tcBorders>
              <w:top w:val="nil"/>
              <w:left w:val="nil"/>
              <w:bottom w:val="nil"/>
              <w:right w:val="single" w:sz="8" w:space="0" w:color="auto"/>
            </w:tcBorders>
            <w:shd w:val="clear" w:color="auto" w:fill="auto"/>
          </w:tcPr>
          <w:p w:rsidR="00584318" w:rsidRPr="000A6BDE" w:rsidRDefault="00CD6EA2" w:rsidP="009C008D">
            <w:pPr>
              <w:pStyle w:val="conspluscell"/>
              <w:spacing w:before="0" w:beforeAutospacing="0" w:after="0" w:afterAutospacing="0"/>
              <w:rPr>
                <w:sz w:val="20"/>
                <w:szCs w:val="20"/>
              </w:rPr>
            </w:pPr>
            <w:r w:rsidRPr="000A6BDE">
              <w:rPr>
                <w:sz w:val="20"/>
                <w:szCs w:val="20"/>
              </w:rPr>
              <w:t>10%</w:t>
            </w:r>
          </w:p>
        </w:tc>
        <w:tc>
          <w:tcPr>
            <w:tcW w:w="1264" w:type="dxa"/>
            <w:tcBorders>
              <w:top w:val="nil"/>
              <w:left w:val="nil"/>
              <w:bottom w:val="nil"/>
              <w:right w:val="single" w:sz="8" w:space="0" w:color="auto"/>
            </w:tcBorders>
            <w:shd w:val="clear" w:color="auto" w:fill="auto"/>
          </w:tcPr>
          <w:p w:rsidR="00584318" w:rsidRPr="000A6BDE" w:rsidRDefault="00CD6EA2" w:rsidP="009C008D">
            <w:pPr>
              <w:pStyle w:val="conspluscell"/>
              <w:spacing w:before="0" w:beforeAutospacing="0" w:after="0" w:afterAutospacing="0"/>
              <w:jc w:val="center"/>
              <w:rPr>
                <w:sz w:val="20"/>
                <w:szCs w:val="20"/>
              </w:rPr>
            </w:pPr>
            <w:r w:rsidRPr="000A6BDE">
              <w:rPr>
                <w:sz w:val="20"/>
                <w:szCs w:val="20"/>
              </w:rPr>
              <w:t>10%</w:t>
            </w:r>
          </w:p>
        </w:tc>
      </w:tr>
      <w:tr w:rsidR="000A6BDE" w:rsidRPr="000A6BDE" w:rsidTr="007F4621">
        <w:trPr>
          <w:jc w:val="center"/>
        </w:trPr>
        <w:tc>
          <w:tcPr>
            <w:tcW w:w="595" w:type="dxa"/>
            <w:tcBorders>
              <w:left w:val="single" w:sz="8" w:space="0" w:color="auto"/>
              <w:bottom w:val="single" w:sz="8" w:space="0" w:color="auto"/>
              <w:right w:val="single" w:sz="8" w:space="0" w:color="auto"/>
            </w:tcBorders>
            <w:shd w:val="clear" w:color="auto" w:fill="auto"/>
          </w:tcPr>
          <w:p w:rsidR="00584318" w:rsidRPr="000A6BDE" w:rsidRDefault="00CD6EA2" w:rsidP="00F06B35">
            <w:pPr>
              <w:spacing w:after="0" w:line="240" w:lineRule="auto"/>
              <w:jc w:val="center"/>
              <w:rPr>
                <w:rFonts w:ascii="Times New Roman" w:hAnsi="Times New Roman" w:cs="Times New Roman"/>
                <w:sz w:val="20"/>
                <w:szCs w:val="20"/>
              </w:rPr>
            </w:pPr>
            <w:r w:rsidRPr="000A6BDE">
              <w:rPr>
                <w:rFonts w:ascii="Times New Roman" w:hAnsi="Times New Roman" w:cs="Times New Roman"/>
                <w:sz w:val="20"/>
                <w:szCs w:val="20"/>
              </w:rPr>
              <w:lastRenderedPageBreak/>
              <w:t>8</w:t>
            </w:r>
          </w:p>
        </w:tc>
        <w:tc>
          <w:tcPr>
            <w:tcW w:w="1938" w:type="dxa"/>
            <w:tcBorders>
              <w:left w:val="nil"/>
              <w:bottom w:val="single" w:sz="8" w:space="0" w:color="auto"/>
              <w:right w:val="single" w:sz="8" w:space="0" w:color="auto"/>
            </w:tcBorders>
            <w:shd w:val="clear" w:color="auto" w:fill="auto"/>
            <w:vAlign w:val="center"/>
          </w:tcPr>
          <w:p w:rsidR="00584318" w:rsidRPr="000A6BDE" w:rsidRDefault="00CD6EA2" w:rsidP="009C008D">
            <w:pPr>
              <w:tabs>
                <w:tab w:val="left" w:pos="1276"/>
              </w:tabs>
              <w:spacing w:after="0" w:line="240" w:lineRule="auto"/>
              <w:ind w:right="624"/>
              <w:jc w:val="both"/>
              <w:rPr>
                <w:rFonts w:ascii="Times New Roman" w:hAnsi="Times New Roman" w:cs="Times New Roman"/>
                <w:sz w:val="20"/>
                <w:szCs w:val="20"/>
                <w:lang w:eastAsia="ru-RU"/>
              </w:rPr>
            </w:pPr>
            <w:r w:rsidRPr="000A6BDE">
              <w:rPr>
                <w:rFonts w:ascii="Times New Roman" w:hAnsi="Times New Roman" w:cs="Times New Roman"/>
                <w:sz w:val="20"/>
                <w:szCs w:val="20"/>
                <w:lang w:eastAsia="ru-RU"/>
              </w:rPr>
              <w:t>Реализация муниципального плана мероприятий по  методическому сопровождению школ с низкими образовательными результатами</w:t>
            </w:r>
          </w:p>
        </w:tc>
        <w:tc>
          <w:tcPr>
            <w:tcW w:w="3604" w:type="dxa"/>
            <w:tcBorders>
              <w:top w:val="nil"/>
              <w:left w:val="nil"/>
              <w:bottom w:val="single" w:sz="8" w:space="0" w:color="auto"/>
              <w:right w:val="single" w:sz="8" w:space="0" w:color="auto"/>
            </w:tcBorders>
            <w:shd w:val="clear" w:color="auto" w:fill="auto"/>
          </w:tcPr>
          <w:p w:rsidR="00584318" w:rsidRPr="000A6BDE" w:rsidRDefault="00CD6EA2"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0A6BDE">
              <w:rPr>
                <w:rFonts w:ascii="Times New Roman" w:hAnsi="Times New Roman" w:cs="Times New Roman"/>
                <w:sz w:val="20"/>
                <w:szCs w:val="20"/>
              </w:rPr>
              <w:t>Увеличение количества ОО, не вошедших в список школ с низкими образовательными результатами</w:t>
            </w:r>
          </w:p>
        </w:tc>
        <w:tc>
          <w:tcPr>
            <w:tcW w:w="1153" w:type="dxa"/>
            <w:tcBorders>
              <w:top w:val="nil"/>
              <w:left w:val="nil"/>
              <w:bottom w:val="single" w:sz="8" w:space="0" w:color="auto"/>
              <w:right w:val="single" w:sz="8" w:space="0" w:color="auto"/>
            </w:tcBorders>
            <w:shd w:val="clear" w:color="auto" w:fill="auto"/>
          </w:tcPr>
          <w:p w:rsidR="00584318" w:rsidRPr="000A6BDE" w:rsidRDefault="00CD6EA2" w:rsidP="009C008D">
            <w:pPr>
              <w:pStyle w:val="conspluscell"/>
              <w:spacing w:before="0" w:beforeAutospacing="0" w:after="0" w:afterAutospacing="0"/>
              <w:jc w:val="center"/>
              <w:rPr>
                <w:sz w:val="20"/>
                <w:szCs w:val="20"/>
              </w:rPr>
            </w:pPr>
            <w:r w:rsidRPr="000A6BDE">
              <w:rPr>
                <w:sz w:val="20"/>
                <w:szCs w:val="20"/>
              </w:rPr>
              <w:t>Ед.</w:t>
            </w:r>
          </w:p>
        </w:tc>
        <w:tc>
          <w:tcPr>
            <w:tcW w:w="1327" w:type="dxa"/>
            <w:tcBorders>
              <w:top w:val="nil"/>
              <w:left w:val="nil"/>
              <w:bottom w:val="single" w:sz="8" w:space="0" w:color="auto"/>
              <w:right w:val="single" w:sz="4" w:space="0" w:color="auto"/>
            </w:tcBorders>
            <w:shd w:val="clear" w:color="auto" w:fill="auto"/>
          </w:tcPr>
          <w:p w:rsidR="00584318" w:rsidRPr="000A6BDE" w:rsidRDefault="00584318" w:rsidP="007E626A">
            <w:pPr>
              <w:pStyle w:val="conspluscell"/>
              <w:spacing w:before="0" w:beforeAutospacing="0" w:after="0" w:afterAutospacing="0"/>
              <w:rPr>
                <w:sz w:val="20"/>
                <w:szCs w:val="20"/>
              </w:rPr>
            </w:pPr>
          </w:p>
        </w:tc>
        <w:tc>
          <w:tcPr>
            <w:tcW w:w="1350" w:type="dxa"/>
            <w:tcBorders>
              <w:top w:val="nil"/>
              <w:left w:val="single" w:sz="4" w:space="0" w:color="auto"/>
              <w:bottom w:val="single" w:sz="8" w:space="0" w:color="auto"/>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30%</w:t>
            </w:r>
          </w:p>
        </w:tc>
        <w:tc>
          <w:tcPr>
            <w:tcW w:w="1192"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30%</w:t>
            </w:r>
          </w:p>
        </w:tc>
        <w:tc>
          <w:tcPr>
            <w:tcW w:w="1024"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50%</w:t>
            </w:r>
          </w:p>
        </w:tc>
        <w:tc>
          <w:tcPr>
            <w:tcW w:w="1338" w:type="dxa"/>
            <w:tcBorders>
              <w:top w:val="nil"/>
              <w:left w:val="nil"/>
              <w:bottom w:val="single" w:sz="8" w:space="0" w:color="auto"/>
              <w:right w:val="single" w:sz="8" w:space="0" w:color="auto"/>
            </w:tcBorders>
            <w:shd w:val="clear" w:color="auto" w:fill="auto"/>
            <w:tcMar>
              <w:top w:w="0" w:type="dxa"/>
              <w:left w:w="75" w:type="dxa"/>
              <w:bottom w:w="0" w:type="dxa"/>
              <w:right w:w="75" w:type="dxa"/>
            </w:tcMar>
          </w:tcPr>
          <w:p w:rsidR="00584318" w:rsidRPr="000A6BDE" w:rsidRDefault="00CD6EA2" w:rsidP="009C008D">
            <w:pPr>
              <w:pStyle w:val="conspluscell"/>
              <w:spacing w:before="0" w:beforeAutospacing="0" w:after="0" w:afterAutospacing="0"/>
              <w:rPr>
                <w:sz w:val="20"/>
                <w:szCs w:val="20"/>
              </w:rPr>
            </w:pPr>
            <w:r w:rsidRPr="000A6BDE">
              <w:rPr>
                <w:sz w:val="20"/>
                <w:szCs w:val="20"/>
              </w:rPr>
              <w:t>50%</w:t>
            </w:r>
          </w:p>
        </w:tc>
        <w:tc>
          <w:tcPr>
            <w:tcW w:w="1264" w:type="dxa"/>
            <w:tcBorders>
              <w:top w:val="nil"/>
              <w:left w:val="nil"/>
              <w:bottom w:val="single" w:sz="8" w:space="0" w:color="auto"/>
              <w:right w:val="single" w:sz="8" w:space="0" w:color="auto"/>
            </w:tcBorders>
            <w:shd w:val="clear" w:color="auto" w:fill="auto"/>
          </w:tcPr>
          <w:p w:rsidR="00584318" w:rsidRPr="000A6BDE" w:rsidRDefault="00CD6EA2" w:rsidP="009C008D">
            <w:pPr>
              <w:pStyle w:val="conspluscell"/>
              <w:spacing w:before="0" w:beforeAutospacing="0" w:after="0" w:afterAutospacing="0"/>
              <w:rPr>
                <w:sz w:val="20"/>
                <w:szCs w:val="20"/>
              </w:rPr>
            </w:pPr>
            <w:r w:rsidRPr="000A6BDE">
              <w:rPr>
                <w:sz w:val="20"/>
                <w:szCs w:val="20"/>
              </w:rPr>
              <w:t>100%</w:t>
            </w:r>
          </w:p>
        </w:tc>
        <w:tc>
          <w:tcPr>
            <w:tcW w:w="1264" w:type="dxa"/>
            <w:tcBorders>
              <w:top w:val="nil"/>
              <w:left w:val="nil"/>
              <w:bottom w:val="single" w:sz="8" w:space="0" w:color="auto"/>
              <w:right w:val="single" w:sz="8" w:space="0" w:color="auto"/>
            </w:tcBorders>
            <w:shd w:val="clear" w:color="auto" w:fill="auto"/>
          </w:tcPr>
          <w:p w:rsidR="00584318" w:rsidRPr="000A6BDE" w:rsidRDefault="00CD6EA2" w:rsidP="009C008D">
            <w:pPr>
              <w:pStyle w:val="conspluscell"/>
              <w:spacing w:before="0" w:beforeAutospacing="0" w:after="0" w:afterAutospacing="0"/>
              <w:jc w:val="center"/>
              <w:rPr>
                <w:sz w:val="20"/>
                <w:szCs w:val="20"/>
              </w:rPr>
            </w:pPr>
            <w:r w:rsidRPr="000A6BDE">
              <w:rPr>
                <w:sz w:val="20"/>
                <w:szCs w:val="20"/>
              </w:rPr>
              <w:t>100%</w:t>
            </w:r>
          </w:p>
        </w:tc>
      </w:tr>
    </w:tbl>
    <w:p w:rsidR="003B2B97" w:rsidRPr="000A6BDE" w:rsidRDefault="003B2B97" w:rsidP="009C008D">
      <w:pPr>
        <w:spacing w:after="0"/>
        <w:rPr>
          <w:rFonts w:ascii="Times New Roman" w:hAnsi="Times New Roman" w:cs="Times New Roman"/>
          <w:sz w:val="20"/>
          <w:szCs w:val="20"/>
        </w:rPr>
      </w:pPr>
    </w:p>
    <w:p w:rsidR="003B2B97" w:rsidRPr="000A6BDE" w:rsidRDefault="003B2B97" w:rsidP="009C008D">
      <w:pPr>
        <w:rPr>
          <w:rFonts w:ascii="Times New Roman" w:hAnsi="Times New Roman" w:cs="Times New Roman"/>
          <w:sz w:val="28"/>
          <w:szCs w:val="28"/>
        </w:rPr>
      </w:pPr>
    </w:p>
    <w:p w:rsidR="003B2B97" w:rsidRDefault="003B2B97"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Default="00FE7A79" w:rsidP="009C008D">
      <w:pPr>
        <w:rPr>
          <w:rFonts w:ascii="Times New Roman" w:hAnsi="Times New Roman" w:cs="Times New Roman"/>
          <w:sz w:val="28"/>
          <w:szCs w:val="28"/>
        </w:rPr>
      </w:pPr>
    </w:p>
    <w:p w:rsidR="00FE7A79" w:rsidRPr="00FE7A79" w:rsidRDefault="00FE7A79" w:rsidP="00FE7A79">
      <w:pPr>
        <w:spacing w:after="0"/>
        <w:jc w:val="right"/>
        <w:rPr>
          <w:rFonts w:ascii="Times New Roman" w:hAnsi="Times New Roman" w:cs="Times New Roman"/>
        </w:rPr>
      </w:pPr>
      <w:r w:rsidRPr="00FE7A79">
        <w:rPr>
          <w:rFonts w:ascii="Times New Roman" w:hAnsi="Times New Roman" w:cs="Times New Roman"/>
        </w:rPr>
        <w:t>Приложение № 2</w:t>
      </w:r>
    </w:p>
    <w:p w:rsidR="00FE7A79" w:rsidRPr="00FE7A79" w:rsidRDefault="00FE7A79" w:rsidP="00FE7A79">
      <w:pPr>
        <w:spacing w:after="0"/>
        <w:jc w:val="right"/>
        <w:rPr>
          <w:rFonts w:ascii="Times New Roman" w:hAnsi="Times New Roman" w:cs="Times New Roman"/>
        </w:rPr>
      </w:pPr>
      <w:r w:rsidRPr="00FE7A79">
        <w:rPr>
          <w:rFonts w:ascii="Times New Roman" w:hAnsi="Times New Roman" w:cs="Times New Roman"/>
        </w:rPr>
        <w:t>к Постановлению Администрации</w:t>
      </w:r>
    </w:p>
    <w:p w:rsidR="00FE7A79" w:rsidRPr="00FE7A79" w:rsidRDefault="00FE7A79" w:rsidP="00FE7A79">
      <w:pPr>
        <w:spacing w:after="0"/>
        <w:jc w:val="right"/>
        <w:rPr>
          <w:rFonts w:ascii="Times New Roman" w:hAnsi="Times New Roman" w:cs="Times New Roman"/>
        </w:rPr>
      </w:pPr>
      <w:r w:rsidRPr="00FE7A79">
        <w:rPr>
          <w:rFonts w:ascii="Times New Roman" w:hAnsi="Times New Roman" w:cs="Times New Roman"/>
        </w:rPr>
        <w:t>Шегарского района от 07.072022 № 869</w:t>
      </w:r>
    </w:p>
    <w:p w:rsidR="00FE7A79" w:rsidRDefault="00FE7A79" w:rsidP="00FE7A79">
      <w:pPr>
        <w:jc w:val="right"/>
        <w:rPr>
          <w:rFonts w:ascii="Times New Roman" w:hAnsi="Times New Roman" w:cs="Times New Roman"/>
          <w:sz w:val="28"/>
          <w:szCs w:val="28"/>
        </w:rPr>
      </w:pPr>
      <w:bookmarkStart w:id="5" w:name="_GoBack"/>
      <w:bookmarkEnd w:id="5"/>
    </w:p>
    <w:tbl>
      <w:tblPr>
        <w:tblW w:w="15780" w:type="dxa"/>
        <w:tblInd w:w="93" w:type="dxa"/>
        <w:tblLook w:val="04A0" w:firstRow="1" w:lastRow="0" w:firstColumn="1" w:lastColumn="0" w:noHBand="0" w:noVBand="1"/>
      </w:tblPr>
      <w:tblGrid>
        <w:gridCol w:w="628"/>
        <w:gridCol w:w="4913"/>
        <w:gridCol w:w="3534"/>
        <w:gridCol w:w="1762"/>
        <w:gridCol w:w="1610"/>
        <w:gridCol w:w="1470"/>
        <w:gridCol w:w="1863"/>
      </w:tblGrid>
      <w:tr w:rsidR="00FE7A79" w:rsidRPr="00FE7A79" w:rsidTr="00FE7A79">
        <w:trPr>
          <w:trHeight w:val="585"/>
        </w:trPr>
        <w:tc>
          <w:tcPr>
            <w:tcW w:w="630" w:type="dxa"/>
            <w:vMerge w:val="restart"/>
            <w:tcBorders>
              <w:top w:val="single" w:sz="8" w:space="0" w:color="auto"/>
              <w:left w:val="single" w:sz="8" w:space="0" w:color="auto"/>
              <w:bottom w:val="single" w:sz="8" w:space="0" w:color="000000"/>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w:t>
            </w:r>
          </w:p>
        </w:tc>
        <w:tc>
          <w:tcPr>
            <w:tcW w:w="5006"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Основные мероприятия</w:t>
            </w:r>
          </w:p>
        </w:tc>
        <w:tc>
          <w:tcPr>
            <w:tcW w:w="3580"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Образовательные учреждения</w:t>
            </w:r>
          </w:p>
        </w:tc>
        <w:tc>
          <w:tcPr>
            <w:tcW w:w="1576" w:type="dxa"/>
            <w:tcBorders>
              <w:top w:val="single" w:sz="8" w:space="0" w:color="auto"/>
              <w:left w:val="nil"/>
              <w:bottom w:val="single" w:sz="4"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Объем финансирования на 2022 год, тыс. руб.</w:t>
            </w:r>
          </w:p>
        </w:tc>
        <w:tc>
          <w:tcPr>
            <w:tcW w:w="1630" w:type="dxa"/>
            <w:tcBorders>
              <w:top w:val="single" w:sz="8" w:space="0" w:color="auto"/>
              <w:left w:val="nil"/>
              <w:bottom w:val="single" w:sz="4" w:space="0" w:color="auto"/>
              <w:right w:val="single" w:sz="4" w:space="0" w:color="auto"/>
            </w:tcBorders>
            <w:shd w:val="clear" w:color="000000" w:fill="C6E0B4"/>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w:t>
            </w:r>
          </w:p>
        </w:tc>
        <w:tc>
          <w:tcPr>
            <w:tcW w:w="1481" w:type="dxa"/>
            <w:tcBorders>
              <w:top w:val="single" w:sz="8" w:space="0" w:color="auto"/>
              <w:left w:val="nil"/>
              <w:bottom w:val="single" w:sz="4" w:space="0" w:color="auto"/>
              <w:right w:val="single" w:sz="4" w:space="0" w:color="auto"/>
            </w:tcBorders>
            <w:shd w:val="clear" w:color="000000" w:fill="C6E0B4"/>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w:t>
            </w:r>
          </w:p>
        </w:tc>
        <w:tc>
          <w:tcPr>
            <w:tcW w:w="1877" w:type="dxa"/>
            <w:tcBorders>
              <w:top w:val="single" w:sz="8" w:space="0" w:color="auto"/>
              <w:left w:val="nil"/>
              <w:bottom w:val="single" w:sz="4" w:space="0" w:color="auto"/>
              <w:right w:val="single" w:sz="8" w:space="0" w:color="auto"/>
            </w:tcBorders>
            <w:shd w:val="clear" w:color="000000" w:fill="C6E0B4"/>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w:t>
            </w:r>
          </w:p>
        </w:tc>
      </w:tr>
      <w:tr w:rsidR="00FE7A79" w:rsidRPr="00FE7A79" w:rsidTr="00FE7A79">
        <w:trPr>
          <w:trHeight w:val="600"/>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p>
        </w:tc>
        <w:tc>
          <w:tcPr>
            <w:tcW w:w="5006" w:type="dxa"/>
            <w:vMerge/>
            <w:tcBorders>
              <w:top w:val="single" w:sz="8" w:space="0" w:color="auto"/>
              <w:left w:val="single" w:sz="4" w:space="0" w:color="auto"/>
              <w:bottom w:val="single" w:sz="8" w:space="0" w:color="000000"/>
              <w:right w:val="single" w:sz="4" w:space="0" w:color="auto"/>
            </w:tcBorders>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p>
        </w:tc>
        <w:tc>
          <w:tcPr>
            <w:tcW w:w="3580" w:type="dxa"/>
            <w:vMerge/>
            <w:tcBorders>
              <w:top w:val="single" w:sz="8" w:space="0" w:color="auto"/>
              <w:left w:val="single" w:sz="4" w:space="0" w:color="auto"/>
              <w:bottom w:val="single" w:sz="8" w:space="0" w:color="000000"/>
              <w:right w:val="single" w:sz="4" w:space="0" w:color="auto"/>
            </w:tcBorders>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p>
        </w:tc>
        <w:tc>
          <w:tcPr>
            <w:tcW w:w="1576"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Всего</w:t>
            </w:r>
          </w:p>
        </w:tc>
        <w:tc>
          <w:tcPr>
            <w:tcW w:w="1630"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местный бюджет</w:t>
            </w:r>
          </w:p>
        </w:tc>
        <w:tc>
          <w:tcPr>
            <w:tcW w:w="1481"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областной бюджет</w:t>
            </w:r>
          </w:p>
        </w:tc>
        <w:tc>
          <w:tcPr>
            <w:tcW w:w="1877" w:type="dxa"/>
            <w:tcBorders>
              <w:top w:val="nil"/>
              <w:left w:val="nil"/>
              <w:bottom w:val="single" w:sz="8" w:space="0" w:color="auto"/>
              <w:right w:val="single" w:sz="8"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федеральный бюджет</w:t>
            </w:r>
          </w:p>
        </w:tc>
      </w:tr>
      <w:tr w:rsidR="00FE7A79" w:rsidRPr="00FE7A79" w:rsidTr="00FE7A79">
        <w:trPr>
          <w:trHeight w:val="315"/>
        </w:trPr>
        <w:tc>
          <w:tcPr>
            <w:tcW w:w="630" w:type="dxa"/>
            <w:tcBorders>
              <w:top w:val="nil"/>
              <w:left w:val="single" w:sz="8" w:space="0" w:color="auto"/>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w:t>
            </w:r>
          </w:p>
        </w:tc>
        <w:tc>
          <w:tcPr>
            <w:tcW w:w="8586" w:type="dxa"/>
            <w:gridSpan w:val="2"/>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Подпрограмма «Развитие дошкольного образования»</w:t>
            </w:r>
          </w:p>
        </w:tc>
        <w:tc>
          <w:tcPr>
            <w:tcW w:w="1576" w:type="dxa"/>
            <w:tcBorders>
              <w:top w:val="nil"/>
              <w:left w:val="single" w:sz="8" w:space="0" w:color="auto"/>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3 836,700</w:t>
            </w:r>
          </w:p>
        </w:tc>
        <w:tc>
          <w:tcPr>
            <w:tcW w:w="1630" w:type="dxa"/>
            <w:tcBorders>
              <w:top w:val="nil"/>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3 836,700</w:t>
            </w:r>
          </w:p>
        </w:tc>
        <w:tc>
          <w:tcPr>
            <w:tcW w:w="1481" w:type="dxa"/>
            <w:tcBorders>
              <w:top w:val="nil"/>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0,000</w:t>
            </w:r>
          </w:p>
        </w:tc>
        <w:tc>
          <w:tcPr>
            <w:tcW w:w="1877" w:type="dxa"/>
            <w:tcBorders>
              <w:top w:val="nil"/>
              <w:left w:val="nil"/>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0,000</w:t>
            </w:r>
          </w:p>
        </w:tc>
      </w:tr>
      <w:tr w:rsidR="00FE7A79" w:rsidRPr="00FE7A79" w:rsidTr="00FE7A79">
        <w:trPr>
          <w:trHeight w:val="115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1.1</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Укрепление материально-технической базы </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both"/>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«Побединский детский сад «Лесная дача», МКДОУ "</w:t>
            </w:r>
            <w:proofErr w:type="spellStart"/>
            <w:r w:rsidRPr="00FE7A79">
              <w:rPr>
                <w:rFonts w:ascii="Times New Roman" w:eastAsia="Times New Roman" w:hAnsi="Times New Roman" w:cs="Times New Roman"/>
                <w:sz w:val="20"/>
                <w:szCs w:val="20"/>
                <w:lang w:eastAsia="ru-RU"/>
              </w:rPr>
              <w:t>Шегаркий</w:t>
            </w:r>
            <w:proofErr w:type="spellEnd"/>
            <w:r w:rsidRPr="00FE7A79">
              <w:rPr>
                <w:rFonts w:ascii="Times New Roman" w:eastAsia="Times New Roman" w:hAnsi="Times New Roman" w:cs="Times New Roman"/>
                <w:sz w:val="20"/>
                <w:szCs w:val="20"/>
                <w:lang w:eastAsia="ru-RU"/>
              </w:rPr>
              <w:t xml:space="preserve"> детский сад № 1", МКДОУ "</w:t>
            </w:r>
            <w:proofErr w:type="spellStart"/>
            <w:r w:rsidRPr="00FE7A79">
              <w:rPr>
                <w:rFonts w:ascii="Times New Roman" w:eastAsia="Times New Roman" w:hAnsi="Times New Roman" w:cs="Times New Roman"/>
                <w:sz w:val="20"/>
                <w:szCs w:val="20"/>
                <w:lang w:eastAsia="ru-RU"/>
              </w:rPr>
              <w:t>Шегаркий</w:t>
            </w:r>
            <w:proofErr w:type="spellEnd"/>
            <w:r w:rsidRPr="00FE7A79">
              <w:rPr>
                <w:rFonts w:ascii="Times New Roman" w:eastAsia="Times New Roman" w:hAnsi="Times New Roman" w:cs="Times New Roman"/>
                <w:sz w:val="20"/>
                <w:szCs w:val="20"/>
                <w:lang w:eastAsia="ru-RU"/>
              </w:rPr>
              <w:t xml:space="preserve"> детский сад № 2"</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15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1.2</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Ограждение</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both"/>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МКДОУ "Шегарский детский сад № 1 комбинированного вида", МКДОУ "Шегарский детский сад N2"</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3 560,364</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3 560,364</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15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1.3</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proofErr w:type="spellStart"/>
            <w:r w:rsidRPr="00FE7A79">
              <w:rPr>
                <w:rFonts w:ascii="Times New Roman" w:eastAsia="Times New Roman" w:hAnsi="Times New Roman" w:cs="Times New Roman"/>
                <w:sz w:val="20"/>
                <w:szCs w:val="20"/>
                <w:lang w:eastAsia="ru-RU"/>
              </w:rPr>
              <w:t>Стройконтроль</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both"/>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МКДОУ "Шегарский детский сад № 1 комбинированного вида", МКДОУ "Шегарский детский сад N2"</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56,336</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56,336</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155"/>
        </w:trPr>
        <w:tc>
          <w:tcPr>
            <w:tcW w:w="630" w:type="dxa"/>
            <w:tcBorders>
              <w:top w:val="nil"/>
              <w:left w:val="single" w:sz="8" w:space="0" w:color="auto"/>
              <w:bottom w:val="nil"/>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1.4</w:t>
            </w:r>
          </w:p>
        </w:tc>
        <w:tc>
          <w:tcPr>
            <w:tcW w:w="5006"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Разработка проектно-сметной документации для ограждения</w:t>
            </w:r>
          </w:p>
        </w:tc>
        <w:tc>
          <w:tcPr>
            <w:tcW w:w="3580"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both"/>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МКДОУ "Шегарский детский сад N2"</w:t>
            </w:r>
          </w:p>
        </w:tc>
        <w:tc>
          <w:tcPr>
            <w:tcW w:w="1576"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w:t>
            </w:r>
          </w:p>
        </w:tc>
        <w:tc>
          <w:tcPr>
            <w:tcW w:w="1630"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w:t>
            </w:r>
          </w:p>
        </w:tc>
        <w:tc>
          <w:tcPr>
            <w:tcW w:w="1481"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nil"/>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315"/>
        </w:trPr>
        <w:tc>
          <w:tcPr>
            <w:tcW w:w="630"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2</w:t>
            </w:r>
          </w:p>
        </w:tc>
        <w:tc>
          <w:tcPr>
            <w:tcW w:w="8586" w:type="dxa"/>
            <w:gridSpan w:val="2"/>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xml:space="preserve">  Подпрограмма «Развитие общего образования»</w:t>
            </w:r>
          </w:p>
        </w:tc>
        <w:tc>
          <w:tcPr>
            <w:tcW w:w="1576" w:type="dxa"/>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26 381,492</w:t>
            </w:r>
          </w:p>
        </w:tc>
        <w:tc>
          <w:tcPr>
            <w:tcW w:w="1630" w:type="dxa"/>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2 383,000</w:t>
            </w:r>
          </w:p>
        </w:tc>
        <w:tc>
          <w:tcPr>
            <w:tcW w:w="1481" w:type="dxa"/>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11 783,908</w:t>
            </w:r>
          </w:p>
        </w:tc>
        <w:tc>
          <w:tcPr>
            <w:tcW w:w="1877" w:type="dxa"/>
            <w:tcBorders>
              <w:top w:val="single" w:sz="8" w:space="0" w:color="auto"/>
              <w:left w:val="nil"/>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12 214,584</w:t>
            </w:r>
          </w:p>
        </w:tc>
      </w:tr>
      <w:tr w:rsidR="00FE7A79" w:rsidRPr="00FE7A79" w:rsidTr="00FE7A79">
        <w:trPr>
          <w:trHeight w:val="237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lastRenderedPageBreak/>
              <w:t>2.1</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Создание условий для проведения государственной итоговой аттестации по программам основного общего и среднего общего образования: обеспечение санитарно-гигиенических условий, обеспечение доставки выпускников  в пункты проведения экзаменов</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МКОУ «Маркеловская СОШ», МКОУ «Шегарская СОШ № 1», МКОУ «Шегарская СОШ № 2», 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60,000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60,000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62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2.2</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Укрепление материально-технической базы пунктов проведения экзаменов        (обслуживание оборудования,  обновление и приобретение резервного оборудования, приобретение расходных материалов для  проведения экзаменов)</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МКОУ «Шегарская СОШ № 1»,МКОУ «Шегарская СОШ № 2»</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60,000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60,000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21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2.3</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Оснащение помещений для  открытия Центров гуманитарного и цифрового профилей «Точка роста»</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МКОУ «Маркеловская СОШ»</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39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2.4</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Организация мероприятий с обучающимися на уровне муниципалитета (конкурсы, мастер-классы, конференции и другие мероприятия</w:t>
            </w:r>
            <w:proofErr w:type="gramStart"/>
            <w:r w:rsidRPr="00FE7A79">
              <w:rPr>
                <w:rFonts w:ascii="Times New Roman" w:eastAsia="Times New Roman" w:hAnsi="Times New Roman" w:cs="Times New Roman"/>
                <w:sz w:val="20"/>
                <w:szCs w:val="20"/>
                <w:lang w:eastAsia="ru-RU"/>
              </w:rPr>
              <w:t>)д</w:t>
            </w:r>
            <w:proofErr w:type="gramEnd"/>
            <w:r w:rsidRPr="00FE7A79">
              <w:rPr>
                <w:rFonts w:ascii="Times New Roman" w:eastAsia="Times New Roman" w:hAnsi="Times New Roman" w:cs="Times New Roman"/>
                <w:sz w:val="20"/>
                <w:szCs w:val="20"/>
                <w:lang w:eastAsia="ru-RU"/>
              </w:rPr>
              <w:t>ля выявления одаренных детей в различных областях интеллектуальной и творческой деятельности</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«Отдел образования Шегарского района»/МКУ «Управление образования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95,000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95,000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90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2.5</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Частичная оплата стоимости питания отдельных категорий обучающихся за исключением обучающихся с ограниченными возможностями здоровья</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2 974,200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2 764,200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76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2.6</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Обеспечение </w:t>
            </w:r>
            <w:proofErr w:type="gramStart"/>
            <w:r w:rsidRPr="00FE7A79">
              <w:rPr>
                <w:rFonts w:ascii="Times New Roman" w:eastAsia="Times New Roman" w:hAnsi="Times New Roman" w:cs="Times New Roman"/>
                <w:sz w:val="20"/>
                <w:szCs w:val="20"/>
                <w:lang w:eastAsia="ru-RU"/>
              </w:rPr>
              <w:t>обучающихся</w:t>
            </w:r>
            <w:proofErr w:type="gramEnd"/>
            <w:r w:rsidRPr="00FE7A79">
              <w:rPr>
                <w:rFonts w:ascii="Times New Roman" w:eastAsia="Times New Roman" w:hAnsi="Times New Roman" w:cs="Times New Roman"/>
                <w:sz w:val="20"/>
                <w:szCs w:val="20"/>
                <w:lang w:eastAsia="ru-RU"/>
              </w:rPr>
              <w:t xml:space="preserve"> с ограниченными возможностями здоровья бесплатным двухразовым питанием</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5 340,700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5 340,700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76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2.7</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Обеспечение бесплатным горячим питанием, </w:t>
            </w:r>
            <w:proofErr w:type="gramStart"/>
            <w:r w:rsidRPr="00FE7A79">
              <w:rPr>
                <w:rFonts w:ascii="Times New Roman" w:eastAsia="Times New Roman" w:hAnsi="Times New Roman" w:cs="Times New Roman"/>
                <w:sz w:val="20"/>
                <w:szCs w:val="20"/>
                <w:lang w:eastAsia="ru-RU"/>
              </w:rPr>
              <w:t>обучающихся</w:t>
            </w:r>
            <w:proofErr w:type="gramEnd"/>
            <w:r w:rsidRPr="00FE7A79">
              <w:rPr>
                <w:rFonts w:ascii="Times New Roman" w:eastAsia="Times New Roman" w:hAnsi="Times New Roman" w:cs="Times New Roman"/>
                <w:sz w:val="20"/>
                <w:szCs w:val="20"/>
                <w:lang w:eastAsia="ru-RU"/>
              </w:rPr>
              <w:t xml:space="preserve"> получающих начальное общее образование</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8 031,000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1 044,030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6 986,970</w:t>
            </w:r>
          </w:p>
        </w:tc>
      </w:tr>
      <w:tr w:rsidR="00FE7A79" w:rsidRPr="00FE7A79" w:rsidTr="00FE7A79">
        <w:trPr>
          <w:trHeight w:val="100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lastRenderedPageBreak/>
              <w:t>2.8</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Создание и обеспечение функционирования центров образования естественно-научной и </w:t>
            </w:r>
            <w:proofErr w:type="gramStart"/>
            <w:r w:rsidRPr="00FE7A79">
              <w:rPr>
                <w:rFonts w:ascii="Times New Roman" w:eastAsia="Times New Roman" w:hAnsi="Times New Roman" w:cs="Times New Roman"/>
                <w:sz w:val="20"/>
                <w:szCs w:val="20"/>
                <w:lang w:eastAsia="ru-RU"/>
              </w:rPr>
              <w:t>технологической</w:t>
            </w:r>
            <w:proofErr w:type="gramEnd"/>
            <w:r w:rsidRPr="00FE7A79">
              <w:rPr>
                <w:rFonts w:ascii="Times New Roman" w:eastAsia="Times New Roman" w:hAnsi="Times New Roman" w:cs="Times New Roman"/>
                <w:sz w:val="20"/>
                <w:szCs w:val="20"/>
                <w:lang w:eastAsia="ru-RU"/>
              </w:rPr>
              <w:t xml:space="preserve"> направленностей в общеобразовательных организациях</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1 637,946</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49,138</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1 588,808</w:t>
            </w:r>
          </w:p>
        </w:tc>
      </w:tr>
      <w:tr w:rsidR="00FE7A79" w:rsidRPr="00FE7A79" w:rsidTr="00FE7A79">
        <w:trPr>
          <w:trHeight w:val="90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2.9</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Обеспечение сохранности здоровья </w:t>
            </w:r>
            <w:proofErr w:type="gramStart"/>
            <w:r w:rsidRPr="00FE7A79">
              <w:rPr>
                <w:rFonts w:ascii="Times New Roman" w:eastAsia="Times New Roman" w:hAnsi="Times New Roman" w:cs="Times New Roman"/>
                <w:sz w:val="20"/>
                <w:szCs w:val="20"/>
                <w:lang w:eastAsia="ru-RU"/>
              </w:rPr>
              <w:t>обучающихся</w:t>
            </w:r>
            <w:proofErr w:type="gramEnd"/>
            <w:r w:rsidRPr="00FE7A79">
              <w:rPr>
                <w:rFonts w:ascii="Times New Roman" w:eastAsia="Times New Roman" w:hAnsi="Times New Roman" w:cs="Times New Roman"/>
                <w:sz w:val="20"/>
                <w:szCs w:val="20"/>
                <w:lang w:eastAsia="ru-RU"/>
              </w:rPr>
              <w:t>. Основное мероприятие реализуется через организацию отдыха детей в каникулярное время</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2 059,900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309,000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1 750,900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76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2.10</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3 751,346</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112,540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3 638,806</w:t>
            </w:r>
          </w:p>
        </w:tc>
      </w:tr>
      <w:tr w:rsidR="00FE7A79" w:rsidRPr="00FE7A79" w:rsidTr="00FE7A79">
        <w:trPr>
          <w:trHeight w:val="51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2.11</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Внедрение и функционирование целевой модели цифровой образовательной среды </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722,400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722,400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48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2.12</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Функционирование Центров «Точка роста»</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МКОУ «Шегарская СОШ № 1», МКОУ «Шегарская СОШ № 2», МКОУ «Побединская СОШ», МКОУ «Баткатская СОШ»</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290,000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290,000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228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2.13</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Обеспечение участия  обучающихся  в региональных,  всероссийских мероприятиях (фестивалях, конкурсах, соревнованиях, олимпиадах, мастер-классах и других мероприятиях) для выявления одаренных детей в различных областях интеллектуальной и творческой деятельности</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«Управление образования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44,720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44,720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48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2.14</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Адресная поддержка одарённых детей -  конкурс «Лучший ученик года», «Лучший спортсмен года», поощрение одарённых детей, добившихся значимых  результатов, выпускников </w:t>
            </w:r>
            <w:proofErr w:type="gramStart"/>
            <w:r w:rsidRPr="00FE7A79">
              <w:rPr>
                <w:rFonts w:ascii="Times New Roman" w:eastAsia="Times New Roman" w:hAnsi="Times New Roman" w:cs="Times New Roman"/>
                <w:sz w:val="20"/>
                <w:szCs w:val="20"/>
                <w:lang w:eastAsia="ru-RU"/>
              </w:rPr>
              <w:t>–м</w:t>
            </w:r>
            <w:proofErr w:type="gramEnd"/>
            <w:r w:rsidRPr="00FE7A79">
              <w:rPr>
                <w:rFonts w:ascii="Times New Roman" w:eastAsia="Times New Roman" w:hAnsi="Times New Roman" w:cs="Times New Roman"/>
                <w:sz w:val="20"/>
                <w:szCs w:val="20"/>
                <w:lang w:eastAsia="ru-RU"/>
              </w:rPr>
              <w:t xml:space="preserve">едалистов и </w:t>
            </w:r>
            <w:proofErr w:type="spellStart"/>
            <w:r w:rsidRPr="00FE7A79">
              <w:rPr>
                <w:rFonts w:ascii="Times New Roman" w:eastAsia="Times New Roman" w:hAnsi="Times New Roman" w:cs="Times New Roman"/>
                <w:sz w:val="20"/>
                <w:szCs w:val="20"/>
                <w:lang w:eastAsia="ru-RU"/>
              </w:rPr>
              <w:t>высокобалльников</w:t>
            </w:r>
            <w:proofErr w:type="spellEnd"/>
            <w:r w:rsidRPr="00FE7A79">
              <w:rPr>
                <w:rFonts w:ascii="Times New Roman" w:eastAsia="Times New Roman" w:hAnsi="Times New Roman" w:cs="Times New Roman"/>
                <w:sz w:val="20"/>
                <w:szCs w:val="20"/>
                <w:lang w:eastAsia="ru-RU"/>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«Управление образования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80,000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80,000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03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lastRenderedPageBreak/>
              <w:t>2.15</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Приобретение котла, установка котла</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МКОУ "Маркеловская СОШ"</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529,000</w:t>
            </w:r>
          </w:p>
        </w:tc>
        <w:tc>
          <w:tcPr>
            <w:tcW w:w="1630" w:type="dxa"/>
            <w:tcBorders>
              <w:top w:val="nil"/>
              <w:left w:val="nil"/>
              <w:bottom w:val="single" w:sz="4" w:space="0" w:color="auto"/>
              <w:right w:val="single" w:sz="4" w:space="0" w:color="auto"/>
            </w:tcBorders>
            <w:shd w:val="clear" w:color="000000" w:fill="FFFFFF"/>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529,000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03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2.16</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Модернизация пищеблоков</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Общеобразовательные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350,000</w:t>
            </w:r>
          </w:p>
        </w:tc>
        <w:tc>
          <w:tcPr>
            <w:tcW w:w="1630" w:type="dxa"/>
            <w:tcBorders>
              <w:top w:val="nil"/>
              <w:left w:val="nil"/>
              <w:bottom w:val="single" w:sz="4" w:space="0" w:color="auto"/>
              <w:right w:val="single" w:sz="4" w:space="0" w:color="auto"/>
            </w:tcBorders>
            <w:shd w:val="clear" w:color="000000" w:fill="FFFFFF"/>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350,000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035"/>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2.17</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Организация экскурсионных туров</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 МКОУ «Побединская СОШ»</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5,280</w:t>
            </w:r>
          </w:p>
        </w:tc>
        <w:tc>
          <w:tcPr>
            <w:tcW w:w="1630" w:type="dxa"/>
            <w:tcBorders>
              <w:top w:val="nil"/>
              <w:left w:val="nil"/>
              <w:bottom w:val="single" w:sz="4" w:space="0" w:color="auto"/>
              <w:right w:val="single" w:sz="4" w:space="0" w:color="auto"/>
            </w:tcBorders>
            <w:shd w:val="clear" w:color="000000" w:fill="FFFFFF"/>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5,280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035"/>
        </w:trPr>
        <w:tc>
          <w:tcPr>
            <w:tcW w:w="630" w:type="dxa"/>
            <w:tcBorders>
              <w:top w:val="nil"/>
              <w:left w:val="single" w:sz="8" w:space="0" w:color="auto"/>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2.18</w:t>
            </w:r>
          </w:p>
        </w:tc>
        <w:tc>
          <w:tcPr>
            <w:tcW w:w="5006" w:type="dxa"/>
            <w:tcBorders>
              <w:top w:val="nil"/>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Выполнение разработки сметной документации на капитальный ремонт зданий школ</w:t>
            </w:r>
          </w:p>
        </w:tc>
        <w:tc>
          <w:tcPr>
            <w:tcW w:w="3580" w:type="dxa"/>
            <w:tcBorders>
              <w:top w:val="nil"/>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МКОУ «Анастасьевская СОШ», МКОУ «Баткатская СОШ», МКОУ «Шегарская СОШ №1»</w:t>
            </w:r>
          </w:p>
        </w:tc>
        <w:tc>
          <w:tcPr>
            <w:tcW w:w="1576" w:type="dxa"/>
            <w:tcBorders>
              <w:top w:val="nil"/>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150,000</w:t>
            </w:r>
          </w:p>
        </w:tc>
        <w:tc>
          <w:tcPr>
            <w:tcW w:w="1630" w:type="dxa"/>
            <w:tcBorders>
              <w:top w:val="nil"/>
              <w:left w:val="nil"/>
              <w:bottom w:val="single" w:sz="8" w:space="0" w:color="auto"/>
              <w:right w:val="single" w:sz="4" w:space="0" w:color="auto"/>
            </w:tcBorders>
            <w:shd w:val="clear" w:color="000000" w:fill="FFFFFF"/>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150,000</w:t>
            </w:r>
          </w:p>
        </w:tc>
        <w:tc>
          <w:tcPr>
            <w:tcW w:w="1481" w:type="dxa"/>
            <w:tcBorders>
              <w:top w:val="nil"/>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8"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020"/>
        </w:trPr>
        <w:tc>
          <w:tcPr>
            <w:tcW w:w="630" w:type="dxa"/>
            <w:tcBorders>
              <w:top w:val="nil"/>
              <w:left w:val="single" w:sz="8" w:space="0" w:color="auto"/>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3</w:t>
            </w:r>
          </w:p>
        </w:tc>
        <w:tc>
          <w:tcPr>
            <w:tcW w:w="8586" w:type="dxa"/>
            <w:gridSpan w:val="2"/>
            <w:tcBorders>
              <w:top w:val="nil"/>
              <w:left w:val="nil"/>
              <w:bottom w:val="single" w:sz="8" w:space="0" w:color="auto"/>
              <w:right w:val="single" w:sz="4" w:space="0" w:color="000000"/>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Подпрограмма «Развитие дополнительного образования»</w:t>
            </w:r>
          </w:p>
        </w:tc>
        <w:tc>
          <w:tcPr>
            <w:tcW w:w="1576" w:type="dxa"/>
            <w:tcBorders>
              <w:top w:val="nil"/>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745,000</w:t>
            </w:r>
          </w:p>
        </w:tc>
        <w:tc>
          <w:tcPr>
            <w:tcW w:w="1630" w:type="dxa"/>
            <w:tcBorders>
              <w:top w:val="nil"/>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745,000</w:t>
            </w:r>
          </w:p>
        </w:tc>
        <w:tc>
          <w:tcPr>
            <w:tcW w:w="1481" w:type="dxa"/>
            <w:tcBorders>
              <w:top w:val="nil"/>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0,000</w:t>
            </w:r>
          </w:p>
        </w:tc>
        <w:tc>
          <w:tcPr>
            <w:tcW w:w="1877" w:type="dxa"/>
            <w:tcBorders>
              <w:top w:val="nil"/>
              <w:left w:val="nil"/>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0,000</w:t>
            </w:r>
          </w:p>
        </w:tc>
      </w:tr>
      <w:tr w:rsidR="00FE7A79" w:rsidRPr="00FE7A79" w:rsidTr="00FE7A79">
        <w:trPr>
          <w:trHeight w:val="190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3.1</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proofErr w:type="gramStart"/>
            <w:r w:rsidRPr="00FE7A79">
              <w:rPr>
                <w:rFonts w:ascii="Times New Roman" w:eastAsia="Times New Roman" w:hAnsi="Times New Roman" w:cs="Times New Roman"/>
                <w:sz w:val="20"/>
                <w:szCs w:val="20"/>
                <w:lang w:eastAsia="ru-RU"/>
              </w:rPr>
              <w:t xml:space="preserve">Организация и проведение конкурсов, смотров, соревнований, турниров и </w:t>
            </w:r>
            <w:proofErr w:type="spellStart"/>
            <w:r w:rsidRPr="00FE7A79">
              <w:rPr>
                <w:rFonts w:ascii="Times New Roman" w:eastAsia="Times New Roman" w:hAnsi="Times New Roman" w:cs="Times New Roman"/>
                <w:sz w:val="20"/>
                <w:szCs w:val="20"/>
                <w:lang w:eastAsia="ru-RU"/>
              </w:rPr>
              <w:t>д.р</w:t>
            </w:r>
            <w:proofErr w:type="spellEnd"/>
            <w:r w:rsidRPr="00FE7A79">
              <w:rPr>
                <w:rFonts w:ascii="Times New Roman" w:eastAsia="Times New Roman" w:hAnsi="Times New Roman" w:cs="Times New Roman"/>
                <w:sz w:val="20"/>
                <w:szCs w:val="20"/>
                <w:lang w:eastAsia="ru-RU"/>
              </w:rPr>
              <w:t xml:space="preserve">. мероприятий на муниципальном уровне, а также обеспечение участия в конкурсах, смотрах, соревнованиях, турнирах и </w:t>
            </w:r>
            <w:proofErr w:type="spellStart"/>
            <w:r w:rsidRPr="00FE7A79">
              <w:rPr>
                <w:rFonts w:ascii="Times New Roman" w:eastAsia="Times New Roman" w:hAnsi="Times New Roman" w:cs="Times New Roman"/>
                <w:sz w:val="20"/>
                <w:szCs w:val="20"/>
                <w:lang w:eastAsia="ru-RU"/>
              </w:rPr>
              <w:t>д.р</w:t>
            </w:r>
            <w:proofErr w:type="spellEnd"/>
            <w:r w:rsidRPr="00FE7A79">
              <w:rPr>
                <w:rFonts w:ascii="Times New Roman" w:eastAsia="Times New Roman" w:hAnsi="Times New Roman" w:cs="Times New Roman"/>
                <w:sz w:val="20"/>
                <w:szCs w:val="20"/>
                <w:lang w:eastAsia="ru-RU"/>
              </w:rPr>
              <w:t>. мероприятиях на муниципальном, региональном и всероссийском уровнях (по направлениям)</w:t>
            </w:r>
            <w:proofErr w:type="gramEnd"/>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Образовательные организации Шегарского района, МКУ "Отдел образования Администрации Шегарского района"  МКУ "Управление образования Администрации Шегарского района"</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419,000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419,000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15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3.2</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Обновление и обеспечение методического сопровождения учебно-воспитательной и образовательной деятельности учреждений дополнительного образования</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МКУДО «ЦДТ»</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16,000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16,000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97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lastRenderedPageBreak/>
              <w:t>3.3</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Укрепление и развитие материально-технической и учебной базы учреждения дополнительного образования детей</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Шегарская спортивная школа, 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310,000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310,000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585"/>
        </w:trPr>
        <w:tc>
          <w:tcPr>
            <w:tcW w:w="630"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4</w:t>
            </w:r>
          </w:p>
        </w:tc>
        <w:tc>
          <w:tcPr>
            <w:tcW w:w="8586" w:type="dxa"/>
            <w:gridSpan w:val="2"/>
            <w:tcBorders>
              <w:top w:val="single" w:sz="8" w:space="0" w:color="auto"/>
              <w:left w:val="nil"/>
              <w:bottom w:val="single" w:sz="8" w:space="0" w:color="auto"/>
              <w:right w:val="single" w:sz="4" w:space="0" w:color="000000"/>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Подпрограмма «Управление системой образования»</w:t>
            </w:r>
          </w:p>
        </w:tc>
        <w:tc>
          <w:tcPr>
            <w:tcW w:w="1576" w:type="dxa"/>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15 777,600</w:t>
            </w:r>
          </w:p>
        </w:tc>
        <w:tc>
          <w:tcPr>
            <w:tcW w:w="1630" w:type="dxa"/>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220,000</w:t>
            </w:r>
          </w:p>
        </w:tc>
        <w:tc>
          <w:tcPr>
            <w:tcW w:w="1481" w:type="dxa"/>
            <w:tcBorders>
              <w:top w:val="single" w:sz="8" w:space="0" w:color="auto"/>
              <w:left w:val="nil"/>
              <w:bottom w:val="single" w:sz="8" w:space="0" w:color="auto"/>
              <w:right w:val="single" w:sz="4"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324,200</w:t>
            </w:r>
          </w:p>
        </w:tc>
        <w:tc>
          <w:tcPr>
            <w:tcW w:w="1877" w:type="dxa"/>
            <w:tcBorders>
              <w:top w:val="single" w:sz="8" w:space="0" w:color="auto"/>
              <w:left w:val="nil"/>
              <w:bottom w:val="single" w:sz="8" w:space="0" w:color="auto"/>
              <w:right w:val="single" w:sz="8" w:space="0" w:color="auto"/>
            </w:tcBorders>
            <w:shd w:val="clear" w:color="000000" w:fill="E2EFDA"/>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15 233,400</w:t>
            </w:r>
          </w:p>
        </w:tc>
      </w:tr>
      <w:tr w:rsidR="00FE7A79" w:rsidRPr="00FE7A79" w:rsidTr="00FE7A79">
        <w:trPr>
          <w:trHeight w:val="720"/>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4.1</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Районная августовская конференция работников образования</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«Управление образования Администрации Шегарского района»</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200"/>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4.2</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Районный конкурс «Сердце отдаю детям» (цветы, подарки победителям, оформление) </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«Отдел  образования Администрации Шегарского района», 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200"/>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4.3</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Районный конкурс «Учитель года-2022» (цветы, подарки победителям, оформление) </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«Отдел  образования Администрации Шегарского района», 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25,000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25,000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06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4.4</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Участие в областном конкурсе «Учитель года-2022» (цветы, транспортные расходы)</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1170"/>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4.5</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Районный конкурс «Воспитатель года-2022» (оформление и награждение победителей)</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«Отдел  образования Администрации Шегарского района», 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24,900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24,900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855"/>
        </w:trPr>
        <w:tc>
          <w:tcPr>
            <w:tcW w:w="630" w:type="dxa"/>
            <w:tcBorders>
              <w:top w:val="nil"/>
              <w:left w:val="single" w:sz="8" w:space="0" w:color="auto"/>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4.6</w:t>
            </w:r>
          </w:p>
        </w:tc>
        <w:tc>
          <w:tcPr>
            <w:tcW w:w="500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Участие в областном конкурсе «Воспитатель года-2022» (цветы, транспортные расходы)</w:t>
            </w:r>
          </w:p>
        </w:tc>
        <w:tc>
          <w:tcPr>
            <w:tcW w:w="358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630"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single" w:sz="4"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855"/>
        </w:trPr>
        <w:tc>
          <w:tcPr>
            <w:tcW w:w="630" w:type="dxa"/>
            <w:tcBorders>
              <w:top w:val="nil"/>
              <w:left w:val="single" w:sz="8" w:space="0" w:color="auto"/>
              <w:bottom w:val="nil"/>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4.7</w:t>
            </w:r>
          </w:p>
        </w:tc>
        <w:tc>
          <w:tcPr>
            <w:tcW w:w="5006"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Назначение ежемесячного денежного вознаграждения за классное руководство педагогическим работникам общеобразовательных учреждений Шегарского района</w:t>
            </w:r>
          </w:p>
        </w:tc>
        <w:tc>
          <w:tcPr>
            <w:tcW w:w="3580"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15 233,400</w:t>
            </w:r>
          </w:p>
        </w:tc>
        <w:tc>
          <w:tcPr>
            <w:tcW w:w="1630"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nil"/>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nil"/>
              <w:left w:val="nil"/>
              <w:bottom w:val="nil"/>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15 233,400</w:t>
            </w:r>
          </w:p>
        </w:tc>
      </w:tr>
      <w:tr w:rsidR="00FE7A79" w:rsidRPr="00FE7A79" w:rsidTr="00FE7A79">
        <w:trPr>
          <w:trHeight w:val="855"/>
        </w:trPr>
        <w:tc>
          <w:tcPr>
            <w:tcW w:w="630" w:type="dxa"/>
            <w:tcBorders>
              <w:top w:val="single" w:sz="4" w:space="0" w:color="auto"/>
              <w:left w:val="single" w:sz="8" w:space="0" w:color="auto"/>
              <w:bottom w:val="nil"/>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lastRenderedPageBreak/>
              <w:t>4.8</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Стимулирующие выплаты в муниципальных организациях дополнительного образования Шегарского района Томской области  </w:t>
            </w:r>
          </w:p>
        </w:tc>
        <w:tc>
          <w:tcPr>
            <w:tcW w:w="3580" w:type="dxa"/>
            <w:tcBorders>
              <w:top w:val="single" w:sz="4" w:space="0" w:color="auto"/>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Образовательные организации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324,200</w:t>
            </w:r>
          </w:p>
        </w:tc>
        <w:tc>
          <w:tcPr>
            <w:tcW w:w="1630" w:type="dxa"/>
            <w:tcBorders>
              <w:top w:val="single" w:sz="4" w:space="0" w:color="auto"/>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481" w:type="dxa"/>
            <w:tcBorders>
              <w:top w:val="single" w:sz="4" w:space="0" w:color="auto"/>
              <w:left w:val="nil"/>
              <w:bottom w:val="nil"/>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324,200</w:t>
            </w:r>
          </w:p>
        </w:tc>
        <w:tc>
          <w:tcPr>
            <w:tcW w:w="1877" w:type="dxa"/>
            <w:tcBorders>
              <w:top w:val="single" w:sz="4" w:space="0" w:color="auto"/>
              <w:left w:val="nil"/>
              <w:bottom w:val="nil"/>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855"/>
        </w:trPr>
        <w:tc>
          <w:tcPr>
            <w:tcW w:w="6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4.9</w:t>
            </w:r>
          </w:p>
        </w:tc>
        <w:tc>
          <w:tcPr>
            <w:tcW w:w="5006" w:type="dxa"/>
            <w:tcBorders>
              <w:top w:val="nil"/>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 xml:space="preserve">Повышение курсов квалификации </w:t>
            </w:r>
            <w:proofErr w:type="spellStart"/>
            <w:r w:rsidRPr="00FE7A79">
              <w:rPr>
                <w:rFonts w:ascii="Times New Roman" w:eastAsia="Times New Roman" w:hAnsi="Times New Roman" w:cs="Times New Roman"/>
                <w:sz w:val="20"/>
                <w:szCs w:val="20"/>
                <w:lang w:eastAsia="ru-RU"/>
              </w:rPr>
              <w:t>руководителй</w:t>
            </w:r>
            <w:proofErr w:type="spellEnd"/>
            <w:r w:rsidRPr="00FE7A79">
              <w:rPr>
                <w:rFonts w:ascii="Times New Roman" w:eastAsia="Times New Roman" w:hAnsi="Times New Roman" w:cs="Times New Roman"/>
                <w:sz w:val="20"/>
                <w:szCs w:val="20"/>
                <w:lang w:eastAsia="ru-RU"/>
              </w:rPr>
              <w:t xml:space="preserve"> образовательных организаций, их заместителей. Педагогических работников</w:t>
            </w:r>
          </w:p>
        </w:tc>
        <w:tc>
          <w:tcPr>
            <w:tcW w:w="3580" w:type="dxa"/>
            <w:tcBorders>
              <w:top w:val="single" w:sz="4" w:space="0" w:color="auto"/>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МКУ "Управление образования Администрации Шегарского района"</w:t>
            </w:r>
          </w:p>
        </w:tc>
        <w:tc>
          <w:tcPr>
            <w:tcW w:w="1576" w:type="dxa"/>
            <w:tcBorders>
              <w:top w:val="nil"/>
              <w:left w:val="nil"/>
              <w:bottom w:val="single" w:sz="4"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110,100</w:t>
            </w:r>
          </w:p>
        </w:tc>
        <w:tc>
          <w:tcPr>
            <w:tcW w:w="1630" w:type="dxa"/>
            <w:tcBorders>
              <w:top w:val="single" w:sz="4" w:space="0" w:color="auto"/>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110,100</w:t>
            </w:r>
          </w:p>
        </w:tc>
        <w:tc>
          <w:tcPr>
            <w:tcW w:w="1481" w:type="dxa"/>
            <w:tcBorders>
              <w:top w:val="single" w:sz="4" w:space="0" w:color="auto"/>
              <w:left w:val="nil"/>
              <w:bottom w:val="single" w:sz="8" w:space="0" w:color="auto"/>
              <w:right w:val="single" w:sz="4"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c>
          <w:tcPr>
            <w:tcW w:w="1877" w:type="dxa"/>
            <w:tcBorders>
              <w:top w:val="single" w:sz="4" w:space="0" w:color="auto"/>
              <w:left w:val="nil"/>
              <w:bottom w:val="single" w:sz="8" w:space="0" w:color="auto"/>
              <w:right w:val="single" w:sz="8" w:space="0" w:color="auto"/>
            </w:tcBorders>
            <w:shd w:val="clear" w:color="auto" w:fill="auto"/>
            <w:vAlign w:val="center"/>
            <w:hideMark/>
          </w:tcPr>
          <w:p w:rsidR="00FE7A79" w:rsidRPr="00FE7A79" w:rsidRDefault="00FE7A79" w:rsidP="00FE7A79">
            <w:pPr>
              <w:spacing w:after="0" w:line="240" w:lineRule="auto"/>
              <w:jc w:val="center"/>
              <w:rPr>
                <w:rFonts w:ascii="Times New Roman" w:eastAsia="Times New Roman" w:hAnsi="Times New Roman" w:cs="Times New Roman"/>
                <w:sz w:val="20"/>
                <w:szCs w:val="20"/>
                <w:lang w:eastAsia="ru-RU"/>
              </w:rPr>
            </w:pPr>
            <w:r w:rsidRPr="00FE7A79">
              <w:rPr>
                <w:rFonts w:ascii="Times New Roman" w:eastAsia="Times New Roman" w:hAnsi="Times New Roman" w:cs="Times New Roman"/>
                <w:sz w:val="20"/>
                <w:szCs w:val="20"/>
                <w:lang w:eastAsia="ru-RU"/>
              </w:rPr>
              <w:t>0,000</w:t>
            </w:r>
          </w:p>
        </w:tc>
      </w:tr>
      <w:tr w:rsidR="00FE7A79" w:rsidRPr="00FE7A79" w:rsidTr="00FE7A79">
        <w:trPr>
          <w:trHeight w:val="315"/>
        </w:trPr>
        <w:tc>
          <w:tcPr>
            <w:tcW w:w="630" w:type="dxa"/>
            <w:tcBorders>
              <w:top w:val="nil"/>
              <w:left w:val="single" w:sz="8" w:space="0" w:color="auto"/>
              <w:bottom w:val="single" w:sz="8" w:space="0" w:color="auto"/>
              <w:right w:val="single" w:sz="8"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w:t>
            </w:r>
          </w:p>
        </w:tc>
        <w:tc>
          <w:tcPr>
            <w:tcW w:w="5006"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Итого:</w:t>
            </w:r>
          </w:p>
        </w:tc>
        <w:tc>
          <w:tcPr>
            <w:tcW w:w="3580"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 </w:t>
            </w:r>
          </w:p>
        </w:tc>
        <w:tc>
          <w:tcPr>
            <w:tcW w:w="1576" w:type="dxa"/>
            <w:tcBorders>
              <w:top w:val="single" w:sz="8" w:space="0" w:color="auto"/>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46 740,792</w:t>
            </w:r>
          </w:p>
        </w:tc>
        <w:tc>
          <w:tcPr>
            <w:tcW w:w="1630"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7 184,700</w:t>
            </w:r>
          </w:p>
        </w:tc>
        <w:tc>
          <w:tcPr>
            <w:tcW w:w="1481"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12 108,108</w:t>
            </w:r>
          </w:p>
        </w:tc>
        <w:tc>
          <w:tcPr>
            <w:tcW w:w="1877" w:type="dxa"/>
            <w:tcBorders>
              <w:top w:val="nil"/>
              <w:left w:val="nil"/>
              <w:bottom w:val="single" w:sz="8" w:space="0" w:color="auto"/>
              <w:right w:val="single" w:sz="4" w:space="0" w:color="auto"/>
            </w:tcBorders>
            <w:shd w:val="clear" w:color="000000" w:fill="C6E0B4"/>
            <w:vAlign w:val="center"/>
            <w:hideMark/>
          </w:tcPr>
          <w:p w:rsidR="00FE7A79" w:rsidRPr="00FE7A79" w:rsidRDefault="00FE7A79" w:rsidP="00FE7A79">
            <w:pPr>
              <w:spacing w:after="0" w:line="240" w:lineRule="auto"/>
              <w:jc w:val="center"/>
              <w:rPr>
                <w:rFonts w:ascii="Times New Roman" w:eastAsia="Times New Roman" w:hAnsi="Times New Roman" w:cs="Times New Roman"/>
                <w:b/>
                <w:bCs/>
                <w:sz w:val="20"/>
                <w:szCs w:val="20"/>
                <w:lang w:eastAsia="ru-RU"/>
              </w:rPr>
            </w:pPr>
            <w:r w:rsidRPr="00FE7A79">
              <w:rPr>
                <w:rFonts w:ascii="Times New Roman" w:eastAsia="Times New Roman" w:hAnsi="Times New Roman" w:cs="Times New Roman"/>
                <w:b/>
                <w:bCs/>
                <w:sz w:val="20"/>
                <w:szCs w:val="20"/>
                <w:lang w:eastAsia="ru-RU"/>
              </w:rPr>
              <w:t>27 447,984</w:t>
            </w:r>
          </w:p>
        </w:tc>
      </w:tr>
    </w:tbl>
    <w:p w:rsidR="00FE7A79" w:rsidRPr="000A6BDE" w:rsidRDefault="00FE7A79" w:rsidP="009C008D">
      <w:pPr>
        <w:rPr>
          <w:rFonts w:ascii="Times New Roman" w:hAnsi="Times New Roman" w:cs="Times New Roman"/>
          <w:sz w:val="28"/>
          <w:szCs w:val="28"/>
        </w:rPr>
      </w:pPr>
    </w:p>
    <w:p w:rsidR="00D73290" w:rsidRPr="000A6BDE" w:rsidRDefault="00D73290" w:rsidP="009C008D"/>
    <w:sectPr w:rsidR="00D73290" w:rsidRPr="000A6BDE" w:rsidSect="00823C38">
      <w:headerReference w:type="default" r:id="rId22"/>
      <w:pgSz w:w="16838" w:h="11906" w:orient="landscape"/>
      <w:pgMar w:top="850" w:right="709" w:bottom="141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A0" w:rsidRDefault="009026A0" w:rsidP="00330C92">
      <w:pPr>
        <w:spacing w:after="0" w:line="240" w:lineRule="auto"/>
      </w:pPr>
      <w:r>
        <w:separator/>
      </w:r>
    </w:p>
  </w:endnote>
  <w:endnote w:type="continuationSeparator" w:id="0">
    <w:p w:rsidR="009026A0" w:rsidRDefault="009026A0" w:rsidP="0033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lticaCT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A0" w:rsidRDefault="009026A0" w:rsidP="00330C92">
      <w:pPr>
        <w:spacing w:after="0" w:line="240" w:lineRule="auto"/>
      </w:pPr>
      <w:r>
        <w:separator/>
      </w:r>
    </w:p>
  </w:footnote>
  <w:footnote w:type="continuationSeparator" w:id="0">
    <w:p w:rsidR="009026A0" w:rsidRDefault="009026A0" w:rsidP="00330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D2" w:rsidRDefault="00BF2DD2">
    <w:pPr>
      <w:pStyle w:val="a8"/>
      <w:jc w:val="right"/>
    </w:pPr>
  </w:p>
  <w:p w:rsidR="00BF2DD2" w:rsidRDefault="00BF2DD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86205"/>
      <w:docPartObj>
        <w:docPartGallery w:val="Page Numbers (Top of Page)"/>
        <w:docPartUnique/>
      </w:docPartObj>
    </w:sdtPr>
    <w:sdtEndPr/>
    <w:sdtContent>
      <w:p w:rsidR="00BF2DD2" w:rsidRDefault="00BF2DD2">
        <w:pPr>
          <w:pStyle w:val="a8"/>
          <w:jc w:val="right"/>
        </w:pPr>
        <w:r>
          <w:fldChar w:fldCharType="begin"/>
        </w:r>
        <w:r>
          <w:instrText xml:space="preserve"> PAGE   \* MERGEFORMAT </w:instrText>
        </w:r>
        <w:r>
          <w:fldChar w:fldCharType="separate"/>
        </w:r>
        <w:r w:rsidR="00FE7A79">
          <w:rPr>
            <w:noProof/>
          </w:rPr>
          <w:t>74</w:t>
        </w:r>
        <w:r>
          <w:rPr>
            <w:noProof/>
          </w:rPr>
          <w:fldChar w:fldCharType="end"/>
        </w:r>
      </w:p>
    </w:sdtContent>
  </w:sdt>
  <w:p w:rsidR="00BF2DD2" w:rsidRDefault="00BF2DD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11942"/>
      <w:docPartObj>
        <w:docPartGallery w:val="Page Numbers (Top of Page)"/>
        <w:docPartUnique/>
      </w:docPartObj>
    </w:sdtPr>
    <w:sdtEndPr/>
    <w:sdtContent>
      <w:p w:rsidR="00BF2DD2" w:rsidRDefault="00BF2DD2">
        <w:pPr>
          <w:pStyle w:val="a8"/>
          <w:jc w:val="right"/>
        </w:pPr>
        <w:r>
          <w:fldChar w:fldCharType="begin"/>
        </w:r>
        <w:r>
          <w:instrText xml:space="preserve"> PAGE   \* MERGEFORMAT </w:instrText>
        </w:r>
        <w:r>
          <w:fldChar w:fldCharType="separate"/>
        </w:r>
        <w:r w:rsidR="00FE7A79">
          <w:rPr>
            <w:noProof/>
          </w:rPr>
          <w:t>84</w:t>
        </w:r>
        <w:r>
          <w:rPr>
            <w:noProof/>
          </w:rPr>
          <w:fldChar w:fldCharType="end"/>
        </w:r>
      </w:p>
    </w:sdtContent>
  </w:sdt>
  <w:p w:rsidR="00BF2DD2" w:rsidRDefault="00BF2D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8ED"/>
    <w:multiLevelType w:val="hybridMultilevel"/>
    <w:tmpl w:val="EDD8366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62E3BF5"/>
    <w:multiLevelType w:val="hybridMultilevel"/>
    <w:tmpl w:val="B4FCD69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93D06FC"/>
    <w:multiLevelType w:val="hybridMultilevel"/>
    <w:tmpl w:val="4BA8FA0A"/>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6F435B3"/>
    <w:multiLevelType w:val="hybridMultilevel"/>
    <w:tmpl w:val="B9FA488A"/>
    <w:lvl w:ilvl="0" w:tplc="88CA465A">
      <w:start w:val="1"/>
      <w:numFmt w:val="decimal"/>
      <w:lvlText w:val="%1)"/>
      <w:lvlJc w:val="left"/>
      <w:pPr>
        <w:ind w:left="1211"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2C9102C1"/>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E58158E"/>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22A3139"/>
    <w:multiLevelType w:val="hybridMultilevel"/>
    <w:tmpl w:val="079A16F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2B33932"/>
    <w:multiLevelType w:val="hybridMultilevel"/>
    <w:tmpl w:val="E17CCD2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0571391"/>
    <w:multiLevelType w:val="hybridMultilevel"/>
    <w:tmpl w:val="CFC0774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484F4B90"/>
    <w:multiLevelType w:val="hybridMultilevel"/>
    <w:tmpl w:val="4E8E197E"/>
    <w:lvl w:ilvl="0" w:tplc="67C8F41C">
      <w:start w:val="1"/>
      <w:numFmt w:val="bullet"/>
      <w:lvlText w:val=""/>
      <w:lvlJc w:val="left"/>
      <w:pPr>
        <w:ind w:left="1495"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49A879AD"/>
    <w:multiLevelType w:val="hybridMultilevel"/>
    <w:tmpl w:val="74EC0E9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D7B3638"/>
    <w:multiLevelType w:val="hybridMultilevel"/>
    <w:tmpl w:val="9EA6B12C"/>
    <w:lvl w:ilvl="0" w:tplc="9406505E">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0B57F85"/>
    <w:multiLevelType w:val="hybridMultilevel"/>
    <w:tmpl w:val="B92E93D0"/>
    <w:lvl w:ilvl="0" w:tplc="67C8F41C">
      <w:start w:val="1"/>
      <w:numFmt w:val="bullet"/>
      <w:lvlText w:val=""/>
      <w:lvlJc w:val="left"/>
      <w:pPr>
        <w:ind w:left="928" w:hanging="360"/>
      </w:pPr>
      <w:rPr>
        <w:rFonts w:ascii="Symbol" w:hAnsi="Symbol" w:cs="Symbol"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D6B262F"/>
    <w:multiLevelType w:val="hybridMultilevel"/>
    <w:tmpl w:val="2C229E7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61181A65"/>
    <w:multiLevelType w:val="hybridMultilevel"/>
    <w:tmpl w:val="71681C4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613041D7"/>
    <w:multiLevelType w:val="hybridMultilevel"/>
    <w:tmpl w:val="1BC6EFB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645564C0"/>
    <w:multiLevelType w:val="hybridMultilevel"/>
    <w:tmpl w:val="B638F6B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5E143DA"/>
    <w:multiLevelType w:val="hybridMultilevel"/>
    <w:tmpl w:val="8C9001F8"/>
    <w:lvl w:ilvl="0" w:tplc="CCCAD56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21058A"/>
    <w:multiLevelType w:val="hybridMultilevel"/>
    <w:tmpl w:val="9CA6F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A9702F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C6C39FC"/>
    <w:multiLevelType w:val="hybridMultilevel"/>
    <w:tmpl w:val="80E8B786"/>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6DC14467"/>
    <w:multiLevelType w:val="hybridMultilevel"/>
    <w:tmpl w:val="DF569F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743D26D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4B056EE"/>
    <w:multiLevelType w:val="hybridMultilevel"/>
    <w:tmpl w:val="484851C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0"/>
  </w:num>
  <w:num w:numId="17">
    <w:abstractNumId w:val="11"/>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4"/>
  </w:num>
  <w:num w:numId="26">
    <w:abstractNumId w:val="5"/>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2B97"/>
    <w:rsid w:val="000025E4"/>
    <w:rsid w:val="00011647"/>
    <w:rsid w:val="00016156"/>
    <w:rsid w:val="00022D3C"/>
    <w:rsid w:val="00030F02"/>
    <w:rsid w:val="0003239C"/>
    <w:rsid w:val="000375CB"/>
    <w:rsid w:val="000444D3"/>
    <w:rsid w:val="00053E6D"/>
    <w:rsid w:val="00063B94"/>
    <w:rsid w:val="00064DCF"/>
    <w:rsid w:val="00070143"/>
    <w:rsid w:val="000708AD"/>
    <w:rsid w:val="00075922"/>
    <w:rsid w:val="000800C5"/>
    <w:rsid w:val="00086F34"/>
    <w:rsid w:val="000901CC"/>
    <w:rsid w:val="0009102E"/>
    <w:rsid w:val="00091A62"/>
    <w:rsid w:val="000A6BDE"/>
    <w:rsid w:val="000B31EF"/>
    <w:rsid w:val="000B3DE1"/>
    <w:rsid w:val="000B5CD7"/>
    <w:rsid w:val="000C68EC"/>
    <w:rsid w:val="000D5AE9"/>
    <w:rsid w:val="001039E4"/>
    <w:rsid w:val="00103AFD"/>
    <w:rsid w:val="00105632"/>
    <w:rsid w:val="001166F5"/>
    <w:rsid w:val="00116727"/>
    <w:rsid w:val="001279F6"/>
    <w:rsid w:val="00130F21"/>
    <w:rsid w:val="00133504"/>
    <w:rsid w:val="00134699"/>
    <w:rsid w:val="001431DA"/>
    <w:rsid w:val="001505C5"/>
    <w:rsid w:val="00153DCF"/>
    <w:rsid w:val="00155679"/>
    <w:rsid w:val="00157269"/>
    <w:rsid w:val="00163911"/>
    <w:rsid w:val="00163CD3"/>
    <w:rsid w:val="0016480D"/>
    <w:rsid w:val="0017176B"/>
    <w:rsid w:val="00183B8C"/>
    <w:rsid w:val="001A364C"/>
    <w:rsid w:val="001B712C"/>
    <w:rsid w:val="001C5204"/>
    <w:rsid w:val="001D20EA"/>
    <w:rsid w:val="001E5088"/>
    <w:rsid w:val="001E589D"/>
    <w:rsid w:val="001F0133"/>
    <w:rsid w:val="002066EA"/>
    <w:rsid w:val="002174D4"/>
    <w:rsid w:val="00221B43"/>
    <w:rsid w:val="002228E1"/>
    <w:rsid w:val="002255B0"/>
    <w:rsid w:val="0023645F"/>
    <w:rsid w:val="00241451"/>
    <w:rsid w:val="002474D1"/>
    <w:rsid w:val="00247C19"/>
    <w:rsid w:val="00256780"/>
    <w:rsid w:val="00265BC2"/>
    <w:rsid w:val="00266580"/>
    <w:rsid w:val="0027155A"/>
    <w:rsid w:val="0027272A"/>
    <w:rsid w:val="00274A3B"/>
    <w:rsid w:val="00275831"/>
    <w:rsid w:val="0027677A"/>
    <w:rsid w:val="00280E7C"/>
    <w:rsid w:val="00285ADC"/>
    <w:rsid w:val="00293424"/>
    <w:rsid w:val="00297EC8"/>
    <w:rsid w:val="002A3667"/>
    <w:rsid w:val="002A3D93"/>
    <w:rsid w:val="002A6BA3"/>
    <w:rsid w:val="002B374A"/>
    <w:rsid w:val="002B748C"/>
    <w:rsid w:val="002D0ED9"/>
    <w:rsid w:val="002D1C7B"/>
    <w:rsid w:val="002D1F90"/>
    <w:rsid w:val="002E103D"/>
    <w:rsid w:val="002E4B19"/>
    <w:rsid w:val="002E6E21"/>
    <w:rsid w:val="002F0682"/>
    <w:rsid w:val="002F42E2"/>
    <w:rsid w:val="002F4AE4"/>
    <w:rsid w:val="002F5CED"/>
    <w:rsid w:val="002F70AB"/>
    <w:rsid w:val="002F7731"/>
    <w:rsid w:val="0030155F"/>
    <w:rsid w:val="00302B1C"/>
    <w:rsid w:val="00303D59"/>
    <w:rsid w:val="0032343E"/>
    <w:rsid w:val="003254B7"/>
    <w:rsid w:val="00326241"/>
    <w:rsid w:val="00330C92"/>
    <w:rsid w:val="00345DCF"/>
    <w:rsid w:val="0035191E"/>
    <w:rsid w:val="00357775"/>
    <w:rsid w:val="0039387A"/>
    <w:rsid w:val="00396490"/>
    <w:rsid w:val="00397116"/>
    <w:rsid w:val="003A1AF9"/>
    <w:rsid w:val="003A55A0"/>
    <w:rsid w:val="003A59AE"/>
    <w:rsid w:val="003A719A"/>
    <w:rsid w:val="003A7CC0"/>
    <w:rsid w:val="003B2B97"/>
    <w:rsid w:val="003B6976"/>
    <w:rsid w:val="003C2D02"/>
    <w:rsid w:val="003C721B"/>
    <w:rsid w:val="003D102A"/>
    <w:rsid w:val="003D5870"/>
    <w:rsid w:val="003D5BB0"/>
    <w:rsid w:val="003D791E"/>
    <w:rsid w:val="003F3257"/>
    <w:rsid w:val="003F4884"/>
    <w:rsid w:val="003F4A92"/>
    <w:rsid w:val="003F5F49"/>
    <w:rsid w:val="003F758A"/>
    <w:rsid w:val="00412FAB"/>
    <w:rsid w:val="00424426"/>
    <w:rsid w:val="00433590"/>
    <w:rsid w:val="00433D51"/>
    <w:rsid w:val="004346AB"/>
    <w:rsid w:val="00435E91"/>
    <w:rsid w:val="004369DD"/>
    <w:rsid w:val="004442C9"/>
    <w:rsid w:val="00444B75"/>
    <w:rsid w:val="004533C0"/>
    <w:rsid w:val="00473AF5"/>
    <w:rsid w:val="004855D5"/>
    <w:rsid w:val="004A2B35"/>
    <w:rsid w:val="004B30BC"/>
    <w:rsid w:val="004B6710"/>
    <w:rsid w:val="004C3AF6"/>
    <w:rsid w:val="004E370A"/>
    <w:rsid w:val="004F1D15"/>
    <w:rsid w:val="00505B00"/>
    <w:rsid w:val="0051239E"/>
    <w:rsid w:val="00522AA8"/>
    <w:rsid w:val="00523055"/>
    <w:rsid w:val="00526ADC"/>
    <w:rsid w:val="00535468"/>
    <w:rsid w:val="00546E4B"/>
    <w:rsid w:val="005536AC"/>
    <w:rsid w:val="00557D59"/>
    <w:rsid w:val="005617A9"/>
    <w:rsid w:val="0058026D"/>
    <w:rsid w:val="00584318"/>
    <w:rsid w:val="005934A6"/>
    <w:rsid w:val="005A0AD2"/>
    <w:rsid w:val="005A4DF5"/>
    <w:rsid w:val="005A781A"/>
    <w:rsid w:val="005B703D"/>
    <w:rsid w:val="005B7439"/>
    <w:rsid w:val="005B78F3"/>
    <w:rsid w:val="005C030B"/>
    <w:rsid w:val="005C122E"/>
    <w:rsid w:val="005C4B93"/>
    <w:rsid w:val="005D2E48"/>
    <w:rsid w:val="005D74A4"/>
    <w:rsid w:val="005D7735"/>
    <w:rsid w:val="005D77AE"/>
    <w:rsid w:val="005E037D"/>
    <w:rsid w:val="005F1819"/>
    <w:rsid w:val="006009C6"/>
    <w:rsid w:val="00603B30"/>
    <w:rsid w:val="00620DC7"/>
    <w:rsid w:val="0062638C"/>
    <w:rsid w:val="00626ECA"/>
    <w:rsid w:val="00631EE2"/>
    <w:rsid w:val="006371F5"/>
    <w:rsid w:val="00643134"/>
    <w:rsid w:val="00656B1A"/>
    <w:rsid w:val="0067528F"/>
    <w:rsid w:val="00684CCF"/>
    <w:rsid w:val="00691552"/>
    <w:rsid w:val="006B6552"/>
    <w:rsid w:val="006C4083"/>
    <w:rsid w:val="006D3126"/>
    <w:rsid w:val="006E07F9"/>
    <w:rsid w:val="006E10DE"/>
    <w:rsid w:val="006E5582"/>
    <w:rsid w:val="006E6350"/>
    <w:rsid w:val="006F012F"/>
    <w:rsid w:val="006F3EA3"/>
    <w:rsid w:val="006F5732"/>
    <w:rsid w:val="0071064F"/>
    <w:rsid w:val="00711B56"/>
    <w:rsid w:val="00720701"/>
    <w:rsid w:val="007208D7"/>
    <w:rsid w:val="00722FB0"/>
    <w:rsid w:val="00723671"/>
    <w:rsid w:val="00724305"/>
    <w:rsid w:val="00733430"/>
    <w:rsid w:val="00735EF1"/>
    <w:rsid w:val="0074344C"/>
    <w:rsid w:val="00747285"/>
    <w:rsid w:val="00750DB3"/>
    <w:rsid w:val="00751AA0"/>
    <w:rsid w:val="00751BE1"/>
    <w:rsid w:val="0075228D"/>
    <w:rsid w:val="00752B96"/>
    <w:rsid w:val="00756A5A"/>
    <w:rsid w:val="00762E59"/>
    <w:rsid w:val="00763AD5"/>
    <w:rsid w:val="0077102B"/>
    <w:rsid w:val="007752D3"/>
    <w:rsid w:val="007848DA"/>
    <w:rsid w:val="00785589"/>
    <w:rsid w:val="0078616F"/>
    <w:rsid w:val="00787275"/>
    <w:rsid w:val="00793836"/>
    <w:rsid w:val="007B3B4B"/>
    <w:rsid w:val="007B6D96"/>
    <w:rsid w:val="007D155A"/>
    <w:rsid w:val="007D2DB8"/>
    <w:rsid w:val="007D302A"/>
    <w:rsid w:val="007D427E"/>
    <w:rsid w:val="007D71D1"/>
    <w:rsid w:val="007E10B0"/>
    <w:rsid w:val="007E626A"/>
    <w:rsid w:val="007E7401"/>
    <w:rsid w:val="007E7D36"/>
    <w:rsid w:val="007F4621"/>
    <w:rsid w:val="007F54DC"/>
    <w:rsid w:val="00807396"/>
    <w:rsid w:val="00811691"/>
    <w:rsid w:val="00815073"/>
    <w:rsid w:val="00823C38"/>
    <w:rsid w:val="0083061A"/>
    <w:rsid w:val="00833335"/>
    <w:rsid w:val="00840C91"/>
    <w:rsid w:val="0084409D"/>
    <w:rsid w:val="008444FF"/>
    <w:rsid w:val="00845CB9"/>
    <w:rsid w:val="008511B3"/>
    <w:rsid w:val="00855F2F"/>
    <w:rsid w:val="00857274"/>
    <w:rsid w:val="00857809"/>
    <w:rsid w:val="00863299"/>
    <w:rsid w:val="0086616E"/>
    <w:rsid w:val="0087219A"/>
    <w:rsid w:val="0087372B"/>
    <w:rsid w:val="00874D7A"/>
    <w:rsid w:val="00882079"/>
    <w:rsid w:val="00885986"/>
    <w:rsid w:val="00886906"/>
    <w:rsid w:val="008A56B5"/>
    <w:rsid w:val="008A5A9A"/>
    <w:rsid w:val="008A6360"/>
    <w:rsid w:val="008D34AB"/>
    <w:rsid w:val="008F06DC"/>
    <w:rsid w:val="008F123D"/>
    <w:rsid w:val="008F7476"/>
    <w:rsid w:val="009026A0"/>
    <w:rsid w:val="009027C8"/>
    <w:rsid w:val="0090364E"/>
    <w:rsid w:val="00903E7E"/>
    <w:rsid w:val="00904510"/>
    <w:rsid w:val="00922869"/>
    <w:rsid w:val="009249C0"/>
    <w:rsid w:val="0095354E"/>
    <w:rsid w:val="00960C08"/>
    <w:rsid w:val="00965888"/>
    <w:rsid w:val="009730B7"/>
    <w:rsid w:val="00976496"/>
    <w:rsid w:val="009A1240"/>
    <w:rsid w:val="009A4F99"/>
    <w:rsid w:val="009A6726"/>
    <w:rsid w:val="009A75FE"/>
    <w:rsid w:val="009C008D"/>
    <w:rsid w:val="009C1E99"/>
    <w:rsid w:val="009C2D5C"/>
    <w:rsid w:val="009C6AF8"/>
    <w:rsid w:val="009D0807"/>
    <w:rsid w:val="009D3544"/>
    <w:rsid w:val="009D62D8"/>
    <w:rsid w:val="009D6659"/>
    <w:rsid w:val="009F5621"/>
    <w:rsid w:val="00A132FD"/>
    <w:rsid w:val="00A14429"/>
    <w:rsid w:val="00A14725"/>
    <w:rsid w:val="00A15570"/>
    <w:rsid w:val="00A223A4"/>
    <w:rsid w:val="00A24171"/>
    <w:rsid w:val="00A25AA9"/>
    <w:rsid w:val="00A332FD"/>
    <w:rsid w:val="00A5457B"/>
    <w:rsid w:val="00A63FEB"/>
    <w:rsid w:val="00A74B2E"/>
    <w:rsid w:val="00A849E6"/>
    <w:rsid w:val="00A851A0"/>
    <w:rsid w:val="00AA24EF"/>
    <w:rsid w:val="00AA456B"/>
    <w:rsid w:val="00AB4FEF"/>
    <w:rsid w:val="00AB784C"/>
    <w:rsid w:val="00AC630F"/>
    <w:rsid w:val="00AF012F"/>
    <w:rsid w:val="00AF7FFE"/>
    <w:rsid w:val="00B00489"/>
    <w:rsid w:val="00B0336F"/>
    <w:rsid w:val="00B112BA"/>
    <w:rsid w:val="00B2258F"/>
    <w:rsid w:val="00B22C15"/>
    <w:rsid w:val="00B26815"/>
    <w:rsid w:val="00B31571"/>
    <w:rsid w:val="00B4150D"/>
    <w:rsid w:val="00B53744"/>
    <w:rsid w:val="00B611FC"/>
    <w:rsid w:val="00B65A4D"/>
    <w:rsid w:val="00B668ED"/>
    <w:rsid w:val="00B70B4C"/>
    <w:rsid w:val="00B80352"/>
    <w:rsid w:val="00B84727"/>
    <w:rsid w:val="00B854CC"/>
    <w:rsid w:val="00B9222F"/>
    <w:rsid w:val="00BA4009"/>
    <w:rsid w:val="00BB473E"/>
    <w:rsid w:val="00BB6884"/>
    <w:rsid w:val="00BC169C"/>
    <w:rsid w:val="00BC774D"/>
    <w:rsid w:val="00BD4A3B"/>
    <w:rsid w:val="00BE0FEA"/>
    <w:rsid w:val="00BE26CA"/>
    <w:rsid w:val="00BE6099"/>
    <w:rsid w:val="00BE730D"/>
    <w:rsid w:val="00BF2DD2"/>
    <w:rsid w:val="00C00C8E"/>
    <w:rsid w:val="00C05489"/>
    <w:rsid w:val="00C0724D"/>
    <w:rsid w:val="00C0735B"/>
    <w:rsid w:val="00C17E89"/>
    <w:rsid w:val="00C33DC1"/>
    <w:rsid w:val="00C349C0"/>
    <w:rsid w:val="00C40D5B"/>
    <w:rsid w:val="00C529B1"/>
    <w:rsid w:val="00C571BC"/>
    <w:rsid w:val="00C662F7"/>
    <w:rsid w:val="00C6681C"/>
    <w:rsid w:val="00C677A5"/>
    <w:rsid w:val="00C8265C"/>
    <w:rsid w:val="00C86221"/>
    <w:rsid w:val="00C86CCE"/>
    <w:rsid w:val="00C92DEA"/>
    <w:rsid w:val="00CA0341"/>
    <w:rsid w:val="00CA1823"/>
    <w:rsid w:val="00CA1B25"/>
    <w:rsid w:val="00CA3277"/>
    <w:rsid w:val="00CD4DC6"/>
    <w:rsid w:val="00CD6EA2"/>
    <w:rsid w:val="00CF311F"/>
    <w:rsid w:val="00CF7169"/>
    <w:rsid w:val="00CF7E98"/>
    <w:rsid w:val="00D0516E"/>
    <w:rsid w:val="00D05875"/>
    <w:rsid w:val="00D061B2"/>
    <w:rsid w:val="00D127D9"/>
    <w:rsid w:val="00D20826"/>
    <w:rsid w:val="00D354DD"/>
    <w:rsid w:val="00D464B9"/>
    <w:rsid w:val="00D61080"/>
    <w:rsid w:val="00D610B2"/>
    <w:rsid w:val="00D6150E"/>
    <w:rsid w:val="00D6277E"/>
    <w:rsid w:val="00D639A2"/>
    <w:rsid w:val="00D65514"/>
    <w:rsid w:val="00D73290"/>
    <w:rsid w:val="00D75E60"/>
    <w:rsid w:val="00D75EA0"/>
    <w:rsid w:val="00D82996"/>
    <w:rsid w:val="00D8668C"/>
    <w:rsid w:val="00D90B37"/>
    <w:rsid w:val="00D96419"/>
    <w:rsid w:val="00D96ABD"/>
    <w:rsid w:val="00D96F15"/>
    <w:rsid w:val="00DA129E"/>
    <w:rsid w:val="00DA2392"/>
    <w:rsid w:val="00DA3808"/>
    <w:rsid w:val="00DB49E4"/>
    <w:rsid w:val="00DB6089"/>
    <w:rsid w:val="00DD0DFA"/>
    <w:rsid w:val="00DD64DC"/>
    <w:rsid w:val="00DD73AE"/>
    <w:rsid w:val="00DF0C0B"/>
    <w:rsid w:val="00E00D0A"/>
    <w:rsid w:val="00E048AA"/>
    <w:rsid w:val="00E1414A"/>
    <w:rsid w:val="00E40E73"/>
    <w:rsid w:val="00E548F9"/>
    <w:rsid w:val="00E554EA"/>
    <w:rsid w:val="00E55DF8"/>
    <w:rsid w:val="00E577E3"/>
    <w:rsid w:val="00E7299D"/>
    <w:rsid w:val="00E75015"/>
    <w:rsid w:val="00E80353"/>
    <w:rsid w:val="00E86A46"/>
    <w:rsid w:val="00E94134"/>
    <w:rsid w:val="00E95684"/>
    <w:rsid w:val="00E96891"/>
    <w:rsid w:val="00EA0AF8"/>
    <w:rsid w:val="00EA11E4"/>
    <w:rsid w:val="00EA4582"/>
    <w:rsid w:val="00EA5931"/>
    <w:rsid w:val="00EA6934"/>
    <w:rsid w:val="00EA702A"/>
    <w:rsid w:val="00EB06D7"/>
    <w:rsid w:val="00EC66E4"/>
    <w:rsid w:val="00ED2448"/>
    <w:rsid w:val="00EE4BD8"/>
    <w:rsid w:val="00EE4E49"/>
    <w:rsid w:val="00EF3C66"/>
    <w:rsid w:val="00F02C6C"/>
    <w:rsid w:val="00F0503F"/>
    <w:rsid w:val="00F063C3"/>
    <w:rsid w:val="00F06B35"/>
    <w:rsid w:val="00F07D1E"/>
    <w:rsid w:val="00F110B6"/>
    <w:rsid w:val="00F14439"/>
    <w:rsid w:val="00F16478"/>
    <w:rsid w:val="00F172D3"/>
    <w:rsid w:val="00F222CE"/>
    <w:rsid w:val="00F30CCD"/>
    <w:rsid w:val="00F33829"/>
    <w:rsid w:val="00F44F77"/>
    <w:rsid w:val="00F53F5A"/>
    <w:rsid w:val="00F56A54"/>
    <w:rsid w:val="00F57AF2"/>
    <w:rsid w:val="00F64093"/>
    <w:rsid w:val="00F71CCD"/>
    <w:rsid w:val="00F81D11"/>
    <w:rsid w:val="00F87ADB"/>
    <w:rsid w:val="00F9455D"/>
    <w:rsid w:val="00F949F5"/>
    <w:rsid w:val="00F97BE0"/>
    <w:rsid w:val="00FA7F34"/>
    <w:rsid w:val="00FB28DA"/>
    <w:rsid w:val="00FB5ACD"/>
    <w:rsid w:val="00FC2A39"/>
    <w:rsid w:val="00FC51F5"/>
    <w:rsid w:val="00FC5B5A"/>
    <w:rsid w:val="00FC62C7"/>
    <w:rsid w:val="00FE4291"/>
    <w:rsid w:val="00FE7A79"/>
    <w:rsid w:val="00FF27F2"/>
    <w:rsid w:val="00FF7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22C15"/>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3B2B97"/>
    <w:pPr>
      <w:keepNext/>
      <w:keepLines/>
      <w:spacing w:before="480" w:after="0" w:line="276" w:lineRule="auto"/>
      <w:outlineLvl w:val="0"/>
    </w:pPr>
    <w:rPr>
      <w:rFonts w:ascii="Cambria" w:eastAsia="Times New Roman" w:hAnsi="Cambria" w:cs="Cambria"/>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3B2B97"/>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next w:val="a"/>
    <w:link w:val="30"/>
    <w:uiPriority w:val="9"/>
    <w:semiHidden/>
    <w:unhideWhenUsed/>
    <w:qFormat/>
    <w:rsid w:val="003B2B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3B2B97"/>
    <w:rPr>
      <w:rFonts w:ascii="Cambria" w:eastAsia="Times New Roman" w:hAnsi="Cambria" w:cs="Cambria"/>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3B2B97"/>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semiHidden/>
    <w:rsid w:val="003B2B97"/>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3B2B97"/>
    <w:rPr>
      <w:color w:val="0000FF"/>
      <w:u w:val="single"/>
    </w:rPr>
  </w:style>
  <w:style w:type="paragraph" w:styleId="11">
    <w:name w:val="toc 1"/>
    <w:basedOn w:val="a"/>
    <w:next w:val="a"/>
    <w:autoRedefine/>
    <w:uiPriority w:val="99"/>
    <w:unhideWhenUsed/>
    <w:rsid w:val="003B2B97"/>
    <w:pPr>
      <w:tabs>
        <w:tab w:val="right" w:leader="dot" w:pos="9627"/>
      </w:tabs>
      <w:spacing w:after="100" w:line="276" w:lineRule="auto"/>
      <w:ind w:left="142"/>
    </w:pPr>
    <w:rPr>
      <w:rFonts w:ascii="Calibri" w:eastAsia="Times New Roman" w:hAnsi="Calibri" w:cs="Calibri"/>
    </w:rPr>
  </w:style>
  <w:style w:type="paragraph" w:styleId="21">
    <w:name w:val="toc 2"/>
    <w:basedOn w:val="a"/>
    <w:next w:val="a"/>
    <w:autoRedefine/>
    <w:uiPriority w:val="99"/>
    <w:unhideWhenUsed/>
    <w:rsid w:val="003B2B97"/>
    <w:pPr>
      <w:tabs>
        <w:tab w:val="right" w:leader="dot" w:pos="9627"/>
      </w:tabs>
      <w:spacing w:after="100" w:line="276" w:lineRule="auto"/>
      <w:ind w:left="220"/>
      <w:jc w:val="both"/>
    </w:pPr>
    <w:rPr>
      <w:rFonts w:ascii="Calibri" w:eastAsia="Times New Roman" w:hAnsi="Calibri" w:cs="Calibri"/>
    </w:rPr>
  </w:style>
  <w:style w:type="paragraph" w:styleId="a4">
    <w:name w:val="TOC Heading"/>
    <w:basedOn w:val="1"/>
    <w:next w:val="a"/>
    <w:uiPriority w:val="99"/>
    <w:semiHidden/>
    <w:unhideWhenUsed/>
    <w:qFormat/>
    <w:rsid w:val="003B2B97"/>
    <w:pPr>
      <w:outlineLvl w:val="9"/>
    </w:pPr>
    <w:rPr>
      <w:b/>
      <w:bCs/>
      <w:lang w:eastAsia="ru-RU"/>
    </w:rPr>
  </w:style>
  <w:style w:type="paragraph" w:customStyle="1" w:styleId="s1">
    <w:name w:val="s_1"/>
    <w:basedOn w:val="a"/>
    <w:rsid w:val="003B2B97"/>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List Paragraph"/>
    <w:basedOn w:val="a"/>
    <w:uiPriority w:val="34"/>
    <w:qFormat/>
    <w:rsid w:val="003B2B97"/>
    <w:pPr>
      <w:spacing w:after="200" w:line="276" w:lineRule="auto"/>
      <w:ind w:left="720"/>
      <w:contextualSpacing/>
    </w:pPr>
    <w:rPr>
      <w:rFonts w:ascii="Calibri" w:eastAsia="Times New Roman" w:hAnsi="Calibri" w:cs="Calibri"/>
    </w:rPr>
  </w:style>
  <w:style w:type="character" w:customStyle="1" w:styleId="a6">
    <w:name w:val="Основной текст Знак"/>
    <w:link w:val="a7"/>
    <w:semiHidden/>
    <w:locked/>
    <w:rsid w:val="003B2B97"/>
    <w:rPr>
      <w:sz w:val="24"/>
      <w:szCs w:val="24"/>
    </w:rPr>
  </w:style>
  <w:style w:type="paragraph" w:styleId="a7">
    <w:name w:val="Body Text"/>
    <w:basedOn w:val="a"/>
    <w:link w:val="a6"/>
    <w:semiHidden/>
    <w:rsid w:val="003B2B97"/>
    <w:pPr>
      <w:spacing w:before="240" w:after="120" w:line="240" w:lineRule="auto"/>
    </w:pPr>
    <w:rPr>
      <w:sz w:val="24"/>
      <w:szCs w:val="24"/>
    </w:rPr>
  </w:style>
  <w:style w:type="character" w:customStyle="1" w:styleId="12">
    <w:name w:val="Основной текст Знак1"/>
    <w:basedOn w:val="a0"/>
    <w:uiPriority w:val="99"/>
    <w:semiHidden/>
    <w:rsid w:val="003B2B97"/>
  </w:style>
  <w:style w:type="paragraph" w:customStyle="1" w:styleId="ConsPlusNormal">
    <w:name w:val="ConsPlusNormal"/>
    <w:rsid w:val="003B2B97"/>
    <w:pPr>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Абзац списка1"/>
    <w:basedOn w:val="a"/>
    <w:rsid w:val="003B2B97"/>
    <w:pPr>
      <w:spacing w:after="200" w:line="276" w:lineRule="auto"/>
      <w:ind w:left="720"/>
    </w:pPr>
    <w:rPr>
      <w:rFonts w:ascii="Calibri" w:eastAsia="Calibri" w:hAnsi="Calibri" w:cs="Times New Roman"/>
      <w:lang w:eastAsia="ru-RU"/>
    </w:rPr>
  </w:style>
  <w:style w:type="paragraph" w:styleId="a8">
    <w:name w:val="header"/>
    <w:basedOn w:val="a"/>
    <w:link w:val="a9"/>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3B2B97"/>
    <w:rPr>
      <w:rFonts w:ascii="Calibri" w:eastAsia="Times New Roman" w:hAnsi="Calibri" w:cs="Calibri"/>
    </w:rPr>
  </w:style>
  <w:style w:type="paragraph" w:styleId="aa">
    <w:name w:val="footer"/>
    <w:basedOn w:val="a"/>
    <w:link w:val="ab"/>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rsid w:val="003B2B97"/>
    <w:rPr>
      <w:rFonts w:ascii="Calibri" w:eastAsia="Times New Roman" w:hAnsi="Calibri" w:cs="Calibri"/>
    </w:rPr>
  </w:style>
  <w:style w:type="character" w:styleId="ac">
    <w:name w:val="Strong"/>
    <w:basedOn w:val="a0"/>
    <w:uiPriority w:val="22"/>
    <w:qFormat/>
    <w:rsid w:val="003B2B97"/>
    <w:rPr>
      <w:b/>
      <w:bCs/>
    </w:rPr>
  </w:style>
  <w:style w:type="paragraph" w:styleId="ad">
    <w:name w:val="Balloon Text"/>
    <w:basedOn w:val="a"/>
    <w:link w:val="ae"/>
    <w:uiPriority w:val="99"/>
    <w:semiHidden/>
    <w:unhideWhenUsed/>
    <w:rsid w:val="003B2B9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B2B97"/>
    <w:rPr>
      <w:rFonts w:ascii="Tahoma" w:eastAsia="Times New Roman" w:hAnsi="Tahoma" w:cs="Tahoma"/>
      <w:sz w:val="16"/>
      <w:szCs w:val="16"/>
    </w:rPr>
  </w:style>
  <w:style w:type="paragraph" w:customStyle="1" w:styleId="conspluscell">
    <w:name w:val="conspluscell"/>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 Знак1"/>
    <w:basedOn w:val="a"/>
    <w:rsid w:val="003B2B97"/>
    <w:pPr>
      <w:tabs>
        <w:tab w:val="num" w:pos="360"/>
      </w:tabs>
      <w:spacing w:line="240" w:lineRule="exact"/>
    </w:pPr>
    <w:rPr>
      <w:rFonts w:ascii="Verdana" w:eastAsia="Times New Roman" w:hAnsi="Verdana" w:cs="Verdana"/>
      <w:sz w:val="20"/>
      <w:szCs w:val="20"/>
      <w:lang w:val="en-US"/>
    </w:rPr>
  </w:style>
  <w:style w:type="paragraph" w:customStyle="1" w:styleId="Style1">
    <w:name w:val="Style1"/>
    <w:basedOn w:val="a"/>
    <w:rsid w:val="003B2B9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1">
    <w:name w:val="Font Style11"/>
    <w:rsid w:val="003B2B97"/>
    <w:rPr>
      <w:rFonts w:ascii="Times New Roman" w:hAnsi="Times New Roman" w:cs="Times New Roman"/>
      <w:sz w:val="26"/>
      <w:szCs w:val="26"/>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rsid w:val="003B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0"/>
    <w:rsid w:val="00D6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rsid w:val="00D639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0"/>
    <w:rsid w:val="00FA7F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679">
      <w:bodyDiv w:val="1"/>
      <w:marLeft w:val="0"/>
      <w:marRight w:val="0"/>
      <w:marTop w:val="0"/>
      <w:marBottom w:val="0"/>
      <w:divBdr>
        <w:top w:val="none" w:sz="0" w:space="0" w:color="auto"/>
        <w:left w:val="none" w:sz="0" w:space="0" w:color="auto"/>
        <w:bottom w:val="none" w:sz="0" w:space="0" w:color="auto"/>
        <w:right w:val="none" w:sz="0" w:space="0" w:color="auto"/>
      </w:divBdr>
    </w:div>
    <w:div w:id="101999629">
      <w:bodyDiv w:val="1"/>
      <w:marLeft w:val="0"/>
      <w:marRight w:val="0"/>
      <w:marTop w:val="0"/>
      <w:marBottom w:val="0"/>
      <w:divBdr>
        <w:top w:val="none" w:sz="0" w:space="0" w:color="auto"/>
        <w:left w:val="none" w:sz="0" w:space="0" w:color="auto"/>
        <w:bottom w:val="none" w:sz="0" w:space="0" w:color="auto"/>
        <w:right w:val="none" w:sz="0" w:space="0" w:color="auto"/>
      </w:divBdr>
    </w:div>
    <w:div w:id="119544130">
      <w:bodyDiv w:val="1"/>
      <w:marLeft w:val="0"/>
      <w:marRight w:val="0"/>
      <w:marTop w:val="0"/>
      <w:marBottom w:val="0"/>
      <w:divBdr>
        <w:top w:val="none" w:sz="0" w:space="0" w:color="auto"/>
        <w:left w:val="none" w:sz="0" w:space="0" w:color="auto"/>
        <w:bottom w:val="none" w:sz="0" w:space="0" w:color="auto"/>
        <w:right w:val="none" w:sz="0" w:space="0" w:color="auto"/>
      </w:divBdr>
    </w:div>
    <w:div w:id="181404199">
      <w:bodyDiv w:val="1"/>
      <w:marLeft w:val="0"/>
      <w:marRight w:val="0"/>
      <w:marTop w:val="0"/>
      <w:marBottom w:val="0"/>
      <w:divBdr>
        <w:top w:val="none" w:sz="0" w:space="0" w:color="auto"/>
        <w:left w:val="none" w:sz="0" w:space="0" w:color="auto"/>
        <w:bottom w:val="none" w:sz="0" w:space="0" w:color="auto"/>
        <w:right w:val="none" w:sz="0" w:space="0" w:color="auto"/>
      </w:divBdr>
    </w:div>
    <w:div w:id="200021861">
      <w:bodyDiv w:val="1"/>
      <w:marLeft w:val="0"/>
      <w:marRight w:val="0"/>
      <w:marTop w:val="0"/>
      <w:marBottom w:val="0"/>
      <w:divBdr>
        <w:top w:val="none" w:sz="0" w:space="0" w:color="auto"/>
        <w:left w:val="none" w:sz="0" w:space="0" w:color="auto"/>
        <w:bottom w:val="none" w:sz="0" w:space="0" w:color="auto"/>
        <w:right w:val="none" w:sz="0" w:space="0" w:color="auto"/>
      </w:divBdr>
    </w:div>
    <w:div w:id="249002137">
      <w:bodyDiv w:val="1"/>
      <w:marLeft w:val="0"/>
      <w:marRight w:val="0"/>
      <w:marTop w:val="0"/>
      <w:marBottom w:val="0"/>
      <w:divBdr>
        <w:top w:val="none" w:sz="0" w:space="0" w:color="auto"/>
        <w:left w:val="none" w:sz="0" w:space="0" w:color="auto"/>
        <w:bottom w:val="none" w:sz="0" w:space="0" w:color="auto"/>
        <w:right w:val="none" w:sz="0" w:space="0" w:color="auto"/>
      </w:divBdr>
    </w:div>
    <w:div w:id="267590319">
      <w:bodyDiv w:val="1"/>
      <w:marLeft w:val="0"/>
      <w:marRight w:val="0"/>
      <w:marTop w:val="0"/>
      <w:marBottom w:val="0"/>
      <w:divBdr>
        <w:top w:val="none" w:sz="0" w:space="0" w:color="auto"/>
        <w:left w:val="none" w:sz="0" w:space="0" w:color="auto"/>
        <w:bottom w:val="none" w:sz="0" w:space="0" w:color="auto"/>
        <w:right w:val="none" w:sz="0" w:space="0" w:color="auto"/>
      </w:divBdr>
    </w:div>
    <w:div w:id="299849559">
      <w:bodyDiv w:val="1"/>
      <w:marLeft w:val="0"/>
      <w:marRight w:val="0"/>
      <w:marTop w:val="0"/>
      <w:marBottom w:val="0"/>
      <w:divBdr>
        <w:top w:val="none" w:sz="0" w:space="0" w:color="auto"/>
        <w:left w:val="none" w:sz="0" w:space="0" w:color="auto"/>
        <w:bottom w:val="none" w:sz="0" w:space="0" w:color="auto"/>
        <w:right w:val="none" w:sz="0" w:space="0" w:color="auto"/>
      </w:divBdr>
    </w:div>
    <w:div w:id="428355737">
      <w:bodyDiv w:val="1"/>
      <w:marLeft w:val="0"/>
      <w:marRight w:val="0"/>
      <w:marTop w:val="0"/>
      <w:marBottom w:val="0"/>
      <w:divBdr>
        <w:top w:val="none" w:sz="0" w:space="0" w:color="auto"/>
        <w:left w:val="none" w:sz="0" w:space="0" w:color="auto"/>
        <w:bottom w:val="none" w:sz="0" w:space="0" w:color="auto"/>
        <w:right w:val="none" w:sz="0" w:space="0" w:color="auto"/>
      </w:divBdr>
    </w:div>
    <w:div w:id="439423066">
      <w:bodyDiv w:val="1"/>
      <w:marLeft w:val="0"/>
      <w:marRight w:val="0"/>
      <w:marTop w:val="0"/>
      <w:marBottom w:val="0"/>
      <w:divBdr>
        <w:top w:val="none" w:sz="0" w:space="0" w:color="auto"/>
        <w:left w:val="none" w:sz="0" w:space="0" w:color="auto"/>
        <w:bottom w:val="none" w:sz="0" w:space="0" w:color="auto"/>
        <w:right w:val="none" w:sz="0" w:space="0" w:color="auto"/>
      </w:divBdr>
    </w:div>
    <w:div w:id="466364007">
      <w:bodyDiv w:val="1"/>
      <w:marLeft w:val="0"/>
      <w:marRight w:val="0"/>
      <w:marTop w:val="0"/>
      <w:marBottom w:val="0"/>
      <w:divBdr>
        <w:top w:val="none" w:sz="0" w:space="0" w:color="auto"/>
        <w:left w:val="none" w:sz="0" w:space="0" w:color="auto"/>
        <w:bottom w:val="none" w:sz="0" w:space="0" w:color="auto"/>
        <w:right w:val="none" w:sz="0" w:space="0" w:color="auto"/>
      </w:divBdr>
    </w:div>
    <w:div w:id="608661866">
      <w:bodyDiv w:val="1"/>
      <w:marLeft w:val="0"/>
      <w:marRight w:val="0"/>
      <w:marTop w:val="0"/>
      <w:marBottom w:val="0"/>
      <w:divBdr>
        <w:top w:val="none" w:sz="0" w:space="0" w:color="auto"/>
        <w:left w:val="none" w:sz="0" w:space="0" w:color="auto"/>
        <w:bottom w:val="none" w:sz="0" w:space="0" w:color="auto"/>
        <w:right w:val="none" w:sz="0" w:space="0" w:color="auto"/>
      </w:divBdr>
    </w:div>
    <w:div w:id="616638612">
      <w:bodyDiv w:val="1"/>
      <w:marLeft w:val="0"/>
      <w:marRight w:val="0"/>
      <w:marTop w:val="0"/>
      <w:marBottom w:val="0"/>
      <w:divBdr>
        <w:top w:val="none" w:sz="0" w:space="0" w:color="auto"/>
        <w:left w:val="none" w:sz="0" w:space="0" w:color="auto"/>
        <w:bottom w:val="none" w:sz="0" w:space="0" w:color="auto"/>
        <w:right w:val="none" w:sz="0" w:space="0" w:color="auto"/>
      </w:divBdr>
    </w:div>
    <w:div w:id="646083492">
      <w:bodyDiv w:val="1"/>
      <w:marLeft w:val="0"/>
      <w:marRight w:val="0"/>
      <w:marTop w:val="0"/>
      <w:marBottom w:val="0"/>
      <w:divBdr>
        <w:top w:val="none" w:sz="0" w:space="0" w:color="auto"/>
        <w:left w:val="none" w:sz="0" w:space="0" w:color="auto"/>
        <w:bottom w:val="none" w:sz="0" w:space="0" w:color="auto"/>
        <w:right w:val="none" w:sz="0" w:space="0" w:color="auto"/>
      </w:divBdr>
    </w:div>
    <w:div w:id="662202839">
      <w:bodyDiv w:val="1"/>
      <w:marLeft w:val="0"/>
      <w:marRight w:val="0"/>
      <w:marTop w:val="0"/>
      <w:marBottom w:val="0"/>
      <w:divBdr>
        <w:top w:val="none" w:sz="0" w:space="0" w:color="auto"/>
        <w:left w:val="none" w:sz="0" w:space="0" w:color="auto"/>
        <w:bottom w:val="none" w:sz="0" w:space="0" w:color="auto"/>
        <w:right w:val="none" w:sz="0" w:space="0" w:color="auto"/>
      </w:divBdr>
    </w:div>
    <w:div w:id="678434879">
      <w:bodyDiv w:val="1"/>
      <w:marLeft w:val="0"/>
      <w:marRight w:val="0"/>
      <w:marTop w:val="0"/>
      <w:marBottom w:val="0"/>
      <w:divBdr>
        <w:top w:val="none" w:sz="0" w:space="0" w:color="auto"/>
        <w:left w:val="none" w:sz="0" w:space="0" w:color="auto"/>
        <w:bottom w:val="none" w:sz="0" w:space="0" w:color="auto"/>
        <w:right w:val="none" w:sz="0" w:space="0" w:color="auto"/>
      </w:divBdr>
    </w:div>
    <w:div w:id="732659405">
      <w:bodyDiv w:val="1"/>
      <w:marLeft w:val="0"/>
      <w:marRight w:val="0"/>
      <w:marTop w:val="0"/>
      <w:marBottom w:val="0"/>
      <w:divBdr>
        <w:top w:val="none" w:sz="0" w:space="0" w:color="auto"/>
        <w:left w:val="none" w:sz="0" w:space="0" w:color="auto"/>
        <w:bottom w:val="none" w:sz="0" w:space="0" w:color="auto"/>
        <w:right w:val="none" w:sz="0" w:space="0" w:color="auto"/>
      </w:divBdr>
    </w:div>
    <w:div w:id="813378598">
      <w:bodyDiv w:val="1"/>
      <w:marLeft w:val="0"/>
      <w:marRight w:val="0"/>
      <w:marTop w:val="0"/>
      <w:marBottom w:val="0"/>
      <w:divBdr>
        <w:top w:val="none" w:sz="0" w:space="0" w:color="auto"/>
        <w:left w:val="none" w:sz="0" w:space="0" w:color="auto"/>
        <w:bottom w:val="none" w:sz="0" w:space="0" w:color="auto"/>
        <w:right w:val="none" w:sz="0" w:space="0" w:color="auto"/>
      </w:divBdr>
    </w:div>
    <w:div w:id="899947790">
      <w:bodyDiv w:val="1"/>
      <w:marLeft w:val="0"/>
      <w:marRight w:val="0"/>
      <w:marTop w:val="0"/>
      <w:marBottom w:val="0"/>
      <w:divBdr>
        <w:top w:val="none" w:sz="0" w:space="0" w:color="auto"/>
        <w:left w:val="none" w:sz="0" w:space="0" w:color="auto"/>
        <w:bottom w:val="none" w:sz="0" w:space="0" w:color="auto"/>
        <w:right w:val="none" w:sz="0" w:space="0" w:color="auto"/>
      </w:divBdr>
    </w:div>
    <w:div w:id="904804774">
      <w:bodyDiv w:val="1"/>
      <w:marLeft w:val="0"/>
      <w:marRight w:val="0"/>
      <w:marTop w:val="0"/>
      <w:marBottom w:val="0"/>
      <w:divBdr>
        <w:top w:val="none" w:sz="0" w:space="0" w:color="auto"/>
        <w:left w:val="none" w:sz="0" w:space="0" w:color="auto"/>
        <w:bottom w:val="none" w:sz="0" w:space="0" w:color="auto"/>
        <w:right w:val="none" w:sz="0" w:space="0" w:color="auto"/>
      </w:divBdr>
    </w:div>
    <w:div w:id="921184880">
      <w:bodyDiv w:val="1"/>
      <w:marLeft w:val="0"/>
      <w:marRight w:val="0"/>
      <w:marTop w:val="0"/>
      <w:marBottom w:val="0"/>
      <w:divBdr>
        <w:top w:val="none" w:sz="0" w:space="0" w:color="auto"/>
        <w:left w:val="none" w:sz="0" w:space="0" w:color="auto"/>
        <w:bottom w:val="none" w:sz="0" w:space="0" w:color="auto"/>
        <w:right w:val="none" w:sz="0" w:space="0" w:color="auto"/>
      </w:divBdr>
    </w:div>
    <w:div w:id="1012800092">
      <w:bodyDiv w:val="1"/>
      <w:marLeft w:val="0"/>
      <w:marRight w:val="0"/>
      <w:marTop w:val="0"/>
      <w:marBottom w:val="0"/>
      <w:divBdr>
        <w:top w:val="none" w:sz="0" w:space="0" w:color="auto"/>
        <w:left w:val="none" w:sz="0" w:space="0" w:color="auto"/>
        <w:bottom w:val="none" w:sz="0" w:space="0" w:color="auto"/>
        <w:right w:val="none" w:sz="0" w:space="0" w:color="auto"/>
      </w:divBdr>
    </w:div>
    <w:div w:id="1020207863">
      <w:bodyDiv w:val="1"/>
      <w:marLeft w:val="0"/>
      <w:marRight w:val="0"/>
      <w:marTop w:val="0"/>
      <w:marBottom w:val="0"/>
      <w:divBdr>
        <w:top w:val="none" w:sz="0" w:space="0" w:color="auto"/>
        <w:left w:val="none" w:sz="0" w:space="0" w:color="auto"/>
        <w:bottom w:val="none" w:sz="0" w:space="0" w:color="auto"/>
        <w:right w:val="none" w:sz="0" w:space="0" w:color="auto"/>
      </w:divBdr>
    </w:div>
    <w:div w:id="1035541433">
      <w:bodyDiv w:val="1"/>
      <w:marLeft w:val="0"/>
      <w:marRight w:val="0"/>
      <w:marTop w:val="0"/>
      <w:marBottom w:val="0"/>
      <w:divBdr>
        <w:top w:val="none" w:sz="0" w:space="0" w:color="auto"/>
        <w:left w:val="none" w:sz="0" w:space="0" w:color="auto"/>
        <w:bottom w:val="none" w:sz="0" w:space="0" w:color="auto"/>
        <w:right w:val="none" w:sz="0" w:space="0" w:color="auto"/>
      </w:divBdr>
    </w:div>
    <w:div w:id="1057244688">
      <w:bodyDiv w:val="1"/>
      <w:marLeft w:val="0"/>
      <w:marRight w:val="0"/>
      <w:marTop w:val="0"/>
      <w:marBottom w:val="0"/>
      <w:divBdr>
        <w:top w:val="none" w:sz="0" w:space="0" w:color="auto"/>
        <w:left w:val="none" w:sz="0" w:space="0" w:color="auto"/>
        <w:bottom w:val="none" w:sz="0" w:space="0" w:color="auto"/>
        <w:right w:val="none" w:sz="0" w:space="0" w:color="auto"/>
      </w:divBdr>
    </w:div>
    <w:div w:id="1099988252">
      <w:bodyDiv w:val="1"/>
      <w:marLeft w:val="0"/>
      <w:marRight w:val="0"/>
      <w:marTop w:val="0"/>
      <w:marBottom w:val="0"/>
      <w:divBdr>
        <w:top w:val="none" w:sz="0" w:space="0" w:color="auto"/>
        <w:left w:val="none" w:sz="0" w:space="0" w:color="auto"/>
        <w:bottom w:val="none" w:sz="0" w:space="0" w:color="auto"/>
        <w:right w:val="none" w:sz="0" w:space="0" w:color="auto"/>
      </w:divBdr>
    </w:div>
    <w:div w:id="1137648582">
      <w:bodyDiv w:val="1"/>
      <w:marLeft w:val="0"/>
      <w:marRight w:val="0"/>
      <w:marTop w:val="0"/>
      <w:marBottom w:val="0"/>
      <w:divBdr>
        <w:top w:val="none" w:sz="0" w:space="0" w:color="auto"/>
        <w:left w:val="none" w:sz="0" w:space="0" w:color="auto"/>
        <w:bottom w:val="none" w:sz="0" w:space="0" w:color="auto"/>
        <w:right w:val="none" w:sz="0" w:space="0" w:color="auto"/>
      </w:divBdr>
    </w:div>
    <w:div w:id="1170948239">
      <w:bodyDiv w:val="1"/>
      <w:marLeft w:val="0"/>
      <w:marRight w:val="0"/>
      <w:marTop w:val="0"/>
      <w:marBottom w:val="0"/>
      <w:divBdr>
        <w:top w:val="none" w:sz="0" w:space="0" w:color="auto"/>
        <w:left w:val="none" w:sz="0" w:space="0" w:color="auto"/>
        <w:bottom w:val="none" w:sz="0" w:space="0" w:color="auto"/>
        <w:right w:val="none" w:sz="0" w:space="0" w:color="auto"/>
      </w:divBdr>
    </w:div>
    <w:div w:id="1232039650">
      <w:bodyDiv w:val="1"/>
      <w:marLeft w:val="0"/>
      <w:marRight w:val="0"/>
      <w:marTop w:val="0"/>
      <w:marBottom w:val="0"/>
      <w:divBdr>
        <w:top w:val="none" w:sz="0" w:space="0" w:color="auto"/>
        <w:left w:val="none" w:sz="0" w:space="0" w:color="auto"/>
        <w:bottom w:val="none" w:sz="0" w:space="0" w:color="auto"/>
        <w:right w:val="none" w:sz="0" w:space="0" w:color="auto"/>
      </w:divBdr>
    </w:div>
    <w:div w:id="1238370221">
      <w:bodyDiv w:val="1"/>
      <w:marLeft w:val="0"/>
      <w:marRight w:val="0"/>
      <w:marTop w:val="0"/>
      <w:marBottom w:val="0"/>
      <w:divBdr>
        <w:top w:val="none" w:sz="0" w:space="0" w:color="auto"/>
        <w:left w:val="none" w:sz="0" w:space="0" w:color="auto"/>
        <w:bottom w:val="none" w:sz="0" w:space="0" w:color="auto"/>
        <w:right w:val="none" w:sz="0" w:space="0" w:color="auto"/>
      </w:divBdr>
    </w:div>
    <w:div w:id="1254701699">
      <w:bodyDiv w:val="1"/>
      <w:marLeft w:val="0"/>
      <w:marRight w:val="0"/>
      <w:marTop w:val="0"/>
      <w:marBottom w:val="0"/>
      <w:divBdr>
        <w:top w:val="none" w:sz="0" w:space="0" w:color="auto"/>
        <w:left w:val="none" w:sz="0" w:space="0" w:color="auto"/>
        <w:bottom w:val="none" w:sz="0" w:space="0" w:color="auto"/>
        <w:right w:val="none" w:sz="0" w:space="0" w:color="auto"/>
      </w:divBdr>
    </w:div>
    <w:div w:id="1372801810">
      <w:bodyDiv w:val="1"/>
      <w:marLeft w:val="0"/>
      <w:marRight w:val="0"/>
      <w:marTop w:val="0"/>
      <w:marBottom w:val="0"/>
      <w:divBdr>
        <w:top w:val="none" w:sz="0" w:space="0" w:color="auto"/>
        <w:left w:val="none" w:sz="0" w:space="0" w:color="auto"/>
        <w:bottom w:val="none" w:sz="0" w:space="0" w:color="auto"/>
        <w:right w:val="none" w:sz="0" w:space="0" w:color="auto"/>
      </w:divBdr>
    </w:div>
    <w:div w:id="1390954895">
      <w:bodyDiv w:val="1"/>
      <w:marLeft w:val="0"/>
      <w:marRight w:val="0"/>
      <w:marTop w:val="0"/>
      <w:marBottom w:val="0"/>
      <w:divBdr>
        <w:top w:val="none" w:sz="0" w:space="0" w:color="auto"/>
        <w:left w:val="none" w:sz="0" w:space="0" w:color="auto"/>
        <w:bottom w:val="none" w:sz="0" w:space="0" w:color="auto"/>
        <w:right w:val="none" w:sz="0" w:space="0" w:color="auto"/>
      </w:divBdr>
    </w:div>
    <w:div w:id="1410736048">
      <w:bodyDiv w:val="1"/>
      <w:marLeft w:val="0"/>
      <w:marRight w:val="0"/>
      <w:marTop w:val="0"/>
      <w:marBottom w:val="0"/>
      <w:divBdr>
        <w:top w:val="none" w:sz="0" w:space="0" w:color="auto"/>
        <w:left w:val="none" w:sz="0" w:space="0" w:color="auto"/>
        <w:bottom w:val="none" w:sz="0" w:space="0" w:color="auto"/>
        <w:right w:val="none" w:sz="0" w:space="0" w:color="auto"/>
      </w:divBdr>
    </w:div>
    <w:div w:id="1506436994">
      <w:bodyDiv w:val="1"/>
      <w:marLeft w:val="0"/>
      <w:marRight w:val="0"/>
      <w:marTop w:val="0"/>
      <w:marBottom w:val="0"/>
      <w:divBdr>
        <w:top w:val="none" w:sz="0" w:space="0" w:color="auto"/>
        <w:left w:val="none" w:sz="0" w:space="0" w:color="auto"/>
        <w:bottom w:val="none" w:sz="0" w:space="0" w:color="auto"/>
        <w:right w:val="none" w:sz="0" w:space="0" w:color="auto"/>
      </w:divBdr>
    </w:div>
    <w:div w:id="1510414994">
      <w:bodyDiv w:val="1"/>
      <w:marLeft w:val="0"/>
      <w:marRight w:val="0"/>
      <w:marTop w:val="0"/>
      <w:marBottom w:val="0"/>
      <w:divBdr>
        <w:top w:val="none" w:sz="0" w:space="0" w:color="auto"/>
        <w:left w:val="none" w:sz="0" w:space="0" w:color="auto"/>
        <w:bottom w:val="none" w:sz="0" w:space="0" w:color="auto"/>
        <w:right w:val="none" w:sz="0" w:space="0" w:color="auto"/>
      </w:divBdr>
    </w:div>
    <w:div w:id="1549880266">
      <w:bodyDiv w:val="1"/>
      <w:marLeft w:val="0"/>
      <w:marRight w:val="0"/>
      <w:marTop w:val="0"/>
      <w:marBottom w:val="0"/>
      <w:divBdr>
        <w:top w:val="none" w:sz="0" w:space="0" w:color="auto"/>
        <w:left w:val="none" w:sz="0" w:space="0" w:color="auto"/>
        <w:bottom w:val="none" w:sz="0" w:space="0" w:color="auto"/>
        <w:right w:val="none" w:sz="0" w:space="0" w:color="auto"/>
      </w:divBdr>
    </w:div>
    <w:div w:id="1640376406">
      <w:bodyDiv w:val="1"/>
      <w:marLeft w:val="0"/>
      <w:marRight w:val="0"/>
      <w:marTop w:val="0"/>
      <w:marBottom w:val="0"/>
      <w:divBdr>
        <w:top w:val="none" w:sz="0" w:space="0" w:color="auto"/>
        <w:left w:val="none" w:sz="0" w:space="0" w:color="auto"/>
        <w:bottom w:val="none" w:sz="0" w:space="0" w:color="auto"/>
        <w:right w:val="none" w:sz="0" w:space="0" w:color="auto"/>
      </w:divBdr>
    </w:div>
    <w:div w:id="1673488534">
      <w:bodyDiv w:val="1"/>
      <w:marLeft w:val="0"/>
      <w:marRight w:val="0"/>
      <w:marTop w:val="0"/>
      <w:marBottom w:val="0"/>
      <w:divBdr>
        <w:top w:val="none" w:sz="0" w:space="0" w:color="auto"/>
        <w:left w:val="none" w:sz="0" w:space="0" w:color="auto"/>
        <w:bottom w:val="none" w:sz="0" w:space="0" w:color="auto"/>
        <w:right w:val="none" w:sz="0" w:space="0" w:color="auto"/>
      </w:divBdr>
    </w:div>
    <w:div w:id="1772630324">
      <w:bodyDiv w:val="1"/>
      <w:marLeft w:val="0"/>
      <w:marRight w:val="0"/>
      <w:marTop w:val="0"/>
      <w:marBottom w:val="0"/>
      <w:divBdr>
        <w:top w:val="none" w:sz="0" w:space="0" w:color="auto"/>
        <w:left w:val="none" w:sz="0" w:space="0" w:color="auto"/>
        <w:bottom w:val="none" w:sz="0" w:space="0" w:color="auto"/>
        <w:right w:val="none" w:sz="0" w:space="0" w:color="auto"/>
      </w:divBdr>
    </w:div>
    <w:div w:id="1810249431">
      <w:bodyDiv w:val="1"/>
      <w:marLeft w:val="0"/>
      <w:marRight w:val="0"/>
      <w:marTop w:val="0"/>
      <w:marBottom w:val="0"/>
      <w:divBdr>
        <w:top w:val="none" w:sz="0" w:space="0" w:color="auto"/>
        <w:left w:val="none" w:sz="0" w:space="0" w:color="auto"/>
        <w:bottom w:val="none" w:sz="0" w:space="0" w:color="auto"/>
        <w:right w:val="none" w:sz="0" w:space="0" w:color="auto"/>
      </w:divBdr>
    </w:div>
    <w:div w:id="1906186045">
      <w:bodyDiv w:val="1"/>
      <w:marLeft w:val="0"/>
      <w:marRight w:val="0"/>
      <w:marTop w:val="0"/>
      <w:marBottom w:val="0"/>
      <w:divBdr>
        <w:top w:val="none" w:sz="0" w:space="0" w:color="auto"/>
        <w:left w:val="none" w:sz="0" w:space="0" w:color="auto"/>
        <w:bottom w:val="none" w:sz="0" w:space="0" w:color="auto"/>
        <w:right w:val="none" w:sz="0" w:space="0" w:color="auto"/>
      </w:divBdr>
    </w:div>
    <w:div w:id="1925918702">
      <w:bodyDiv w:val="1"/>
      <w:marLeft w:val="0"/>
      <w:marRight w:val="0"/>
      <w:marTop w:val="0"/>
      <w:marBottom w:val="0"/>
      <w:divBdr>
        <w:top w:val="none" w:sz="0" w:space="0" w:color="auto"/>
        <w:left w:val="none" w:sz="0" w:space="0" w:color="auto"/>
        <w:bottom w:val="none" w:sz="0" w:space="0" w:color="auto"/>
        <w:right w:val="none" w:sz="0" w:space="0" w:color="auto"/>
      </w:divBdr>
    </w:div>
    <w:div w:id="1928345791">
      <w:bodyDiv w:val="1"/>
      <w:marLeft w:val="0"/>
      <w:marRight w:val="0"/>
      <w:marTop w:val="0"/>
      <w:marBottom w:val="0"/>
      <w:divBdr>
        <w:top w:val="none" w:sz="0" w:space="0" w:color="auto"/>
        <w:left w:val="none" w:sz="0" w:space="0" w:color="auto"/>
        <w:bottom w:val="none" w:sz="0" w:space="0" w:color="auto"/>
        <w:right w:val="none" w:sz="0" w:space="0" w:color="auto"/>
      </w:divBdr>
    </w:div>
    <w:div w:id="2041319796">
      <w:bodyDiv w:val="1"/>
      <w:marLeft w:val="0"/>
      <w:marRight w:val="0"/>
      <w:marTop w:val="0"/>
      <w:marBottom w:val="0"/>
      <w:divBdr>
        <w:top w:val="none" w:sz="0" w:space="0" w:color="auto"/>
        <w:left w:val="none" w:sz="0" w:space="0" w:color="auto"/>
        <w:bottom w:val="none" w:sz="0" w:space="0" w:color="auto"/>
        <w:right w:val="none" w:sz="0" w:space="0" w:color="auto"/>
      </w:divBdr>
    </w:div>
    <w:div w:id="209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7" Type="http://schemas.openxmlformats.org/officeDocument/2006/relationships/hyperlink" Target="http://www.shegadm.ru/" TargetMode="External"/><Relationship Id="rId2" Type="http://schemas.openxmlformats.org/officeDocument/2006/relationships/numbering" Target="numbering.xml"/><Relationship Id="rId16"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3" Type="http://schemas.openxmlformats.org/officeDocument/2006/relationships/fontTable" Target="fontTable.xml"/><Relationship Id="rId10"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dirty="0"/>
              <a:t>Средний </a:t>
            </a:r>
            <a:r>
              <a:rPr lang="ru-RU" dirty="0" smtClean="0"/>
              <a:t>балл  </a:t>
            </a:r>
            <a:r>
              <a:rPr lang="ru-RU" dirty="0"/>
              <a:t>ЕГЭ выпускников</a:t>
            </a:r>
            <a:r>
              <a:rPr lang="ru-RU" baseline="0" dirty="0"/>
              <a:t> 11 класса </a:t>
            </a:r>
            <a:br>
              <a:rPr lang="ru-RU" baseline="0" dirty="0"/>
            </a:br>
            <a:r>
              <a:rPr lang="ru-RU" baseline="0" dirty="0" smtClean="0"/>
              <a:t> </a:t>
            </a:r>
            <a:r>
              <a:rPr lang="ru-RU" baseline="0" dirty="0"/>
              <a:t>2017-2019 гг.</a:t>
            </a:r>
            <a:endParaRPr lang="ru-RU" dirty="0"/>
          </a:p>
        </c:rich>
      </c:tx>
      <c:overlay val="0"/>
      <c:spPr>
        <a:noFill/>
        <a:ln>
          <a:noFill/>
        </a:ln>
        <a:effectLst/>
      </c:spPr>
    </c:title>
    <c:autoTitleDeleted val="0"/>
    <c:plotArea>
      <c:layout/>
      <c:barChart>
        <c:barDir val="col"/>
        <c:grouping val="clustered"/>
        <c:varyColors val="0"/>
        <c:ser>
          <c:idx val="0"/>
          <c:order val="0"/>
          <c:tx>
            <c:v>2017</c:v>
          </c:tx>
          <c:spPr>
            <a:solidFill>
              <a:schemeClr val="accent1"/>
            </a:solidFill>
            <a:ln>
              <a:noFill/>
            </a:ln>
            <a:effectLst/>
          </c:spPr>
          <c:invertIfNegative val="0"/>
          <c:cat>
            <c:strRef>
              <c:f>Лист2!$A$5:$A$16</c:f>
              <c:strCache>
                <c:ptCount val="12"/>
                <c:pt idx="0">
                  <c:v>Английский язык</c:v>
                </c:pt>
                <c:pt idx="1">
                  <c:v>Биология</c:v>
                </c:pt>
                <c:pt idx="2">
                  <c:v>География</c:v>
                </c:pt>
                <c:pt idx="3">
                  <c:v>Информатика и ИКТ</c:v>
                </c:pt>
                <c:pt idx="4">
                  <c:v>История</c:v>
                </c:pt>
                <c:pt idx="5">
                  <c:v>Литература</c:v>
                </c:pt>
                <c:pt idx="6">
                  <c:v>Математика базовая</c:v>
                </c:pt>
                <c:pt idx="7">
                  <c:v>Математика профильная</c:v>
                </c:pt>
                <c:pt idx="8">
                  <c:v>Обществознание</c:v>
                </c:pt>
                <c:pt idx="9">
                  <c:v>Русский язык</c:v>
                </c:pt>
                <c:pt idx="10">
                  <c:v>Физика</c:v>
                </c:pt>
                <c:pt idx="11">
                  <c:v>Химия</c:v>
                </c:pt>
              </c:strCache>
            </c:strRef>
          </c:cat>
          <c:val>
            <c:numRef>
              <c:f>Лист2!$B$5:$B$16</c:f>
              <c:numCache>
                <c:formatCode>General</c:formatCode>
                <c:ptCount val="12"/>
                <c:pt idx="0">
                  <c:v>84</c:v>
                </c:pt>
                <c:pt idx="1">
                  <c:v>58.4</c:v>
                </c:pt>
                <c:pt idx="2">
                  <c:v>0</c:v>
                </c:pt>
                <c:pt idx="3">
                  <c:v>48</c:v>
                </c:pt>
                <c:pt idx="4">
                  <c:v>46.8</c:v>
                </c:pt>
                <c:pt idx="5">
                  <c:v>82.3</c:v>
                </c:pt>
                <c:pt idx="6">
                  <c:v>4.5</c:v>
                </c:pt>
                <c:pt idx="7">
                  <c:v>46</c:v>
                </c:pt>
                <c:pt idx="8">
                  <c:v>59.2</c:v>
                </c:pt>
                <c:pt idx="9">
                  <c:v>69.2</c:v>
                </c:pt>
                <c:pt idx="10">
                  <c:v>51.3</c:v>
                </c:pt>
                <c:pt idx="11">
                  <c:v>52.1</c:v>
                </c:pt>
              </c:numCache>
            </c:numRef>
          </c:val>
          <c:extLst xmlns:c16r2="http://schemas.microsoft.com/office/drawing/2015/06/chart">
            <c:ext xmlns:c16="http://schemas.microsoft.com/office/drawing/2014/chart" uri="{C3380CC4-5D6E-409C-BE32-E72D297353CC}">
              <c16:uniqueId val="{00000000-9C2A-4498-A5A6-8D4D0E74EA1C}"/>
            </c:ext>
          </c:extLst>
        </c:ser>
        <c:ser>
          <c:idx val="1"/>
          <c:order val="1"/>
          <c:tx>
            <c:v>2018</c:v>
          </c:tx>
          <c:spPr>
            <a:solidFill>
              <a:schemeClr val="accent2"/>
            </a:solidFill>
            <a:ln>
              <a:noFill/>
            </a:ln>
            <a:effectLst/>
          </c:spPr>
          <c:invertIfNegative val="0"/>
          <c:cat>
            <c:strRef>
              <c:f>Лист2!$A$5:$A$16</c:f>
              <c:strCache>
                <c:ptCount val="12"/>
                <c:pt idx="0">
                  <c:v>Английский язык</c:v>
                </c:pt>
                <c:pt idx="1">
                  <c:v>Биология</c:v>
                </c:pt>
                <c:pt idx="2">
                  <c:v>География</c:v>
                </c:pt>
                <c:pt idx="3">
                  <c:v>Информатика и ИКТ</c:v>
                </c:pt>
                <c:pt idx="4">
                  <c:v>История</c:v>
                </c:pt>
                <c:pt idx="5">
                  <c:v>Литература</c:v>
                </c:pt>
                <c:pt idx="6">
                  <c:v>Математика базовая</c:v>
                </c:pt>
                <c:pt idx="7">
                  <c:v>Математика профильная</c:v>
                </c:pt>
                <c:pt idx="8">
                  <c:v>Обществознание</c:v>
                </c:pt>
                <c:pt idx="9">
                  <c:v>Русский язык</c:v>
                </c:pt>
                <c:pt idx="10">
                  <c:v>Физика</c:v>
                </c:pt>
                <c:pt idx="11">
                  <c:v>Химия</c:v>
                </c:pt>
              </c:strCache>
            </c:strRef>
          </c:cat>
          <c:val>
            <c:numRef>
              <c:f>Лист2!$C$5:$C$16</c:f>
              <c:numCache>
                <c:formatCode>General</c:formatCode>
                <c:ptCount val="12"/>
                <c:pt idx="0">
                  <c:v>58</c:v>
                </c:pt>
                <c:pt idx="1">
                  <c:v>60.3</c:v>
                </c:pt>
                <c:pt idx="2">
                  <c:v>61</c:v>
                </c:pt>
                <c:pt idx="3">
                  <c:v>48</c:v>
                </c:pt>
                <c:pt idx="4">
                  <c:v>57.6</c:v>
                </c:pt>
                <c:pt idx="5">
                  <c:v>77.3</c:v>
                </c:pt>
                <c:pt idx="6">
                  <c:v>4.4000000000000004</c:v>
                </c:pt>
                <c:pt idx="7">
                  <c:v>42.1</c:v>
                </c:pt>
                <c:pt idx="8">
                  <c:v>56.5</c:v>
                </c:pt>
                <c:pt idx="9">
                  <c:v>71.900000000000006</c:v>
                </c:pt>
                <c:pt idx="10">
                  <c:v>50.5</c:v>
                </c:pt>
                <c:pt idx="11">
                  <c:v>59.2</c:v>
                </c:pt>
              </c:numCache>
            </c:numRef>
          </c:val>
          <c:extLst xmlns:c16r2="http://schemas.microsoft.com/office/drawing/2015/06/chart">
            <c:ext xmlns:c16="http://schemas.microsoft.com/office/drawing/2014/chart" uri="{C3380CC4-5D6E-409C-BE32-E72D297353CC}">
              <c16:uniqueId val="{00000001-9C2A-4498-A5A6-8D4D0E74EA1C}"/>
            </c:ext>
          </c:extLst>
        </c:ser>
        <c:ser>
          <c:idx val="2"/>
          <c:order val="2"/>
          <c:tx>
            <c:v>2019</c:v>
          </c:tx>
          <c:spPr>
            <a:solidFill>
              <a:schemeClr val="accent3"/>
            </a:solidFill>
            <a:ln>
              <a:noFill/>
            </a:ln>
            <a:effectLst/>
          </c:spPr>
          <c:invertIfNegative val="0"/>
          <c:cat>
            <c:strRef>
              <c:f>Лист2!$A$5:$A$16</c:f>
              <c:strCache>
                <c:ptCount val="12"/>
                <c:pt idx="0">
                  <c:v>Английский язык</c:v>
                </c:pt>
                <c:pt idx="1">
                  <c:v>Биология</c:v>
                </c:pt>
                <c:pt idx="2">
                  <c:v>География</c:v>
                </c:pt>
                <c:pt idx="3">
                  <c:v>Информатика и ИКТ</c:v>
                </c:pt>
                <c:pt idx="4">
                  <c:v>История</c:v>
                </c:pt>
                <c:pt idx="5">
                  <c:v>Литература</c:v>
                </c:pt>
                <c:pt idx="6">
                  <c:v>Математика базовая</c:v>
                </c:pt>
                <c:pt idx="7">
                  <c:v>Математика профильная</c:v>
                </c:pt>
                <c:pt idx="8">
                  <c:v>Обществознание</c:v>
                </c:pt>
                <c:pt idx="9">
                  <c:v>Русский язык</c:v>
                </c:pt>
                <c:pt idx="10">
                  <c:v>Физика</c:v>
                </c:pt>
                <c:pt idx="11">
                  <c:v>Химия</c:v>
                </c:pt>
              </c:strCache>
            </c:strRef>
          </c:cat>
          <c:val>
            <c:numRef>
              <c:f>Лист2!$D$5:$D$16</c:f>
              <c:numCache>
                <c:formatCode>General</c:formatCode>
                <c:ptCount val="12"/>
                <c:pt idx="0">
                  <c:v>69.5</c:v>
                </c:pt>
                <c:pt idx="1">
                  <c:v>55.3</c:v>
                </c:pt>
                <c:pt idx="2">
                  <c:v>62</c:v>
                </c:pt>
                <c:pt idx="3">
                  <c:v>43.7</c:v>
                </c:pt>
                <c:pt idx="4">
                  <c:v>57.5</c:v>
                </c:pt>
                <c:pt idx="5">
                  <c:v>0</c:v>
                </c:pt>
                <c:pt idx="6">
                  <c:v>4.3</c:v>
                </c:pt>
                <c:pt idx="7">
                  <c:v>49.1</c:v>
                </c:pt>
                <c:pt idx="8">
                  <c:v>52</c:v>
                </c:pt>
                <c:pt idx="9">
                  <c:v>67</c:v>
                </c:pt>
                <c:pt idx="10">
                  <c:v>56.2</c:v>
                </c:pt>
                <c:pt idx="11">
                  <c:v>56.3</c:v>
                </c:pt>
              </c:numCache>
            </c:numRef>
          </c:val>
          <c:extLst xmlns:c16r2="http://schemas.microsoft.com/office/drawing/2015/06/chart">
            <c:ext xmlns:c16="http://schemas.microsoft.com/office/drawing/2014/chart" uri="{C3380CC4-5D6E-409C-BE32-E72D297353CC}">
              <c16:uniqueId val="{00000002-9C2A-4498-A5A6-8D4D0E74EA1C}"/>
            </c:ext>
          </c:extLst>
        </c:ser>
        <c:dLbls>
          <c:showLegendKey val="0"/>
          <c:showVal val="0"/>
          <c:showCatName val="0"/>
          <c:showSerName val="0"/>
          <c:showPercent val="0"/>
          <c:showBubbleSize val="0"/>
        </c:dLbls>
        <c:gapWidth val="219"/>
        <c:overlap val="-27"/>
        <c:axId val="129794048"/>
        <c:axId val="125486784"/>
      </c:barChart>
      <c:catAx>
        <c:axId val="12979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486784"/>
        <c:crosses val="autoZero"/>
        <c:auto val="1"/>
        <c:lblAlgn val="ctr"/>
        <c:lblOffset val="100"/>
        <c:noMultiLvlLbl val="0"/>
      </c:catAx>
      <c:valAx>
        <c:axId val="12548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79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dirty="0" smtClean="0">
                <a:latin typeface="Times New Roman" panose="02020603050405020304" pitchFamily="18" charset="0"/>
                <a:cs typeface="Times New Roman" panose="02020603050405020304" pitchFamily="18" charset="0"/>
              </a:rPr>
              <a:t>Количество </a:t>
            </a:r>
            <a:r>
              <a:rPr lang="ru-RU" dirty="0">
                <a:latin typeface="Times New Roman" panose="02020603050405020304" pitchFamily="18" charset="0"/>
                <a:cs typeface="Times New Roman" panose="02020603050405020304" pitchFamily="18" charset="0"/>
              </a:rPr>
              <a:t>выпускников 11 класса, получивших высокий </a:t>
            </a:r>
            <a:r>
              <a:rPr lang="ru-RU" dirty="0" smtClean="0">
                <a:latin typeface="Times New Roman" panose="02020603050405020304" pitchFamily="18" charset="0"/>
                <a:cs typeface="Times New Roman" panose="02020603050405020304" pitchFamily="18" charset="0"/>
              </a:rPr>
              <a:t>балл </a:t>
            </a:r>
            <a:r>
              <a:rPr lang="ru-RU" dirty="0">
                <a:latin typeface="Times New Roman" panose="02020603050405020304" pitchFamily="18" charset="0"/>
                <a:cs typeface="Times New Roman" panose="02020603050405020304" pitchFamily="18" charset="0"/>
              </a:rPr>
              <a:t> ЕГЭ  (2017-2019 гг)</a:t>
            </a:r>
          </a:p>
        </c:rich>
      </c:tx>
      <c:overlay val="0"/>
      <c:spPr>
        <a:noFill/>
        <a:ln>
          <a:noFill/>
        </a:ln>
        <a:effectLst/>
      </c:spPr>
    </c:title>
    <c:autoTitleDeleted val="0"/>
    <c:plotArea>
      <c:layout/>
      <c:barChart>
        <c:barDir val="col"/>
        <c:grouping val="clustered"/>
        <c:varyColors val="0"/>
        <c:ser>
          <c:idx val="0"/>
          <c:order val="0"/>
          <c:tx>
            <c:v>2017</c:v>
          </c:tx>
          <c:spPr>
            <a:solidFill>
              <a:schemeClr val="accent1"/>
            </a:solidFill>
            <a:ln>
              <a:noFill/>
            </a:ln>
            <a:effectLst/>
          </c:spPr>
          <c:invertIfNegative val="0"/>
          <c:dLbls>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21-44CE-AEF6-0E9597E65E6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21-44CE-AEF6-0E9597E65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Лист2!$A$5:$A$16</c:f>
              <c:strCache>
                <c:ptCount val="8"/>
                <c:pt idx="0">
                  <c:v>Английский язык</c:v>
                </c:pt>
                <c:pt idx="1">
                  <c:v>Биология</c:v>
                </c:pt>
                <c:pt idx="2">
                  <c:v>История</c:v>
                </c:pt>
                <c:pt idx="3">
                  <c:v>Литература</c:v>
                </c:pt>
                <c:pt idx="4">
                  <c:v>Обществознание</c:v>
                </c:pt>
                <c:pt idx="5">
                  <c:v>Русский язык</c:v>
                </c:pt>
                <c:pt idx="6">
                  <c:v>Физика</c:v>
                </c:pt>
                <c:pt idx="7">
                  <c:v>Химия</c:v>
                </c:pt>
              </c:strCache>
            </c:strRef>
          </c:cat>
          <c:val>
            <c:numRef>
              <c:f>Лист2!$E$5:$E$16</c:f>
              <c:numCache>
                <c:formatCode>General</c:formatCode>
                <c:ptCount val="8"/>
                <c:pt idx="0">
                  <c:v>1</c:v>
                </c:pt>
                <c:pt idx="1">
                  <c:v>1</c:v>
                </c:pt>
                <c:pt idx="2">
                  <c:v>1</c:v>
                </c:pt>
                <c:pt idx="3">
                  <c:v>2</c:v>
                </c:pt>
                <c:pt idx="4">
                  <c:v>2</c:v>
                </c:pt>
                <c:pt idx="5">
                  <c:v>15</c:v>
                </c:pt>
                <c:pt idx="6">
                  <c:v>0</c:v>
                </c:pt>
                <c:pt idx="7">
                  <c:v>0</c:v>
                </c:pt>
              </c:numCache>
            </c:numRef>
          </c:val>
          <c:extLst xmlns:c16r2="http://schemas.microsoft.com/office/drawing/2015/06/chart">
            <c:ext xmlns:c16="http://schemas.microsoft.com/office/drawing/2014/chart" uri="{C3380CC4-5D6E-409C-BE32-E72D297353CC}">
              <c16:uniqueId val="{00000002-EB21-44CE-AEF6-0E9597E65E6E}"/>
            </c:ext>
          </c:extLst>
        </c:ser>
        <c:ser>
          <c:idx val="1"/>
          <c:order val="1"/>
          <c:tx>
            <c:v>2018</c:v>
          </c:tx>
          <c:spPr>
            <a:solidFill>
              <a:schemeClr val="accent2"/>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21-44CE-AEF6-0E9597E65E6E}"/>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21-44CE-AEF6-0E9597E65E6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B21-44CE-AEF6-0E9597E65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Лист2!$A$5:$A$16</c:f>
              <c:strCache>
                <c:ptCount val="8"/>
                <c:pt idx="0">
                  <c:v>Английский язык</c:v>
                </c:pt>
                <c:pt idx="1">
                  <c:v>Биология</c:v>
                </c:pt>
                <c:pt idx="2">
                  <c:v>История</c:v>
                </c:pt>
                <c:pt idx="3">
                  <c:v>Литература</c:v>
                </c:pt>
                <c:pt idx="4">
                  <c:v>Обществознание</c:v>
                </c:pt>
                <c:pt idx="5">
                  <c:v>Русский язык</c:v>
                </c:pt>
                <c:pt idx="6">
                  <c:v>Физика</c:v>
                </c:pt>
                <c:pt idx="7">
                  <c:v>Химия</c:v>
                </c:pt>
              </c:strCache>
            </c:strRef>
          </c:cat>
          <c:val>
            <c:numRef>
              <c:f>Лист2!$F$5:$F$16</c:f>
              <c:numCache>
                <c:formatCode>General</c:formatCode>
                <c:ptCount val="8"/>
                <c:pt idx="0">
                  <c:v>0</c:v>
                </c:pt>
                <c:pt idx="1">
                  <c:v>2</c:v>
                </c:pt>
                <c:pt idx="2">
                  <c:v>1</c:v>
                </c:pt>
                <c:pt idx="3">
                  <c:v>1</c:v>
                </c:pt>
                <c:pt idx="4">
                  <c:v>1</c:v>
                </c:pt>
                <c:pt idx="5">
                  <c:v>12</c:v>
                </c:pt>
                <c:pt idx="6">
                  <c:v>0</c:v>
                </c:pt>
                <c:pt idx="7">
                  <c:v>0</c:v>
                </c:pt>
              </c:numCache>
            </c:numRef>
          </c:val>
          <c:extLst xmlns:c16r2="http://schemas.microsoft.com/office/drawing/2015/06/chart">
            <c:ext xmlns:c16="http://schemas.microsoft.com/office/drawing/2014/chart" uri="{C3380CC4-5D6E-409C-BE32-E72D297353CC}">
              <c16:uniqueId val="{00000006-EB21-44CE-AEF6-0E9597E65E6E}"/>
            </c:ext>
          </c:extLst>
        </c:ser>
        <c:ser>
          <c:idx val="2"/>
          <c:order val="2"/>
          <c:tx>
            <c:v>2019</c:v>
          </c:tx>
          <c:spPr>
            <a:solidFill>
              <a:schemeClr val="accent3"/>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B21-44CE-AEF6-0E9597E65E6E}"/>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B21-44CE-AEF6-0E9597E65E6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B21-44CE-AEF6-0E9597E65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Лист2!$A$5:$A$16</c:f>
              <c:strCache>
                <c:ptCount val="8"/>
                <c:pt idx="0">
                  <c:v>Английский язык</c:v>
                </c:pt>
                <c:pt idx="1">
                  <c:v>Биология</c:v>
                </c:pt>
                <c:pt idx="2">
                  <c:v>История</c:v>
                </c:pt>
                <c:pt idx="3">
                  <c:v>Литература</c:v>
                </c:pt>
                <c:pt idx="4">
                  <c:v>Обществознание</c:v>
                </c:pt>
                <c:pt idx="5">
                  <c:v>Русский язык</c:v>
                </c:pt>
                <c:pt idx="6">
                  <c:v>Физика</c:v>
                </c:pt>
                <c:pt idx="7">
                  <c:v>Химия</c:v>
                </c:pt>
              </c:strCache>
            </c:strRef>
          </c:cat>
          <c:val>
            <c:numRef>
              <c:f>Лист2!$G$5:$G$16</c:f>
              <c:numCache>
                <c:formatCode>General</c:formatCode>
                <c:ptCount val="8"/>
                <c:pt idx="0">
                  <c:v>0</c:v>
                </c:pt>
                <c:pt idx="1">
                  <c:v>1</c:v>
                </c:pt>
                <c:pt idx="2">
                  <c:v>0</c:v>
                </c:pt>
                <c:pt idx="3">
                  <c:v>0</c:v>
                </c:pt>
                <c:pt idx="4">
                  <c:v>1</c:v>
                </c:pt>
                <c:pt idx="5">
                  <c:v>9</c:v>
                </c:pt>
                <c:pt idx="6">
                  <c:v>1</c:v>
                </c:pt>
                <c:pt idx="7">
                  <c:v>1</c:v>
                </c:pt>
              </c:numCache>
            </c:numRef>
          </c:val>
          <c:extLst xmlns:c16r2="http://schemas.microsoft.com/office/drawing/2015/06/chart">
            <c:ext xmlns:c16="http://schemas.microsoft.com/office/drawing/2014/chart" uri="{C3380CC4-5D6E-409C-BE32-E72D297353CC}">
              <c16:uniqueId val="{0000000A-EB21-44CE-AEF6-0E9597E65E6E}"/>
            </c:ext>
          </c:extLst>
        </c:ser>
        <c:dLbls>
          <c:showLegendKey val="0"/>
          <c:showVal val="0"/>
          <c:showCatName val="0"/>
          <c:showSerName val="0"/>
          <c:showPercent val="0"/>
          <c:showBubbleSize val="0"/>
        </c:dLbls>
        <c:gapWidth val="219"/>
        <c:overlap val="-27"/>
        <c:axId val="129935872"/>
        <c:axId val="125488512"/>
      </c:barChart>
      <c:catAx>
        <c:axId val="12993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488512"/>
        <c:crosses val="autoZero"/>
        <c:auto val="1"/>
        <c:lblAlgn val="ctr"/>
        <c:lblOffset val="100"/>
        <c:noMultiLvlLbl val="0"/>
      </c:catAx>
      <c:valAx>
        <c:axId val="12548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93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6086-DF5A-4A48-BD65-73EC30B2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91</Pages>
  <Words>23784</Words>
  <Characters>135572</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Малыщенко</dc:creator>
  <cp:keywords/>
  <dc:description/>
  <cp:lastModifiedBy>Света</cp:lastModifiedBy>
  <cp:revision>44</cp:revision>
  <cp:lastPrinted>2022-03-17T02:11:00Z</cp:lastPrinted>
  <dcterms:created xsi:type="dcterms:W3CDTF">2022-02-18T02:22:00Z</dcterms:created>
  <dcterms:modified xsi:type="dcterms:W3CDTF">2022-08-17T08:56:00Z</dcterms:modified>
</cp:coreProperties>
</file>