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51EFB" w14:textId="309DDC94" w:rsidR="008D5B8B" w:rsidRDefault="008A37EB" w:rsidP="008D5B8B">
      <w:pPr>
        <w:jc w:val="center"/>
      </w:pPr>
      <w:r>
        <w:rPr>
          <w:noProof/>
        </w:rPr>
        <w:drawing>
          <wp:inline distT="0" distB="0" distL="0" distR="0" wp14:anchorId="331A55F9" wp14:editId="5115139A">
            <wp:extent cx="657225" cy="1066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1066800"/>
                    </a:xfrm>
                    <a:prstGeom prst="rect">
                      <a:avLst/>
                    </a:prstGeom>
                    <a:noFill/>
                  </pic:spPr>
                </pic:pic>
              </a:graphicData>
            </a:graphic>
          </wp:inline>
        </w:drawing>
      </w:r>
    </w:p>
    <w:p w14:paraId="27A245A6" w14:textId="77777777" w:rsidR="008D5B8B" w:rsidRPr="00383962" w:rsidRDefault="008D5B8B" w:rsidP="008D5B8B">
      <w:pPr>
        <w:jc w:val="center"/>
        <w:rPr>
          <w:b/>
          <w:sz w:val="32"/>
          <w:szCs w:val="32"/>
        </w:rPr>
      </w:pPr>
      <w:r w:rsidRPr="00383962">
        <w:rPr>
          <w:b/>
          <w:sz w:val="32"/>
          <w:szCs w:val="32"/>
        </w:rPr>
        <w:t>Дума Шегарского района</w:t>
      </w:r>
    </w:p>
    <w:p w14:paraId="1756A934" w14:textId="77777777" w:rsidR="008D5B8B" w:rsidRPr="00383962" w:rsidRDefault="008D5B8B" w:rsidP="008D5B8B">
      <w:pPr>
        <w:jc w:val="center"/>
        <w:rPr>
          <w:b/>
          <w:sz w:val="32"/>
          <w:szCs w:val="32"/>
        </w:rPr>
      </w:pPr>
      <w:r w:rsidRPr="00383962">
        <w:rPr>
          <w:b/>
          <w:sz w:val="32"/>
          <w:szCs w:val="32"/>
        </w:rPr>
        <w:t>Томской области</w:t>
      </w:r>
    </w:p>
    <w:p w14:paraId="72A5F6B2" w14:textId="77777777" w:rsidR="008D5B8B" w:rsidRDefault="008D5B8B" w:rsidP="008D5B8B">
      <w:pPr>
        <w:jc w:val="center"/>
        <w:rPr>
          <w:b/>
          <w:sz w:val="32"/>
          <w:szCs w:val="32"/>
        </w:rPr>
      </w:pPr>
      <w:r w:rsidRPr="00383962">
        <w:rPr>
          <w:b/>
          <w:sz w:val="32"/>
          <w:szCs w:val="32"/>
        </w:rPr>
        <w:t>РЕШЕНИЕ</w:t>
      </w:r>
    </w:p>
    <w:p w14:paraId="63F5FD74" w14:textId="77777777" w:rsidR="008D5B8B" w:rsidRPr="005F66A8" w:rsidRDefault="008D5B8B" w:rsidP="008D5B8B">
      <w:pPr>
        <w:jc w:val="center"/>
        <w:rPr>
          <w:sz w:val="28"/>
          <w:szCs w:val="28"/>
        </w:rPr>
      </w:pPr>
    </w:p>
    <w:p w14:paraId="6F092F78" w14:textId="77777777" w:rsidR="00950553" w:rsidRDefault="00950553" w:rsidP="008D5B8B">
      <w:pPr>
        <w:rPr>
          <w:sz w:val="28"/>
          <w:szCs w:val="28"/>
        </w:rPr>
      </w:pPr>
    </w:p>
    <w:p w14:paraId="4E6EF0C0" w14:textId="036B0853" w:rsidR="008D5B8B" w:rsidRPr="00950553" w:rsidRDefault="008166CC" w:rsidP="008A37EB">
      <w:pPr>
        <w:jc w:val="center"/>
        <w:rPr>
          <w:sz w:val="28"/>
          <w:szCs w:val="28"/>
        </w:rPr>
      </w:pPr>
      <w:r>
        <w:rPr>
          <w:sz w:val="27"/>
          <w:szCs w:val="27"/>
        </w:rPr>
        <w:t>с. Мельниково</w:t>
      </w:r>
    </w:p>
    <w:p w14:paraId="5AE6BD5B" w14:textId="77777777" w:rsidR="008A37EB" w:rsidRDefault="00950553" w:rsidP="00950553">
      <w:pPr>
        <w:tabs>
          <w:tab w:val="left" w:pos="390"/>
          <w:tab w:val="left" w:pos="504"/>
        </w:tabs>
        <w:rPr>
          <w:sz w:val="28"/>
          <w:szCs w:val="28"/>
        </w:rPr>
      </w:pPr>
      <w:r>
        <w:rPr>
          <w:sz w:val="28"/>
          <w:szCs w:val="28"/>
        </w:rPr>
        <w:tab/>
        <w:t xml:space="preserve">                                                                          </w:t>
      </w:r>
      <w:r w:rsidR="00900B5B">
        <w:rPr>
          <w:sz w:val="28"/>
          <w:szCs w:val="28"/>
        </w:rPr>
        <w:t xml:space="preserve">       </w:t>
      </w:r>
      <w:r w:rsidR="007E787E">
        <w:rPr>
          <w:sz w:val="28"/>
          <w:szCs w:val="28"/>
        </w:rPr>
        <w:t xml:space="preserve">  </w:t>
      </w:r>
    </w:p>
    <w:p w14:paraId="1116CDCB" w14:textId="09DC1336" w:rsidR="008D5B8B" w:rsidRDefault="00F83D5E" w:rsidP="00950553">
      <w:pPr>
        <w:tabs>
          <w:tab w:val="left" w:pos="390"/>
          <w:tab w:val="left" w:pos="504"/>
        </w:tabs>
        <w:rPr>
          <w:sz w:val="28"/>
          <w:szCs w:val="28"/>
        </w:rPr>
      </w:pPr>
      <w:r>
        <w:rPr>
          <w:sz w:val="28"/>
          <w:szCs w:val="28"/>
        </w:rPr>
        <w:t>28.11.</w:t>
      </w:r>
      <w:r w:rsidR="00F57E4E">
        <w:rPr>
          <w:sz w:val="28"/>
          <w:szCs w:val="28"/>
        </w:rPr>
        <w:t>2023г</w:t>
      </w:r>
      <w:r w:rsidR="00B7029A">
        <w:rPr>
          <w:sz w:val="28"/>
          <w:szCs w:val="28"/>
        </w:rPr>
        <w:t>.</w:t>
      </w:r>
      <w:r w:rsidR="008A37EB">
        <w:rPr>
          <w:sz w:val="28"/>
          <w:szCs w:val="28"/>
        </w:rPr>
        <w:t xml:space="preserve">                                                             </w:t>
      </w:r>
      <w:r w:rsidR="00F75FAF">
        <w:rPr>
          <w:sz w:val="28"/>
          <w:szCs w:val="28"/>
        </w:rPr>
        <w:t xml:space="preserve">     </w:t>
      </w:r>
      <w:r w:rsidR="00521E7C">
        <w:rPr>
          <w:sz w:val="28"/>
          <w:szCs w:val="28"/>
        </w:rPr>
        <w:t xml:space="preserve">          </w:t>
      </w:r>
      <w:r>
        <w:rPr>
          <w:sz w:val="28"/>
          <w:szCs w:val="28"/>
        </w:rPr>
        <w:t xml:space="preserve">           </w:t>
      </w:r>
      <w:r w:rsidR="00950553">
        <w:rPr>
          <w:sz w:val="28"/>
          <w:szCs w:val="28"/>
        </w:rPr>
        <w:t>№</w:t>
      </w:r>
      <w:r>
        <w:rPr>
          <w:sz w:val="28"/>
          <w:szCs w:val="28"/>
        </w:rPr>
        <w:t xml:space="preserve"> 351</w:t>
      </w:r>
      <w:r w:rsidR="00950553">
        <w:rPr>
          <w:sz w:val="28"/>
          <w:szCs w:val="28"/>
        </w:rPr>
        <w:tab/>
      </w:r>
    </w:p>
    <w:p w14:paraId="32E1A8A2" w14:textId="77777777" w:rsidR="008D5B8B" w:rsidRDefault="008D5B8B" w:rsidP="008D5B8B">
      <w:pPr>
        <w:tabs>
          <w:tab w:val="left" w:pos="504"/>
        </w:tabs>
        <w:jc w:val="center"/>
        <w:rPr>
          <w:sz w:val="28"/>
          <w:szCs w:val="28"/>
        </w:rPr>
      </w:pPr>
    </w:p>
    <w:p w14:paraId="571BFFD9" w14:textId="77777777" w:rsidR="008A37EB" w:rsidRDefault="008A37EB" w:rsidP="00F57E4E">
      <w:pPr>
        <w:tabs>
          <w:tab w:val="left" w:pos="504"/>
        </w:tabs>
        <w:rPr>
          <w:sz w:val="28"/>
          <w:szCs w:val="28"/>
        </w:rPr>
      </w:pPr>
    </w:p>
    <w:p w14:paraId="435854C6" w14:textId="0B46007B" w:rsidR="00F57E4E" w:rsidRPr="00F57E4E" w:rsidRDefault="003046C4" w:rsidP="00F57E4E">
      <w:pPr>
        <w:jc w:val="center"/>
        <w:rPr>
          <w:bCs/>
          <w:sz w:val="28"/>
          <w:szCs w:val="28"/>
        </w:rPr>
      </w:pPr>
      <w:r>
        <w:rPr>
          <w:sz w:val="28"/>
          <w:szCs w:val="28"/>
        </w:rPr>
        <w:t xml:space="preserve">О </w:t>
      </w:r>
      <w:r w:rsidR="009E1E77">
        <w:rPr>
          <w:sz w:val="28"/>
          <w:szCs w:val="28"/>
        </w:rPr>
        <w:t xml:space="preserve">ходе </w:t>
      </w:r>
      <w:r w:rsidR="00402733">
        <w:rPr>
          <w:sz w:val="28"/>
          <w:szCs w:val="28"/>
        </w:rPr>
        <w:t xml:space="preserve">реализации муниципальной программы </w:t>
      </w:r>
      <w:r w:rsidR="009E1E77" w:rsidRPr="009E1E77">
        <w:rPr>
          <w:bCs/>
          <w:sz w:val="28"/>
          <w:szCs w:val="28"/>
        </w:rPr>
        <w:t>«</w:t>
      </w:r>
      <w:r w:rsidR="00F57E4E" w:rsidRPr="00F57E4E">
        <w:rPr>
          <w:bCs/>
          <w:sz w:val="28"/>
          <w:szCs w:val="28"/>
        </w:rPr>
        <w:t>Повышение обеспечения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территории Шегарского района на период 2021-2023 годов» за 2022 год и десять месяцев 2023 года</w:t>
      </w:r>
    </w:p>
    <w:p w14:paraId="08C5591F" w14:textId="2EB90709" w:rsidR="008D5B8B" w:rsidRDefault="008D5B8B" w:rsidP="00F57E4E">
      <w:pPr>
        <w:jc w:val="center"/>
        <w:rPr>
          <w:b/>
          <w:sz w:val="28"/>
          <w:szCs w:val="28"/>
        </w:rPr>
      </w:pPr>
    </w:p>
    <w:p w14:paraId="0338FA4A" w14:textId="77777777" w:rsidR="00950553" w:rsidRDefault="00950553" w:rsidP="00F57E4E">
      <w:pPr>
        <w:tabs>
          <w:tab w:val="left" w:pos="504"/>
        </w:tabs>
        <w:rPr>
          <w:b/>
          <w:sz w:val="28"/>
          <w:szCs w:val="28"/>
        </w:rPr>
      </w:pPr>
    </w:p>
    <w:p w14:paraId="5B788DFB" w14:textId="1D6E3429" w:rsidR="00F57E4E" w:rsidRPr="00F57E4E" w:rsidRDefault="003046C4" w:rsidP="00F57E4E">
      <w:pPr>
        <w:jc w:val="both"/>
        <w:rPr>
          <w:bCs/>
          <w:sz w:val="28"/>
          <w:szCs w:val="28"/>
        </w:rPr>
      </w:pPr>
      <w:r>
        <w:rPr>
          <w:sz w:val="28"/>
          <w:szCs w:val="28"/>
        </w:rPr>
        <w:t xml:space="preserve">        </w:t>
      </w:r>
      <w:r w:rsidR="008166CC">
        <w:rPr>
          <w:sz w:val="28"/>
          <w:szCs w:val="28"/>
        </w:rPr>
        <w:t>Р</w:t>
      </w:r>
      <w:r w:rsidR="008D5B8B" w:rsidRPr="00BE01EF">
        <w:rPr>
          <w:sz w:val="28"/>
          <w:szCs w:val="28"/>
        </w:rPr>
        <w:t>ассмотрев и об</w:t>
      </w:r>
      <w:r w:rsidR="008D5B8B">
        <w:rPr>
          <w:sz w:val="28"/>
          <w:szCs w:val="28"/>
        </w:rPr>
        <w:t xml:space="preserve">судив представленную информацию </w:t>
      </w:r>
      <w:r w:rsidR="00402733">
        <w:rPr>
          <w:sz w:val="28"/>
          <w:szCs w:val="28"/>
        </w:rPr>
        <w:t xml:space="preserve">о </w:t>
      </w:r>
      <w:r w:rsidR="009E1E77">
        <w:rPr>
          <w:sz w:val="28"/>
          <w:szCs w:val="28"/>
        </w:rPr>
        <w:t xml:space="preserve">ходе </w:t>
      </w:r>
      <w:r w:rsidR="00402733">
        <w:rPr>
          <w:sz w:val="28"/>
          <w:szCs w:val="28"/>
        </w:rPr>
        <w:t>реал</w:t>
      </w:r>
      <w:r w:rsidR="0087360A">
        <w:rPr>
          <w:sz w:val="28"/>
          <w:szCs w:val="28"/>
        </w:rPr>
        <w:t xml:space="preserve">изации муниципальной программы </w:t>
      </w:r>
      <w:r w:rsidR="009E1E77" w:rsidRPr="009E1E77">
        <w:rPr>
          <w:bCs/>
          <w:sz w:val="28"/>
          <w:szCs w:val="28"/>
        </w:rPr>
        <w:t>«</w:t>
      </w:r>
      <w:r w:rsidR="00F57E4E" w:rsidRPr="00F57E4E">
        <w:rPr>
          <w:bCs/>
          <w:sz w:val="28"/>
          <w:szCs w:val="28"/>
        </w:rPr>
        <w:t>Повышение обеспечения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территории Шегарского района на период 2021-2023 годов» за 2022 год и десять месяцев 2023 года</w:t>
      </w:r>
      <w:r w:rsidR="00F57E4E">
        <w:rPr>
          <w:bCs/>
          <w:sz w:val="28"/>
          <w:szCs w:val="28"/>
        </w:rPr>
        <w:t>,</w:t>
      </w:r>
    </w:p>
    <w:p w14:paraId="70A544FF" w14:textId="77777777" w:rsidR="00950553" w:rsidRDefault="00950553" w:rsidP="008D5B8B">
      <w:pPr>
        <w:rPr>
          <w:sz w:val="28"/>
          <w:szCs w:val="28"/>
        </w:rPr>
      </w:pPr>
    </w:p>
    <w:p w14:paraId="0F54E4EC" w14:textId="77777777" w:rsidR="00950553" w:rsidRPr="00BE01EF" w:rsidRDefault="00950553" w:rsidP="008D5B8B">
      <w:pPr>
        <w:rPr>
          <w:sz w:val="28"/>
          <w:szCs w:val="28"/>
        </w:rPr>
      </w:pPr>
    </w:p>
    <w:p w14:paraId="46DEF5FE" w14:textId="77777777" w:rsidR="008D5B8B" w:rsidRPr="00EF2F68" w:rsidRDefault="008D5B8B" w:rsidP="008D5B8B">
      <w:pPr>
        <w:jc w:val="center"/>
        <w:rPr>
          <w:b/>
          <w:sz w:val="28"/>
          <w:szCs w:val="28"/>
        </w:rPr>
      </w:pPr>
      <w:r w:rsidRPr="00EF2F68">
        <w:rPr>
          <w:b/>
          <w:sz w:val="28"/>
          <w:szCs w:val="28"/>
        </w:rPr>
        <w:t>ДУМА ШЕГАРСКОГО РАЙОНА РЕШИЛА:</w:t>
      </w:r>
    </w:p>
    <w:p w14:paraId="18F609C9" w14:textId="77777777" w:rsidR="008D5B8B" w:rsidRPr="00BE01EF" w:rsidRDefault="008D5B8B" w:rsidP="00F57E4E">
      <w:pPr>
        <w:rPr>
          <w:sz w:val="28"/>
          <w:szCs w:val="28"/>
        </w:rPr>
      </w:pPr>
    </w:p>
    <w:p w14:paraId="4DC5788B" w14:textId="43D344B5" w:rsidR="00F57E4E" w:rsidRPr="00F57E4E" w:rsidRDefault="007C39F3" w:rsidP="00F57E4E">
      <w:pPr>
        <w:jc w:val="both"/>
        <w:rPr>
          <w:bCs/>
          <w:sz w:val="28"/>
          <w:szCs w:val="28"/>
        </w:rPr>
      </w:pPr>
      <w:r>
        <w:rPr>
          <w:sz w:val="28"/>
          <w:szCs w:val="28"/>
        </w:rPr>
        <w:t xml:space="preserve">        </w:t>
      </w:r>
      <w:r w:rsidR="008D5B8B" w:rsidRPr="00917EDF">
        <w:rPr>
          <w:sz w:val="28"/>
          <w:szCs w:val="28"/>
        </w:rPr>
        <w:t>Приня</w:t>
      </w:r>
      <w:r w:rsidR="008D5B8B">
        <w:rPr>
          <w:sz w:val="28"/>
          <w:szCs w:val="28"/>
        </w:rPr>
        <w:t>ть к сведению информацию</w:t>
      </w:r>
      <w:r w:rsidR="00402733" w:rsidRPr="00402733">
        <w:rPr>
          <w:sz w:val="28"/>
          <w:szCs w:val="28"/>
        </w:rPr>
        <w:t xml:space="preserve"> </w:t>
      </w:r>
      <w:r w:rsidR="0087360A">
        <w:rPr>
          <w:sz w:val="28"/>
          <w:szCs w:val="28"/>
        </w:rPr>
        <w:t xml:space="preserve">о </w:t>
      </w:r>
      <w:r w:rsidR="009E1E77">
        <w:rPr>
          <w:sz w:val="28"/>
          <w:szCs w:val="28"/>
        </w:rPr>
        <w:t xml:space="preserve">ходе </w:t>
      </w:r>
      <w:r w:rsidR="00402733">
        <w:rPr>
          <w:sz w:val="28"/>
          <w:szCs w:val="28"/>
        </w:rPr>
        <w:t xml:space="preserve">реализации муниципальной программы </w:t>
      </w:r>
      <w:r w:rsidR="00F57E4E" w:rsidRPr="00F57E4E">
        <w:rPr>
          <w:bCs/>
          <w:sz w:val="28"/>
          <w:szCs w:val="28"/>
        </w:rPr>
        <w:t>«Повышение обеспечения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территории Шегарского района на период 2021-2023 годов» за 2022 год и десять месяцев 2023 года</w:t>
      </w:r>
      <w:r w:rsidR="00F57E4E">
        <w:rPr>
          <w:bCs/>
          <w:sz w:val="28"/>
          <w:szCs w:val="28"/>
        </w:rPr>
        <w:t>.</w:t>
      </w:r>
    </w:p>
    <w:p w14:paraId="31E21327" w14:textId="2BAE4750" w:rsidR="007C39F3" w:rsidRDefault="007C39F3" w:rsidP="007C39F3">
      <w:pPr>
        <w:jc w:val="both"/>
        <w:rPr>
          <w:sz w:val="28"/>
          <w:szCs w:val="28"/>
        </w:rPr>
      </w:pPr>
    </w:p>
    <w:p w14:paraId="49057C4F" w14:textId="77777777" w:rsidR="00402733" w:rsidRDefault="00402733" w:rsidP="00402733">
      <w:pPr>
        <w:ind w:firstLine="708"/>
        <w:jc w:val="both"/>
        <w:rPr>
          <w:sz w:val="28"/>
          <w:szCs w:val="28"/>
        </w:rPr>
      </w:pPr>
    </w:p>
    <w:p w14:paraId="727EC4ED" w14:textId="77777777" w:rsidR="008D5B8B" w:rsidRDefault="008D5B8B" w:rsidP="007C39F3">
      <w:pPr>
        <w:tabs>
          <w:tab w:val="left" w:pos="504"/>
        </w:tabs>
        <w:jc w:val="both"/>
        <w:rPr>
          <w:sz w:val="28"/>
          <w:szCs w:val="28"/>
        </w:rPr>
      </w:pPr>
    </w:p>
    <w:p w14:paraId="0455BD53" w14:textId="77777777" w:rsidR="008D5B8B" w:rsidRPr="00BE01EF" w:rsidRDefault="008D5B8B" w:rsidP="008D5B8B">
      <w:pPr>
        <w:pStyle w:val="ConsPlusNormal"/>
        <w:ind w:firstLine="0"/>
        <w:jc w:val="both"/>
        <w:rPr>
          <w:rFonts w:ascii="Times New Roman" w:hAnsi="Times New Roman" w:cs="Times New Roman"/>
          <w:sz w:val="28"/>
          <w:szCs w:val="28"/>
        </w:rPr>
      </w:pPr>
    </w:p>
    <w:p w14:paraId="684CCB21" w14:textId="2D299648" w:rsidR="008D5B8B" w:rsidRPr="00950553" w:rsidRDefault="008166CC" w:rsidP="00950553">
      <w:pPr>
        <w:jc w:val="both"/>
        <w:rPr>
          <w:sz w:val="28"/>
          <w:szCs w:val="28"/>
        </w:rPr>
        <w:sectPr w:rsidR="008D5B8B" w:rsidRPr="00950553" w:rsidSect="008A37EB">
          <w:pgSz w:w="11906" w:h="16838"/>
          <w:pgMar w:top="567" w:right="991" w:bottom="1134" w:left="1418" w:header="709" w:footer="709" w:gutter="0"/>
          <w:cols w:space="708"/>
          <w:docGrid w:linePitch="360"/>
        </w:sectPr>
      </w:pPr>
      <w:r>
        <w:rPr>
          <w:sz w:val="28"/>
          <w:szCs w:val="28"/>
        </w:rPr>
        <w:t xml:space="preserve">  Председатель</w:t>
      </w:r>
      <w:r w:rsidR="008D5B8B">
        <w:rPr>
          <w:sz w:val="28"/>
          <w:szCs w:val="28"/>
        </w:rPr>
        <w:t xml:space="preserve"> Думы Шегарского</w:t>
      </w:r>
      <w:r w:rsidR="00E57C79">
        <w:rPr>
          <w:sz w:val="28"/>
          <w:szCs w:val="28"/>
        </w:rPr>
        <w:t xml:space="preserve"> района</w:t>
      </w:r>
      <w:r w:rsidR="008D5B8B">
        <w:rPr>
          <w:sz w:val="28"/>
          <w:szCs w:val="28"/>
        </w:rPr>
        <w:t xml:space="preserve"> </w:t>
      </w:r>
      <w:r w:rsidR="003046C4">
        <w:rPr>
          <w:sz w:val="28"/>
          <w:szCs w:val="28"/>
        </w:rPr>
        <w:t xml:space="preserve"> </w:t>
      </w:r>
      <w:r w:rsidR="008A37EB">
        <w:rPr>
          <w:sz w:val="28"/>
          <w:szCs w:val="28"/>
        </w:rPr>
        <w:t xml:space="preserve">                      </w:t>
      </w:r>
      <w:r w:rsidR="003046C4">
        <w:rPr>
          <w:sz w:val="28"/>
          <w:szCs w:val="28"/>
        </w:rPr>
        <w:t>Л.И</w:t>
      </w:r>
      <w:r w:rsidR="008A37EB">
        <w:rPr>
          <w:sz w:val="28"/>
          <w:szCs w:val="28"/>
        </w:rPr>
        <w:t xml:space="preserve">. </w:t>
      </w:r>
      <w:proofErr w:type="spellStart"/>
      <w:r w:rsidR="003046C4">
        <w:rPr>
          <w:sz w:val="28"/>
          <w:szCs w:val="28"/>
        </w:rPr>
        <w:t>Нистерю</w:t>
      </w:r>
      <w:r w:rsidR="00B7029A">
        <w:rPr>
          <w:sz w:val="28"/>
          <w:szCs w:val="28"/>
        </w:rPr>
        <w:t>к</w:t>
      </w:r>
      <w:proofErr w:type="spellEnd"/>
    </w:p>
    <w:p w14:paraId="2460F802" w14:textId="14CE78F7" w:rsidR="00F57E4E" w:rsidRPr="00F57E4E" w:rsidRDefault="00F57E4E" w:rsidP="00F57E4E">
      <w:pPr>
        <w:jc w:val="center"/>
        <w:rPr>
          <w:b/>
          <w:bCs/>
          <w:sz w:val="28"/>
          <w:szCs w:val="28"/>
        </w:rPr>
      </w:pPr>
      <w:r w:rsidRPr="00F57E4E">
        <w:rPr>
          <w:b/>
          <w:bCs/>
          <w:sz w:val="28"/>
          <w:szCs w:val="28"/>
        </w:rPr>
        <w:lastRenderedPageBreak/>
        <w:t>Информация</w:t>
      </w:r>
    </w:p>
    <w:p w14:paraId="37173A5F" w14:textId="77777777" w:rsidR="00F57E4E" w:rsidRPr="00F57E4E" w:rsidRDefault="00F57E4E" w:rsidP="00F57E4E">
      <w:pPr>
        <w:jc w:val="center"/>
        <w:rPr>
          <w:b/>
          <w:bCs/>
          <w:sz w:val="28"/>
          <w:szCs w:val="28"/>
        </w:rPr>
      </w:pPr>
      <w:r w:rsidRPr="00F57E4E">
        <w:rPr>
          <w:b/>
          <w:bCs/>
          <w:sz w:val="28"/>
          <w:szCs w:val="28"/>
        </w:rPr>
        <w:t>О ходе реализации муниципальной программы</w:t>
      </w:r>
    </w:p>
    <w:p w14:paraId="11271998" w14:textId="79AEE961" w:rsidR="00F57E4E" w:rsidRPr="00F57E4E" w:rsidRDefault="00F57E4E" w:rsidP="00F57E4E">
      <w:pPr>
        <w:jc w:val="center"/>
        <w:rPr>
          <w:b/>
          <w:bCs/>
          <w:sz w:val="28"/>
          <w:szCs w:val="28"/>
        </w:rPr>
      </w:pPr>
      <w:r w:rsidRPr="00F57E4E">
        <w:rPr>
          <w:b/>
          <w:bCs/>
          <w:sz w:val="28"/>
          <w:szCs w:val="28"/>
        </w:rPr>
        <w:t>«</w:t>
      </w:r>
      <w:bookmarkStart w:id="0" w:name="_Hlk150325311"/>
      <w:r w:rsidRPr="00F57E4E">
        <w:rPr>
          <w:b/>
          <w:bCs/>
          <w:sz w:val="28"/>
          <w:szCs w:val="28"/>
        </w:rPr>
        <w:t xml:space="preserve">Повышение обеспечения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w:t>
      </w:r>
      <w:proofErr w:type="gramStart"/>
      <w:r w:rsidRPr="00F57E4E">
        <w:rPr>
          <w:b/>
          <w:bCs/>
          <w:sz w:val="28"/>
          <w:szCs w:val="28"/>
        </w:rPr>
        <w:t>объектах  на</w:t>
      </w:r>
      <w:proofErr w:type="gramEnd"/>
      <w:r w:rsidRPr="00F57E4E">
        <w:rPr>
          <w:b/>
          <w:bCs/>
          <w:sz w:val="28"/>
          <w:szCs w:val="28"/>
        </w:rPr>
        <w:t xml:space="preserve"> территории Шегарского района на период 2021 -2023 годов</w:t>
      </w:r>
      <w:bookmarkEnd w:id="0"/>
      <w:r w:rsidRPr="00F57E4E">
        <w:rPr>
          <w:b/>
          <w:bCs/>
          <w:sz w:val="28"/>
          <w:szCs w:val="28"/>
        </w:rPr>
        <w:t xml:space="preserve">» в 2022 году и </w:t>
      </w:r>
      <w:r>
        <w:rPr>
          <w:b/>
          <w:bCs/>
          <w:sz w:val="28"/>
          <w:szCs w:val="28"/>
        </w:rPr>
        <w:t>десять</w:t>
      </w:r>
      <w:r w:rsidRPr="00F57E4E">
        <w:rPr>
          <w:b/>
          <w:bCs/>
          <w:sz w:val="28"/>
          <w:szCs w:val="28"/>
        </w:rPr>
        <w:t xml:space="preserve"> мес</w:t>
      </w:r>
      <w:r>
        <w:rPr>
          <w:b/>
          <w:bCs/>
          <w:sz w:val="28"/>
          <w:szCs w:val="28"/>
        </w:rPr>
        <w:t>яцев</w:t>
      </w:r>
      <w:r w:rsidRPr="00F57E4E">
        <w:rPr>
          <w:b/>
          <w:bCs/>
          <w:sz w:val="28"/>
          <w:szCs w:val="28"/>
        </w:rPr>
        <w:t xml:space="preserve"> 2023 года.</w:t>
      </w:r>
    </w:p>
    <w:p w14:paraId="240D8FD9" w14:textId="77777777" w:rsidR="00F57E4E" w:rsidRPr="00F57E4E" w:rsidRDefault="00F57E4E" w:rsidP="00F57E4E">
      <w:pPr>
        <w:jc w:val="both"/>
        <w:rPr>
          <w:sz w:val="28"/>
          <w:szCs w:val="28"/>
        </w:rPr>
      </w:pPr>
    </w:p>
    <w:p w14:paraId="37543114" w14:textId="77777777" w:rsidR="00F57E4E" w:rsidRPr="00F57E4E" w:rsidRDefault="00F57E4E" w:rsidP="00F57E4E">
      <w:pPr>
        <w:jc w:val="center"/>
        <w:rPr>
          <w:sz w:val="28"/>
          <w:szCs w:val="28"/>
        </w:rPr>
      </w:pPr>
      <w:r w:rsidRPr="00F57E4E">
        <w:rPr>
          <w:sz w:val="28"/>
          <w:szCs w:val="28"/>
        </w:rPr>
        <w:t>1. Общие положения по реализации программы.</w:t>
      </w:r>
    </w:p>
    <w:p w14:paraId="33EB9D6A" w14:textId="77777777" w:rsidR="00F57E4E" w:rsidRPr="00F57E4E" w:rsidRDefault="00F57E4E" w:rsidP="00F57E4E">
      <w:pPr>
        <w:jc w:val="center"/>
        <w:rPr>
          <w:sz w:val="28"/>
          <w:szCs w:val="28"/>
        </w:rPr>
      </w:pPr>
    </w:p>
    <w:p w14:paraId="7102BA7B" w14:textId="1CA1A8F9" w:rsidR="00F57E4E" w:rsidRPr="00F57E4E" w:rsidRDefault="00F57E4E" w:rsidP="00F57E4E">
      <w:pPr>
        <w:jc w:val="both"/>
        <w:rPr>
          <w:sz w:val="28"/>
          <w:szCs w:val="28"/>
        </w:rPr>
      </w:pPr>
      <w:r>
        <w:rPr>
          <w:sz w:val="28"/>
          <w:szCs w:val="28"/>
        </w:rPr>
        <w:t xml:space="preserve">          </w:t>
      </w:r>
      <w:r w:rsidRPr="00F57E4E">
        <w:rPr>
          <w:sz w:val="28"/>
          <w:szCs w:val="28"/>
        </w:rPr>
        <w:t>Постановлением Администрации Шегарского района от 28.09.2020 года №862 утверждена муниципальная программа «</w:t>
      </w:r>
      <w:bookmarkStart w:id="1" w:name="_Hlk150325576"/>
      <w:r w:rsidRPr="00F57E4E">
        <w:rPr>
          <w:sz w:val="28"/>
          <w:szCs w:val="28"/>
        </w:rPr>
        <w:t>Повышение обеспечения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территории Шегарского района на период 2021 -2023 годов</w:t>
      </w:r>
      <w:bookmarkEnd w:id="1"/>
      <w:r w:rsidRPr="00F57E4E">
        <w:rPr>
          <w:sz w:val="28"/>
          <w:szCs w:val="28"/>
        </w:rPr>
        <w:t xml:space="preserve">». Программа разработана в соответствии с разработана в соответствии с Федеральным законом от 06.10.2003 № 131-ФЗ «Об общих принципах организации местного самоуправления в Российской Федерации», Федеральным законом Российской Федерации от 21 декабря 1994 года № 69-ФЗ «О пожарной безопасности», Федеральным </w:t>
      </w:r>
      <w:hyperlink r:id="rId7" w:history="1">
        <w:r w:rsidRPr="00F57E4E">
          <w:rPr>
            <w:rStyle w:val="af4"/>
            <w:sz w:val="28"/>
            <w:szCs w:val="28"/>
          </w:rPr>
          <w:t>законом</w:t>
        </w:r>
      </w:hyperlink>
      <w:r w:rsidRPr="00F57E4E">
        <w:rPr>
          <w:sz w:val="28"/>
          <w:szCs w:val="28"/>
        </w:rPr>
        <w:t xml:space="preserve"> от 21 декабря 1994 года № 68-ФЗ «О защите населения и территорий от чрезвычайных ситуаций природного и техногенного характера», Федеральным Законом  Российской Федерации  от 12.02.1998 года №28-ФЗ «О гражданской обороне», Законом  Томской области от 12 октября 2005 года № 184-ОЗ «О пожарной безопасности в Томской области». </w:t>
      </w:r>
    </w:p>
    <w:p w14:paraId="10B8EBC2" w14:textId="047A9773" w:rsidR="00F57E4E" w:rsidRPr="00F57E4E" w:rsidRDefault="00F57E4E" w:rsidP="00F57E4E">
      <w:pPr>
        <w:jc w:val="both"/>
        <w:rPr>
          <w:sz w:val="28"/>
          <w:szCs w:val="28"/>
        </w:rPr>
      </w:pPr>
      <w:r>
        <w:rPr>
          <w:sz w:val="28"/>
          <w:szCs w:val="28"/>
        </w:rPr>
        <w:t xml:space="preserve">          </w:t>
      </w:r>
      <w:r w:rsidRPr="00F57E4E">
        <w:rPr>
          <w:sz w:val="28"/>
          <w:szCs w:val="28"/>
        </w:rPr>
        <w:t>Цели Программы:</w:t>
      </w:r>
    </w:p>
    <w:p w14:paraId="21393AAF" w14:textId="77777777" w:rsidR="00F57E4E" w:rsidRPr="00F57E4E" w:rsidRDefault="00F57E4E" w:rsidP="00F57E4E">
      <w:pPr>
        <w:jc w:val="both"/>
        <w:rPr>
          <w:sz w:val="28"/>
          <w:szCs w:val="28"/>
        </w:rPr>
      </w:pPr>
      <w:r w:rsidRPr="00F57E4E">
        <w:rPr>
          <w:sz w:val="28"/>
          <w:szCs w:val="28"/>
        </w:rPr>
        <w:t>1. Защита населения от чрезвычайных ситуаций.</w:t>
      </w:r>
    </w:p>
    <w:p w14:paraId="2B8D10CF" w14:textId="77777777" w:rsidR="00F57E4E" w:rsidRPr="00F57E4E" w:rsidRDefault="00F57E4E" w:rsidP="00F57E4E">
      <w:pPr>
        <w:jc w:val="both"/>
        <w:rPr>
          <w:sz w:val="28"/>
          <w:szCs w:val="28"/>
        </w:rPr>
      </w:pPr>
      <w:r w:rsidRPr="00F57E4E">
        <w:rPr>
          <w:sz w:val="28"/>
          <w:szCs w:val="28"/>
        </w:rPr>
        <w:t>2. Обеспечение мер пожарной безопасности на территории Шегарского района.</w:t>
      </w:r>
    </w:p>
    <w:p w14:paraId="5DCAA8BE" w14:textId="77777777" w:rsidR="00F57E4E" w:rsidRPr="00F57E4E" w:rsidRDefault="00F57E4E" w:rsidP="00F57E4E">
      <w:pPr>
        <w:jc w:val="both"/>
        <w:rPr>
          <w:sz w:val="28"/>
          <w:szCs w:val="28"/>
        </w:rPr>
      </w:pPr>
      <w:r w:rsidRPr="00F57E4E">
        <w:rPr>
          <w:sz w:val="28"/>
          <w:szCs w:val="28"/>
        </w:rPr>
        <w:t>3.  Создание условий для безопасного отдыха населения на водных объектах Шегарского района.</w:t>
      </w:r>
    </w:p>
    <w:p w14:paraId="42B86F2B" w14:textId="77777777" w:rsidR="00F57E4E" w:rsidRPr="00F57E4E" w:rsidRDefault="00F57E4E" w:rsidP="00F57E4E">
      <w:pPr>
        <w:jc w:val="both"/>
        <w:rPr>
          <w:b/>
          <w:sz w:val="28"/>
          <w:szCs w:val="28"/>
        </w:rPr>
      </w:pPr>
    </w:p>
    <w:p w14:paraId="388D9EE9" w14:textId="2A2910FF" w:rsidR="00F57E4E" w:rsidRPr="00F57E4E" w:rsidRDefault="00F57E4E" w:rsidP="00F57E4E">
      <w:pPr>
        <w:jc w:val="both"/>
        <w:rPr>
          <w:b/>
          <w:bCs/>
          <w:sz w:val="28"/>
          <w:szCs w:val="28"/>
        </w:rPr>
      </w:pPr>
      <w:bookmarkStart w:id="2" w:name="_Hlk150326471"/>
      <w:r w:rsidRPr="00F57E4E">
        <w:rPr>
          <w:b/>
          <w:bCs/>
          <w:sz w:val="28"/>
          <w:szCs w:val="28"/>
        </w:rPr>
        <w:t xml:space="preserve">           2. Реализация программы в 2022 году.</w:t>
      </w:r>
    </w:p>
    <w:p w14:paraId="2C1625C4" w14:textId="5DD19970" w:rsidR="00F57E4E" w:rsidRPr="00F57E4E" w:rsidRDefault="00F57E4E" w:rsidP="00F57E4E">
      <w:pPr>
        <w:jc w:val="both"/>
        <w:rPr>
          <w:sz w:val="28"/>
          <w:szCs w:val="28"/>
        </w:rPr>
      </w:pPr>
      <w:bookmarkStart w:id="3" w:name="_Hlk150326507"/>
      <w:bookmarkEnd w:id="2"/>
      <w:r>
        <w:rPr>
          <w:sz w:val="28"/>
          <w:szCs w:val="28"/>
        </w:rPr>
        <w:t xml:space="preserve">           </w:t>
      </w:r>
      <w:r w:rsidRPr="00F57E4E">
        <w:rPr>
          <w:sz w:val="28"/>
          <w:szCs w:val="28"/>
        </w:rPr>
        <w:t xml:space="preserve">В 2022 году на реализацию муниципальной программы «Повышение обеспечения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w:t>
      </w:r>
      <w:proofErr w:type="gramStart"/>
      <w:r w:rsidRPr="00F57E4E">
        <w:rPr>
          <w:sz w:val="28"/>
          <w:szCs w:val="28"/>
        </w:rPr>
        <w:t>объектах  на</w:t>
      </w:r>
      <w:proofErr w:type="gramEnd"/>
      <w:r w:rsidRPr="00F57E4E">
        <w:rPr>
          <w:sz w:val="28"/>
          <w:szCs w:val="28"/>
        </w:rPr>
        <w:t xml:space="preserve"> территории Шегарского района на период 2021 -2023 годов» из бюджета Шегарского района выделены средства в размере 548,0 тыс. рублей. Данные средства выделены на реализацию пунктов программы следующим образом:</w:t>
      </w:r>
    </w:p>
    <w:bookmarkEnd w:id="3"/>
    <w:p w14:paraId="68B390DD" w14:textId="77777777" w:rsidR="00F57E4E" w:rsidRPr="00F57E4E" w:rsidRDefault="00F57E4E" w:rsidP="00F57E4E">
      <w:pPr>
        <w:jc w:val="both"/>
        <w:rPr>
          <w:sz w:val="28"/>
          <w:szCs w:val="28"/>
        </w:rPr>
      </w:pPr>
      <w:r w:rsidRPr="00F57E4E">
        <w:rPr>
          <w:sz w:val="28"/>
          <w:szCs w:val="28"/>
        </w:rPr>
        <w:t xml:space="preserve">- </w:t>
      </w:r>
      <w:bookmarkStart w:id="4" w:name="_Hlk150326668"/>
      <w:r w:rsidRPr="00F57E4E">
        <w:rPr>
          <w:sz w:val="28"/>
          <w:szCs w:val="28"/>
        </w:rPr>
        <w:t>Эксплуатационно-техническое обслуживание и текущий ремонт средств оповещения региональной и муниципальной системы центрального оповещения и связи гражданской обороны, чрезвычайных ситуаций, выделены средства в размере 125,00082 тысяч рублей. Данные средства израсходованы на заключение контракта с ПАО Ростелеком на обслуживание системы оповещения;</w:t>
      </w:r>
    </w:p>
    <w:bookmarkEnd w:id="4"/>
    <w:p w14:paraId="4BC9651F" w14:textId="77777777" w:rsidR="00F57E4E" w:rsidRPr="00F57E4E" w:rsidRDefault="00F57E4E" w:rsidP="00F57E4E">
      <w:pPr>
        <w:jc w:val="both"/>
        <w:rPr>
          <w:sz w:val="28"/>
          <w:szCs w:val="28"/>
        </w:rPr>
      </w:pPr>
      <w:r w:rsidRPr="00F57E4E">
        <w:rPr>
          <w:sz w:val="28"/>
          <w:szCs w:val="28"/>
        </w:rPr>
        <w:t xml:space="preserve">- Создание и содержание в исправном состоянии защитных минерализованных полос вокруг населённых пунктов., выделены средства в размере 343,0 тысяч рублей. На данные средства перераспределены между: </w:t>
      </w:r>
    </w:p>
    <w:p w14:paraId="08393340" w14:textId="77777777" w:rsidR="00F57E4E" w:rsidRPr="00F57E4E" w:rsidRDefault="00F57E4E" w:rsidP="00F57E4E">
      <w:pPr>
        <w:jc w:val="both"/>
        <w:rPr>
          <w:sz w:val="28"/>
          <w:szCs w:val="28"/>
        </w:rPr>
      </w:pPr>
      <w:r w:rsidRPr="00F57E4E">
        <w:rPr>
          <w:sz w:val="28"/>
          <w:szCs w:val="28"/>
        </w:rPr>
        <w:t xml:space="preserve">МКУ «Администрация </w:t>
      </w:r>
      <w:proofErr w:type="spellStart"/>
      <w:r w:rsidRPr="00F57E4E">
        <w:rPr>
          <w:sz w:val="28"/>
          <w:szCs w:val="28"/>
        </w:rPr>
        <w:t>Анастасьевского</w:t>
      </w:r>
      <w:proofErr w:type="spellEnd"/>
      <w:r w:rsidRPr="00F57E4E">
        <w:rPr>
          <w:sz w:val="28"/>
          <w:szCs w:val="28"/>
        </w:rPr>
        <w:t xml:space="preserve"> с/п» -52,0 тыс. руб.</w:t>
      </w:r>
    </w:p>
    <w:p w14:paraId="156FE1B0" w14:textId="77777777" w:rsidR="00F57E4E" w:rsidRPr="00F57E4E" w:rsidRDefault="00F57E4E" w:rsidP="00F57E4E">
      <w:pPr>
        <w:jc w:val="both"/>
        <w:rPr>
          <w:sz w:val="28"/>
          <w:szCs w:val="28"/>
        </w:rPr>
      </w:pPr>
      <w:r w:rsidRPr="00F57E4E">
        <w:rPr>
          <w:sz w:val="28"/>
          <w:szCs w:val="28"/>
        </w:rPr>
        <w:lastRenderedPageBreak/>
        <w:t>МКУ «Администрация Побединского с\п» -37,0 тыс. руб.</w:t>
      </w:r>
    </w:p>
    <w:p w14:paraId="0031E2B3" w14:textId="77777777" w:rsidR="00F57E4E" w:rsidRPr="00F57E4E" w:rsidRDefault="00F57E4E" w:rsidP="00F57E4E">
      <w:pPr>
        <w:jc w:val="both"/>
        <w:rPr>
          <w:sz w:val="28"/>
          <w:szCs w:val="28"/>
        </w:rPr>
      </w:pPr>
      <w:r w:rsidRPr="00F57E4E">
        <w:rPr>
          <w:sz w:val="28"/>
          <w:szCs w:val="28"/>
        </w:rPr>
        <w:t xml:space="preserve">МКУ «Администрация </w:t>
      </w:r>
      <w:proofErr w:type="spellStart"/>
      <w:r w:rsidRPr="00F57E4E">
        <w:rPr>
          <w:sz w:val="28"/>
          <w:szCs w:val="28"/>
        </w:rPr>
        <w:t>Баткатского</w:t>
      </w:r>
      <w:proofErr w:type="spellEnd"/>
      <w:r w:rsidRPr="00F57E4E">
        <w:rPr>
          <w:sz w:val="28"/>
          <w:szCs w:val="28"/>
        </w:rPr>
        <w:t xml:space="preserve"> с/п» - 50,0 тыс. руб.</w:t>
      </w:r>
    </w:p>
    <w:p w14:paraId="14D2A4A1" w14:textId="77777777" w:rsidR="00F57E4E" w:rsidRPr="00F57E4E" w:rsidRDefault="00F57E4E" w:rsidP="00F57E4E">
      <w:pPr>
        <w:jc w:val="both"/>
        <w:rPr>
          <w:sz w:val="28"/>
          <w:szCs w:val="28"/>
        </w:rPr>
      </w:pPr>
      <w:r w:rsidRPr="00F57E4E">
        <w:rPr>
          <w:sz w:val="28"/>
          <w:szCs w:val="28"/>
        </w:rPr>
        <w:t>МКУ «Администрация Северного с/п» - 130,</w:t>
      </w:r>
      <w:proofErr w:type="gramStart"/>
      <w:r w:rsidRPr="00F57E4E">
        <w:rPr>
          <w:sz w:val="28"/>
          <w:szCs w:val="28"/>
        </w:rPr>
        <w:t>0  тыс.</w:t>
      </w:r>
      <w:proofErr w:type="gramEnd"/>
      <w:r w:rsidRPr="00F57E4E">
        <w:rPr>
          <w:sz w:val="28"/>
          <w:szCs w:val="28"/>
        </w:rPr>
        <w:t xml:space="preserve"> руб.</w:t>
      </w:r>
    </w:p>
    <w:p w14:paraId="70025F6C" w14:textId="77777777" w:rsidR="00F57E4E" w:rsidRPr="00F57E4E" w:rsidRDefault="00F57E4E" w:rsidP="00F57E4E">
      <w:pPr>
        <w:jc w:val="both"/>
        <w:rPr>
          <w:sz w:val="28"/>
          <w:szCs w:val="28"/>
        </w:rPr>
      </w:pPr>
      <w:r w:rsidRPr="00F57E4E">
        <w:rPr>
          <w:sz w:val="28"/>
          <w:szCs w:val="28"/>
        </w:rPr>
        <w:t>МКУ «Администрация Шегарского с/п» - 74,0 тыс. руб.</w:t>
      </w:r>
    </w:p>
    <w:p w14:paraId="26139D84" w14:textId="77777777" w:rsidR="00F57E4E" w:rsidRPr="00F57E4E" w:rsidRDefault="00F57E4E" w:rsidP="00F57E4E">
      <w:pPr>
        <w:jc w:val="both"/>
        <w:rPr>
          <w:sz w:val="28"/>
          <w:szCs w:val="28"/>
        </w:rPr>
      </w:pPr>
      <w:r w:rsidRPr="00F57E4E">
        <w:rPr>
          <w:sz w:val="28"/>
          <w:szCs w:val="28"/>
        </w:rPr>
        <w:t>Освоены полностью;</w:t>
      </w:r>
    </w:p>
    <w:p w14:paraId="598E9091" w14:textId="77777777" w:rsidR="00F57E4E" w:rsidRPr="00F57E4E" w:rsidRDefault="00F57E4E" w:rsidP="00F57E4E">
      <w:pPr>
        <w:jc w:val="both"/>
        <w:rPr>
          <w:sz w:val="28"/>
          <w:szCs w:val="28"/>
        </w:rPr>
      </w:pPr>
      <w:r w:rsidRPr="00F57E4E">
        <w:rPr>
          <w:sz w:val="28"/>
          <w:szCs w:val="28"/>
        </w:rPr>
        <w:t xml:space="preserve">- Оборудование мест массового отдыха (пляжи, солярии) соответствующей инфраструктурой, в том числе для обучения детей плаванию, спасательными постами с необходимым снаряжением, оборудованием и инвентарём, обеспечение наглядной агитацией, оборудованием и инвентарем по подержанию мер санитарной защиты населения. Проведение мероприятий, направленных на профилактику травматизма и обеспечения безопасности людей. Выделено МКУ Администрация Шегарского сельского поселения 80,0 тысяч рублей. За счет данных средств произведена оплата услуг спасателей ООО </w:t>
      </w:r>
      <w:proofErr w:type="spellStart"/>
      <w:r w:rsidRPr="00F57E4E">
        <w:rPr>
          <w:sz w:val="28"/>
          <w:szCs w:val="28"/>
        </w:rPr>
        <w:t>Восвод</w:t>
      </w:r>
      <w:proofErr w:type="spellEnd"/>
      <w:r w:rsidRPr="00F57E4E">
        <w:rPr>
          <w:sz w:val="28"/>
          <w:szCs w:val="28"/>
        </w:rPr>
        <w:t>.</w:t>
      </w:r>
    </w:p>
    <w:p w14:paraId="4D4CECAE" w14:textId="77777777" w:rsidR="00F57E4E" w:rsidRPr="00F57E4E" w:rsidRDefault="00F57E4E" w:rsidP="00F57E4E">
      <w:pPr>
        <w:jc w:val="both"/>
        <w:rPr>
          <w:sz w:val="28"/>
          <w:szCs w:val="28"/>
        </w:rPr>
      </w:pPr>
      <w:r w:rsidRPr="00F57E4E">
        <w:rPr>
          <w:noProof/>
          <w:sz w:val="28"/>
          <w:szCs w:val="28"/>
        </w:rPr>
        <w:drawing>
          <wp:inline distT="0" distB="0" distL="0" distR="0" wp14:anchorId="4E65C288" wp14:editId="30E4A98F">
            <wp:extent cx="5940425" cy="2456180"/>
            <wp:effectExtent l="0" t="0" r="317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2456180"/>
                    </a:xfrm>
                    <a:prstGeom prst="rect">
                      <a:avLst/>
                    </a:prstGeom>
                    <a:noFill/>
                    <a:ln>
                      <a:noFill/>
                    </a:ln>
                  </pic:spPr>
                </pic:pic>
              </a:graphicData>
            </a:graphic>
          </wp:inline>
        </w:drawing>
      </w:r>
    </w:p>
    <w:p w14:paraId="1B20BF88" w14:textId="77777777" w:rsidR="00F57E4E" w:rsidRPr="00F57E4E" w:rsidRDefault="00F57E4E" w:rsidP="00F57E4E">
      <w:pPr>
        <w:jc w:val="both"/>
        <w:rPr>
          <w:sz w:val="28"/>
          <w:szCs w:val="28"/>
        </w:rPr>
      </w:pPr>
      <w:r w:rsidRPr="00F57E4E">
        <w:rPr>
          <w:sz w:val="28"/>
          <w:szCs w:val="28"/>
        </w:rPr>
        <w:t>3. Реализация программы в 2023 году.</w:t>
      </w:r>
    </w:p>
    <w:p w14:paraId="52608299" w14:textId="77777777" w:rsidR="00F57E4E" w:rsidRPr="00F57E4E" w:rsidRDefault="00F57E4E" w:rsidP="00F57E4E">
      <w:pPr>
        <w:jc w:val="both"/>
        <w:rPr>
          <w:sz w:val="28"/>
          <w:szCs w:val="28"/>
        </w:rPr>
      </w:pPr>
      <w:r w:rsidRPr="00F57E4E">
        <w:rPr>
          <w:sz w:val="28"/>
          <w:szCs w:val="28"/>
        </w:rPr>
        <w:t xml:space="preserve">В 2023 году на реализацию муниципальной программы «Повышение обеспечения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w:t>
      </w:r>
      <w:proofErr w:type="gramStart"/>
      <w:r w:rsidRPr="00F57E4E">
        <w:rPr>
          <w:sz w:val="28"/>
          <w:szCs w:val="28"/>
        </w:rPr>
        <w:t>объектах  на</w:t>
      </w:r>
      <w:proofErr w:type="gramEnd"/>
      <w:r w:rsidRPr="00F57E4E">
        <w:rPr>
          <w:sz w:val="28"/>
          <w:szCs w:val="28"/>
        </w:rPr>
        <w:t xml:space="preserve"> территории Шегарского района на период 2021 -2023 годов» из бюджета Шегарского района выделены средства в размере 228,5 тыс. рублей. Данные средства выделены на реализацию пунктов программы следующим образом:</w:t>
      </w:r>
    </w:p>
    <w:p w14:paraId="5B7EF847" w14:textId="77777777" w:rsidR="00F57E4E" w:rsidRPr="00F57E4E" w:rsidRDefault="00F57E4E" w:rsidP="00F57E4E">
      <w:pPr>
        <w:jc w:val="both"/>
        <w:rPr>
          <w:sz w:val="28"/>
          <w:szCs w:val="28"/>
        </w:rPr>
      </w:pPr>
      <w:r w:rsidRPr="00F57E4E">
        <w:rPr>
          <w:sz w:val="28"/>
          <w:szCs w:val="28"/>
        </w:rPr>
        <w:t xml:space="preserve">- Эксплуатационно-техническое обслуживание и текущий ремонт средств оповещения региональной и муниципальной системы центрального оповещения и связи гражданской обороны, чрезвычайных ситуаций, </w:t>
      </w:r>
      <w:bookmarkStart w:id="5" w:name="_Hlk150326796"/>
      <w:r w:rsidRPr="00F57E4E">
        <w:rPr>
          <w:sz w:val="28"/>
          <w:szCs w:val="28"/>
        </w:rPr>
        <w:t xml:space="preserve">выделены средства в размере 223,5 тысяч рублей. </w:t>
      </w:r>
      <w:bookmarkEnd w:id="5"/>
      <w:r w:rsidRPr="00F57E4E">
        <w:rPr>
          <w:sz w:val="28"/>
          <w:szCs w:val="28"/>
        </w:rPr>
        <w:t>Данные средства израсходованы на заключение контракта с ПАО Ростелеком на обслуживание системы оповещения;</w:t>
      </w:r>
    </w:p>
    <w:p w14:paraId="3107ADAF" w14:textId="77777777" w:rsidR="00F57E4E" w:rsidRPr="00F57E4E" w:rsidRDefault="00F57E4E" w:rsidP="00F57E4E">
      <w:pPr>
        <w:jc w:val="both"/>
        <w:rPr>
          <w:sz w:val="28"/>
          <w:szCs w:val="28"/>
        </w:rPr>
      </w:pPr>
      <w:r w:rsidRPr="00F57E4E">
        <w:rPr>
          <w:sz w:val="28"/>
          <w:szCs w:val="28"/>
        </w:rPr>
        <w:t xml:space="preserve">- Страхование от клещевого энцефалита граждан, принимающих участие в мероприятиях по предупреждению и ликвидации природных пожаров на территории Шегарского района, </w:t>
      </w:r>
      <w:bookmarkStart w:id="6" w:name="_Hlk150327162"/>
      <w:r w:rsidRPr="00F57E4E">
        <w:rPr>
          <w:sz w:val="28"/>
          <w:szCs w:val="28"/>
        </w:rPr>
        <w:t xml:space="preserve">выделены средства в размере 25,0 тысяч рублей. </w:t>
      </w:r>
      <w:bookmarkEnd w:id="6"/>
      <w:r w:rsidRPr="00F57E4E">
        <w:rPr>
          <w:sz w:val="28"/>
          <w:szCs w:val="28"/>
        </w:rPr>
        <w:t>Средства израсходованы на заключение договоров страхования лиц, оказывающих содействие в предупреждении и ликвидации пожаров на территории Шегарского района;</w:t>
      </w:r>
    </w:p>
    <w:p w14:paraId="0E9EF003" w14:textId="77777777" w:rsidR="00F57E4E" w:rsidRPr="00F57E4E" w:rsidRDefault="00F57E4E" w:rsidP="00F57E4E">
      <w:pPr>
        <w:jc w:val="both"/>
        <w:rPr>
          <w:sz w:val="28"/>
          <w:szCs w:val="28"/>
        </w:rPr>
      </w:pPr>
      <w:r w:rsidRPr="00F57E4E">
        <w:rPr>
          <w:sz w:val="28"/>
          <w:szCs w:val="28"/>
        </w:rPr>
        <w:t xml:space="preserve">- Приобретение автономных дымовых извещателей многодетным семьям, семьям, состоящим на учете в органах профилактики безнадзорности детей, в целях предупреждения чрезвычайных ситуаций, связанных с пожарами, выделены </w:t>
      </w:r>
      <w:r w:rsidRPr="00F57E4E">
        <w:rPr>
          <w:sz w:val="28"/>
          <w:szCs w:val="28"/>
        </w:rPr>
        <w:lastRenderedPageBreak/>
        <w:t>средства в размере 40,0 тысяч рублей. Весной 2023 года произведена закупка 95 автономных дымовых пожарных извещателей. Денежные средства израсходованы в полном объеме.</w:t>
      </w:r>
    </w:p>
    <w:p w14:paraId="026A69FA" w14:textId="2E597D30" w:rsidR="00F57E4E" w:rsidRPr="00F57E4E" w:rsidRDefault="00F57E4E" w:rsidP="00F57E4E">
      <w:pPr>
        <w:jc w:val="both"/>
        <w:rPr>
          <w:sz w:val="28"/>
          <w:szCs w:val="28"/>
        </w:rPr>
      </w:pPr>
      <w:r>
        <w:rPr>
          <w:sz w:val="28"/>
          <w:szCs w:val="28"/>
        </w:rPr>
        <w:t xml:space="preserve">          </w:t>
      </w:r>
      <w:r w:rsidRPr="00F57E4E">
        <w:rPr>
          <w:sz w:val="28"/>
          <w:szCs w:val="28"/>
        </w:rPr>
        <w:t xml:space="preserve">Цели муниципальной программы в 2023 году, а именно: </w:t>
      </w:r>
    </w:p>
    <w:p w14:paraId="477048DA" w14:textId="77777777" w:rsidR="00F57E4E" w:rsidRPr="00F57E4E" w:rsidRDefault="00F57E4E" w:rsidP="00F57E4E">
      <w:pPr>
        <w:jc w:val="both"/>
        <w:rPr>
          <w:sz w:val="28"/>
          <w:szCs w:val="28"/>
        </w:rPr>
      </w:pPr>
      <w:r w:rsidRPr="00F57E4E">
        <w:rPr>
          <w:sz w:val="28"/>
          <w:szCs w:val="28"/>
        </w:rPr>
        <w:t>1. Снижение рисков для населения и территорий Шегарского района от возможных чрезвычайных ситуаций.  Снижение количества по введению режима функционирования «чрезвычайная ситуация» на территории Шегарского района 2023 году достигнуто. Режим ЧС не вводился.</w:t>
      </w:r>
    </w:p>
    <w:p w14:paraId="39A7B368" w14:textId="77777777" w:rsidR="00F57E4E" w:rsidRPr="00F57E4E" w:rsidRDefault="00F57E4E" w:rsidP="00F57E4E">
      <w:pPr>
        <w:jc w:val="both"/>
        <w:rPr>
          <w:sz w:val="28"/>
          <w:szCs w:val="28"/>
        </w:rPr>
      </w:pPr>
      <w:r w:rsidRPr="00F57E4E">
        <w:rPr>
          <w:sz w:val="28"/>
          <w:szCs w:val="28"/>
        </w:rPr>
        <w:t>2. Снижение количества пожаров на территории Шегарского района 2023 году - не достигнуто. Количество пожаров в 2023 году снизилось до 71, но базового значения показателя не достигло. 136 пожаров за 2022 г., 79 пожаров за 2021 г., 131 за 2020 г. Базовое значение показателя (2019 год на 2023 год) – 49.</w:t>
      </w:r>
    </w:p>
    <w:p w14:paraId="719A6FF3" w14:textId="77777777" w:rsidR="00F57E4E" w:rsidRPr="00F57E4E" w:rsidRDefault="00F57E4E" w:rsidP="00F57E4E">
      <w:pPr>
        <w:jc w:val="both"/>
        <w:rPr>
          <w:sz w:val="28"/>
          <w:szCs w:val="28"/>
        </w:rPr>
      </w:pPr>
      <w:r w:rsidRPr="00F57E4E">
        <w:rPr>
          <w:sz w:val="28"/>
          <w:szCs w:val="28"/>
        </w:rPr>
        <w:t>3. Снижение количества погибших на водных объектах Шегарского района в 2023 году достигнуто, в 2023 году погибло 2 человека, в 2022 году 0 человек, в 2021 году 1 человек, в 2020 году 2 человека. Базовое значение показателя (2019 год на 2023) – 2. Значение не превышено.</w:t>
      </w:r>
    </w:p>
    <w:p w14:paraId="4CC5AEF1" w14:textId="0576C3B2" w:rsidR="00F57E4E" w:rsidRPr="00F57E4E" w:rsidRDefault="00F57E4E" w:rsidP="00F57E4E">
      <w:pPr>
        <w:jc w:val="both"/>
        <w:rPr>
          <w:sz w:val="28"/>
          <w:szCs w:val="28"/>
        </w:rPr>
      </w:pPr>
      <w:r>
        <w:rPr>
          <w:sz w:val="28"/>
          <w:szCs w:val="28"/>
        </w:rPr>
        <w:t xml:space="preserve">           </w:t>
      </w:r>
      <w:r w:rsidRPr="00F57E4E">
        <w:rPr>
          <w:sz w:val="28"/>
          <w:szCs w:val="28"/>
        </w:rPr>
        <w:t>Намеченные цели муниципальной программы достигнуты на 74%.</w:t>
      </w:r>
    </w:p>
    <w:p w14:paraId="56D54285" w14:textId="77777777" w:rsidR="00F57E4E" w:rsidRPr="00F57E4E" w:rsidRDefault="00F57E4E" w:rsidP="00F57E4E">
      <w:pPr>
        <w:jc w:val="both"/>
        <w:rPr>
          <w:sz w:val="28"/>
          <w:szCs w:val="28"/>
        </w:rPr>
      </w:pPr>
    </w:p>
    <w:p w14:paraId="5264A777" w14:textId="77777777" w:rsidR="00B527BB" w:rsidRPr="0087360A" w:rsidRDefault="00B527BB" w:rsidP="00AE27E3">
      <w:pPr>
        <w:jc w:val="both"/>
        <w:rPr>
          <w:sz w:val="28"/>
          <w:szCs w:val="28"/>
        </w:rPr>
      </w:pPr>
    </w:p>
    <w:sectPr w:rsidR="00B527BB" w:rsidRPr="0087360A" w:rsidSect="008A37EB">
      <w:pgSz w:w="11906" w:h="16838"/>
      <w:pgMar w:top="709"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E38B5D6"/>
    <w:lvl w:ilvl="0">
      <w:numFmt w:val="bullet"/>
      <w:lvlText w:val="*"/>
      <w:lvlJc w:val="left"/>
    </w:lvl>
  </w:abstractNum>
  <w:abstractNum w:abstractNumId="1" w15:restartNumberingAfterBreak="0">
    <w:nsid w:val="51515267"/>
    <w:multiLevelType w:val="hybridMultilevel"/>
    <w:tmpl w:val="4A5C159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55F13C2F"/>
    <w:multiLevelType w:val="hybridMultilevel"/>
    <w:tmpl w:val="E3D893E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627C7D9D"/>
    <w:multiLevelType w:val="hybridMultilevel"/>
    <w:tmpl w:val="01CA05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6F514B"/>
    <w:rsid w:val="00002ED6"/>
    <w:rsid w:val="0001046A"/>
    <w:rsid w:val="000135B5"/>
    <w:rsid w:val="000233B0"/>
    <w:rsid w:val="0003196F"/>
    <w:rsid w:val="000515D9"/>
    <w:rsid w:val="000518AB"/>
    <w:rsid w:val="00053328"/>
    <w:rsid w:val="0005597A"/>
    <w:rsid w:val="000565B4"/>
    <w:rsid w:val="000629C4"/>
    <w:rsid w:val="00064E3A"/>
    <w:rsid w:val="0006715B"/>
    <w:rsid w:val="00070468"/>
    <w:rsid w:val="00070DE3"/>
    <w:rsid w:val="000722A0"/>
    <w:rsid w:val="00076DDC"/>
    <w:rsid w:val="000832FD"/>
    <w:rsid w:val="00092E80"/>
    <w:rsid w:val="00096B82"/>
    <w:rsid w:val="0009791B"/>
    <w:rsid w:val="000A5FDB"/>
    <w:rsid w:val="000A6E0F"/>
    <w:rsid w:val="000B7309"/>
    <w:rsid w:val="000D18AC"/>
    <w:rsid w:val="000D2B48"/>
    <w:rsid w:val="000D385F"/>
    <w:rsid w:val="000D61A2"/>
    <w:rsid w:val="000D65C2"/>
    <w:rsid w:val="000E361E"/>
    <w:rsid w:val="000F5867"/>
    <w:rsid w:val="00100AE2"/>
    <w:rsid w:val="00104F10"/>
    <w:rsid w:val="00113C41"/>
    <w:rsid w:val="00122D74"/>
    <w:rsid w:val="001247A5"/>
    <w:rsid w:val="00143841"/>
    <w:rsid w:val="0014570E"/>
    <w:rsid w:val="00152FE2"/>
    <w:rsid w:val="00154935"/>
    <w:rsid w:val="00170BED"/>
    <w:rsid w:val="0017789B"/>
    <w:rsid w:val="00180A14"/>
    <w:rsid w:val="0018449B"/>
    <w:rsid w:val="00187CF2"/>
    <w:rsid w:val="001A059D"/>
    <w:rsid w:val="001A4E3D"/>
    <w:rsid w:val="001C0BA4"/>
    <w:rsid w:val="001C5C68"/>
    <w:rsid w:val="001C7818"/>
    <w:rsid w:val="001D2D4B"/>
    <w:rsid w:val="001D3C0D"/>
    <w:rsid w:val="001E2924"/>
    <w:rsid w:val="001E3B6D"/>
    <w:rsid w:val="001F654D"/>
    <w:rsid w:val="00231C3A"/>
    <w:rsid w:val="002333FE"/>
    <w:rsid w:val="002351F2"/>
    <w:rsid w:val="00235750"/>
    <w:rsid w:val="00241D2D"/>
    <w:rsid w:val="00243442"/>
    <w:rsid w:val="002436CA"/>
    <w:rsid w:val="00244020"/>
    <w:rsid w:val="00254D0A"/>
    <w:rsid w:val="00293743"/>
    <w:rsid w:val="00294930"/>
    <w:rsid w:val="00295A1A"/>
    <w:rsid w:val="002A1B54"/>
    <w:rsid w:val="002A2ACD"/>
    <w:rsid w:val="002A3B3C"/>
    <w:rsid w:val="002C308C"/>
    <w:rsid w:val="002D4B87"/>
    <w:rsid w:val="002E4519"/>
    <w:rsid w:val="002F1BFF"/>
    <w:rsid w:val="002F297A"/>
    <w:rsid w:val="003002D7"/>
    <w:rsid w:val="003046C4"/>
    <w:rsid w:val="003105B9"/>
    <w:rsid w:val="00313854"/>
    <w:rsid w:val="0032491D"/>
    <w:rsid w:val="00334E1B"/>
    <w:rsid w:val="00345AB3"/>
    <w:rsid w:val="003462BA"/>
    <w:rsid w:val="00347FB0"/>
    <w:rsid w:val="00351553"/>
    <w:rsid w:val="0036788B"/>
    <w:rsid w:val="003709A1"/>
    <w:rsid w:val="00373431"/>
    <w:rsid w:val="00376E38"/>
    <w:rsid w:val="00386163"/>
    <w:rsid w:val="00390214"/>
    <w:rsid w:val="003904DE"/>
    <w:rsid w:val="003908A7"/>
    <w:rsid w:val="003A18A5"/>
    <w:rsid w:val="003A236F"/>
    <w:rsid w:val="003A5118"/>
    <w:rsid w:val="003B0499"/>
    <w:rsid w:val="003B3CEF"/>
    <w:rsid w:val="003B6452"/>
    <w:rsid w:val="003C258E"/>
    <w:rsid w:val="003C6E06"/>
    <w:rsid w:val="003D040E"/>
    <w:rsid w:val="003E3009"/>
    <w:rsid w:val="003F254B"/>
    <w:rsid w:val="003F388E"/>
    <w:rsid w:val="003F7ED7"/>
    <w:rsid w:val="00402733"/>
    <w:rsid w:val="00421CC0"/>
    <w:rsid w:val="00422208"/>
    <w:rsid w:val="00423587"/>
    <w:rsid w:val="00423C73"/>
    <w:rsid w:val="00444474"/>
    <w:rsid w:val="00445125"/>
    <w:rsid w:val="00446B9C"/>
    <w:rsid w:val="0044747E"/>
    <w:rsid w:val="00450255"/>
    <w:rsid w:val="0045178B"/>
    <w:rsid w:val="0045392E"/>
    <w:rsid w:val="00455122"/>
    <w:rsid w:val="0046011B"/>
    <w:rsid w:val="004629BF"/>
    <w:rsid w:val="004677C1"/>
    <w:rsid w:val="004A6B1D"/>
    <w:rsid w:val="004B0DB8"/>
    <w:rsid w:val="004B30A9"/>
    <w:rsid w:val="004C2759"/>
    <w:rsid w:val="004D35FF"/>
    <w:rsid w:val="004D7E17"/>
    <w:rsid w:val="004E0A29"/>
    <w:rsid w:val="004E141C"/>
    <w:rsid w:val="004E4B48"/>
    <w:rsid w:val="004F1097"/>
    <w:rsid w:val="004F5D16"/>
    <w:rsid w:val="004F7EEF"/>
    <w:rsid w:val="00516F95"/>
    <w:rsid w:val="00521E7C"/>
    <w:rsid w:val="00541B43"/>
    <w:rsid w:val="00544877"/>
    <w:rsid w:val="0055136A"/>
    <w:rsid w:val="00557980"/>
    <w:rsid w:val="00560003"/>
    <w:rsid w:val="005617A4"/>
    <w:rsid w:val="00566529"/>
    <w:rsid w:val="005712D8"/>
    <w:rsid w:val="00571404"/>
    <w:rsid w:val="00572952"/>
    <w:rsid w:val="005802F5"/>
    <w:rsid w:val="0058307D"/>
    <w:rsid w:val="005830CF"/>
    <w:rsid w:val="00584365"/>
    <w:rsid w:val="00585CBA"/>
    <w:rsid w:val="00594334"/>
    <w:rsid w:val="005A441F"/>
    <w:rsid w:val="005A7DE4"/>
    <w:rsid w:val="005C140A"/>
    <w:rsid w:val="005D0935"/>
    <w:rsid w:val="005D3A38"/>
    <w:rsid w:val="005E2500"/>
    <w:rsid w:val="005E5A00"/>
    <w:rsid w:val="005F2481"/>
    <w:rsid w:val="005F66A8"/>
    <w:rsid w:val="006224FF"/>
    <w:rsid w:val="00623E2A"/>
    <w:rsid w:val="00634A30"/>
    <w:rsid w:val="00644285"/>
    <w:rsid w:val="006460CA"/>
    <w:rsid w:val="00652142"/>
    <w:rsid w:val="00652C41"/>
    <w:rsid w:val="00653D3B"/>
    <w:rsid w:val="00661327"/>
    <w:rsid w:val="006650CE"/>
    <w:rsid w:val="00670CCF"/>
    <w:rsid w:val="00672FDE"/>
    <w:rsid w:val="00682101"/>
    <w:rsid w:val="00684D8E"/>
    <w:rsid w:val="00684DEE"/>
    <w:rsid w:val="006B1622"/>
    <w:rsid w:val="006B5F7E"/>
    <w:rsid w:val="006E4719"/>
    <w:rsid w:val="006E5064"/>
    <w:rsid w:val="006F25DE"/>
    <w:rsid w:val="006F514B"/>
    <w:rsid w:val="0071191C"/>
    <w:rsid w:val="00712603"/>
    <w:rsid w:val="0071609B"/>
    <w:rsid w:val="0072167E"/>
    <w:rsid w:val="00726163"/>
    <w:rsid w:val="00726B82"/>
    <w:rsid w:val="00727A64"/>
    <w:rsid w:val="007308EA"/>
    <w:rsid w:val="007330AC"/>
    <w:rsid w:val="00734227"/>
    <w:rsid w:val="00736370"/>
    <w:rsid w:val="00747866"/>
    <w:rsid w:val="007516C7"/>
    <w:rsid w:val="00753661"/>
    <w:rsid w:val="00771A1E"/>
    <w:rsid w:val="00782BCA"/>
    <w:rsid w:val="00784119"/>
    <w:rsid w:val="00784F4F"/>
    <w:rsid w:val="00785FAE"/>
    <w:rsid w:val="00792E4C"/>
    <w:rsid w:val="00793FC8"/>
    <w:rsid w:val="007A4CF5"/>
    <w:rsid w:val="007A59F7"/>
    <w:rsid w:val="007B4C8E"/>
    <w:rsid w:val="007C2163"/>
    <w:rsid w:val="007C32B5"/>
    <w:rsid w:val="007C39F3"/>
    <w:rsid w:val="007C7FCD"/>
    <w:rsid w:val="007D1F7A"/>
    <w:rsid w:val="007E787E"/>
    <w:rsid w:val="007E7E3E"/>
    <w:rsid w:val="007F3A8B"/>
    <w:rsid w:val="007F51E1"/>
    <w:rsid w:val="00802B6E"/>
    <w:rsid w:val="0081117D"/>
    <w:rsid w:val="00811B19"/>
    <w:rsid w:val="00815133"/>
    <w:rsid w:val="008166CC"/>
    <w:rsid w:val="0082132B"/>
    <w:rsid w:val="00821A48"/>
    <w:rsid w:val="00842903"/>
    <w:rsid w:val="00844F58"/>
    <w:rsid w:val="008510FA"/>
    <w:rsid w:val="00852E2C"/>
    <w:rsid w:val="0085460E"/>
    <w:rsid w:val="00865A90"/>
    <w:rsid w:val="0087360A"/>
    <w:rsid w:val="00883BB7"/>
    <w:rsid w:val="00885DF8"/>
    <w:rsid w:val="008860D8"/>
    <w:rsid w:val="00886BB3"/>
    <w:rsid w:val="00887600"/>
    <w:rsid w:val="008A37EB"/>
    <w:rsid w:val="008A7FE5"/>
    <w:rsid w:val="008B42F3"/>
    <w:rsid w:val="008C3DED"/>
    <w:rsid w:val="008D3B32"/>
    <w:rsid w:val="008D5B8B"/>
    <w:rsid w:val="008D791E"/>
    <w:rsid w:val="008D7B02"/>
    <w:rsid w:val="00900B5B"/>
    <w:rsid w:val="00900C4F"/>
    <w:rsid w:val="00901ACD"/>
    <w:rsid w:val="009021C3"/>
    <w:rsid w:val="00905C2D"/>
    <w:rsid w:val="00906F54"/>
    <w:rsid w:val="009114D1"/>
    <w:rsid w:val="00912394"/>
    <w:rsid w:val="00912F41"/>
    <w:rsid w:val="0091367F"/>
    <w:rsid w:val="00915C00"/>
    <w:rsid w:val="00930614"/>
    <w:rsid w:val="00935D94"/>
    <w:rsid w:val="009460F2"/>
    <w:rsid w:val="00950553"/>
    <w:rsid w:val="00957236"/>
    <w:rsid w:val="00960224"/>
    <w:rsid w:val="009609DA"/>
    <w:rsid w:val="009673CD"/>
    <w:rsid w:val="00983B99"/>
    <w:rsid w:val="0098652D"/>
    <w:rsid w:val="0098782E"/>
    <w:rsid w:val="009A5DBA"/>
    <w:rsid w:val="009A795D"/>
    <w:rsid w:val="009B1238"/>
    <w:rsid w:val="009B29D4"/>
    <w:rsid w:val="009C1278"/>
    <w:rsid w:val="009C7F12"/>
    <w:rsid w:val="009D1494"/>
    <w:rsid w:val="009D37F9"/>
    <w:rsid w:val="009D70B1"/>
    <w:rsid w:val="009E0123"/>
    <w:rsid w:val="009E17FB"/>
    <w:rsid w:val="009E1E77"/>
    <w:rsid w:val="009E48DB"/>
    <w:rsid w:val="009E5D8D"/>
    <w:rsid w:val="00A04936"/>
    <w:rsid w:val="00A12561"/>
    <w:rsid w:val="00A24E7F"/>
    <w:rsid w:val="00A51077"/>
    <w:rsid w:val="00A57EB6"/>
    <w:rsid w:val="00A63461"/>
    <w:rsid w:val="00A63DC8"/>
    <w:rsid w:val="00A71549"/>
    <w:rsid w:val="00A71553"/>
    <w:rsid w:val="00A728A4"/>
    <w:rsid w:val="00A839CF"/>
    <w:rsid w:val="00A8422B"/>
    <w:rsid w:val="00A92166"/>
    <w:rsid w:val="00A93550"/>
    <w:rsid w:val="00A96063"/>
    <w:rsid w:val="00AA4873"/>
    <w:rsid w:val="00AA5557"/>
    <w:rsid w:val="00AA748D"/>
    <w:rsid w:val="00AA787E"/>
    <w:rsid w:val="00AB771D"/>
    <w:rsid w:val="00AE22D7"/>
    <w:rsid w:val="00AE27E3"/>
    <w:rsid w:val="00AE3001"/>
    <w:rsid w:val="00AF06AC"/>
    <w:rsid w:val="00AF0D42"/>
    <w:rsid w:val="00AF6D02"/>
    <w:rsid w:val="00B121FA"/>
    <w:rsid w:val="00B12754"/>
    <w:rsid w:val="00B128A7"/>
    <w:rsid w:val="00B129E8"/>
    <w:rsid w:val="00B22BF6"/>
    <w:rsid w:val="00B44646"/>
    <w:rsid w:val="00B46607"/>
    <w:rsid w:val="00B46758"/>
    <w:rsid w:val="00B505E3"/>
    <w:rsid w:val="00B527BB"/>
    <w:rsid w:val="00B54F0E"/>
    <w:rsid w:val="00B54FBE"/>
    <w:rsid w:val="00B60F43"/>
    <w:rsid w:val="00B658B5"/>
    <w:rsid w:val="00B7029A"/>
    <w:rsid w:val="00B7063B"/>
    <w:rsid w:val="00B7371A"/>
    <w:rsid w:val="00B77FD8"/>
    <w:rsid w:val="00B81CE1"/>
    <w:rsid w:val="00B96819"/>
    <w:rsid w:val="00BC1022"/>
    <w:rsid w:val="00BC6BC8"/>
    <w:rsid w:val="00BD0378"/>
    <w:rsid w:val="00BE5C38"/>
    <w:rsid w:val="00BF0B63"/>
    <w:rsid w:val="00BF664A"/>
    <w:rsid w:val="00BF682D"/>
    <w:rsid w:val="00C00A14"/>
    <w:rsid w:val="00C03746"/>
    <w:rsid w:val="00C13228"/>
    <w:rsid w:val="00C422C4"/>
    <w:rsid w:val="00C57F61"/>
    <w:rsid w:val="00C60981"/>
    <w:rsid w:val="00C66E9E"/>
    <w:rsid w:val="00C70BE9"/>
    <w:rsid w:val="00CA33E7"/>
    <w:rsid w:val="00CA3F3E"/>
    <w:rsid w:val="00CB7CC6"/>
    <w:rsid w:val="00CC102B"/>
    <w:rsid w:val="00CC32DC"/>
    <w:rsid w:val="00CD091C"/>
    <w:rsid w:val="00CD4901"/>
    <w:rsid w:val="00CE1F61"/>
    <w:rsid w:val="00CF1B42"/>
    <w:rsid w:val="00CF1D48"/>
    <w:rsid w:val="00CF2AAB"/>
    <w:rsid w:val="00CF74AF"/>
    <w:rsid w:val="00CF7B51"/>
    <w:rsid w:val="00D05401"/>
    <w:rsid w:val="00D12A98"/>
    <w:rsid w:val="00D141E3"/>
    <w:rsid w:val="00D1719C"/>
    <w:rsid w:val="00D23A9C"/>
    <w:rsid w:val="00D3497D"/>
    <w:rsid w:val="00D351F4"/>
    <w:rsid w:val="00D36457"/>
    <w:rsid w:val="00D444F4"/>
    <w:rsid w:val="00D46419"/>
    <w:rsid w:val="00D5681B"/>
    <w:rsid w:val="00D572D9"/>
    <w:rsid w:val="00D600AA"/>
    <w:rsid w:val="00D6314F"/>
    <w:rsid w:val="00D72CC3"/>
    <w:rsid w:val="00D77D0D"/>
    <w:rsid w:val="00D81674"/>
    <w:rsid w:val="00D913B7"/>
    <w:rsid w:val="00D913DD"/>
    <w:rsid w:val="00D94E00"/>
    <w:rsid w:val="00DA57E0"/>
    <w:rsid w:val="00DB7175"/>
    <w:rsid w:val="00DD2DB2"/>
    <w:rsid w:val="00DD5DFD"/>
    <w:rsid w:val="00DE0451"/>
    <w:rsid w:val="00DE35C3"/>
    <w:rsid w:val="00DE4739"/>
    <w:rsid w:val="00DE6313"/>
    <w:rsid w:val="00DF4109"/>
    <w:rsid w:val="00E01E1A"/>
    <w:rsid w:val="00E052DE"/>
    <w:rsid w:val="00E059A3"/>
    <w:rsid w:val="00E15CCF"/>
    <w:rsid w:val="00E1738E"/>
    <w:rsid w:val="00E20D22"/>
    <w:rsid w:val="00E21176"/>
    <w:rsid w:val="00E344F8"/>
    <w:rsid w:val="00E40574"/>
    <w:rsid w:val="00E44D0C"/>
    <w:rsid w:val="00E4652F"/>
    <w:rsid w:val="00E471B2"/>
    <w:rsid w:val="00E52A26"/>
    <w:rsid w:val="00E541B0"/>
    <w:rsid w:val="00E54D4F"/>
    <w:rsid w:val="00E551A7"/>
    <w:rsid w:val="00E57C79"/>
    <w:rsid w:val="00E65F3B"/>
    <w:rsid w:val="00E70981"/>
    <w:rsid w:val="00E73572"/>
    <w:rsid w:val="00E74488"/>
    <w:rsid w:val="00E767A2"/>
    <w:rsid w:val="00E767CA"/>
    <w:rsid w:val="00E8302F"/>
    <w:rsid w:val="00E844D3"/>
    <w:rsid w:val="00E8526A"/>
    <w:rsid w:val="00E86863"/>
    <w:rsid w:val="00E91784"/>
    <w:rsid w:val="00E92176"/>
    <w:rsid w:val="00EA79D2"/>
    <w:rsid w:val="00EB1A65"/>
    <w:rsid w:val="00EB268E"/>
    <w:rsid w:val="00EB7654"/>
    <w:rsid w:val="00EB7928"/>
    <w:rsid w:val="00EB7D18"/>
    <w:rsid w:val="00EC0D62"/>
    <w:rsid w:val="00EC41D7"/>
    <w:rsid w:val="00ED1C80"/>
    <w:rsid w:val="00EE000D"/>
    <w:rsid w:val="00EE4469"/>
    <w:rsid w:val="00EF53AF"/>
    <w:rsid w:val="00EF77E9"/>
    <w:rsid w:val="00F028A0"/>
    <w:rsid w:val="00F073E3"/>
    <w:rsid w:val="00F17406"/>
    <w:rsid w:val="00F304C2"/>
    <w:rsid w:val="00F42B0D"/>
    <w:rsid w:val="00F57E4E"/>
    <w:rsid w:val="00F62B64"/>
    <w:rsid w:val="00F6704F"/>
    <w:rsid w:val="00F70F32"/>
    <w:rsid w:val="00F74B35"/>
    <w:rsid w:val="00F75FAF"/>
    <w:rsid w:val="00F76A77"/>
    <w:rsid w:val="00F83D5E"/>
    <w:rsid w:val="00F84693"/>
    <w:rsid w:val="00F86A4F"/>
    <w:rsid w:val="00F86F15"/>
    <w:rsid w:val="00F91329"/>
    <w:rsid w:val="00F92007"/>
    <w:rsid w:val="00F96197"/>
    <w:rsid w:val="00FA2368"/>
    <w:rsid w:val="00FB03A9"/>
    <w:rsid w:val="00FB22C2"/>
    <w:rsid w:val="00FC42CD"/>
    <w:rsid w:val="00FC4D91"/>
    <w:rsid w:val="00FC59DB"/>
    <w:rsid w:val="00FD3CFB"/>
    <w:rsid w:val="00FD446E"/>
    <w:rsid w:val="00FE552B"/>
    <w:rsid w:val="00FE6887"/>
    <w:rsid w:val="00FF15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0D804"/>
  <w15:docId w15:val="{0030DF77-C267-4980-9A25-B496AB0E9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514B"/>
    <w:rPr>
      <w:rFonts w:ascii="Times New Roman" w:eastAsia="Times New Roman" w:hAnsi="Times New Roman"/>
    </w:rPr>
  </w:style>
  <w:style w:type="paragraph" w:styleId="1">
    <w:name w:val="heading 1"/>
    <w:basedOn w:val="a"/>
    <w:next w:val="a"/>
    <w:link w:val="10"/>
    <w:uiPriority w:val="9"/>
    <w:qFormat/>
    <w:rsid w:val="00B129E8"/>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514B"/>
    <w:pPr>
      <w:spacing w:before="100" w:beforeAutospacing="1" w:after="100" w:afterAutospacing="1"/>
    </w:pPr>
    <w:rPr>
      <w:sz w:val="24"/>
      <w:szCs w:val="24"/>
    </w:rPr>
  </w:style>
  <w:style w:type="paragraph" w:customStyle="1" w:styleId="conspluscell">
    <w:name w:val="conspluscell"/>
    <w:basedOn w:val="a"/>
    <w:rsid w:val="006F514B"/>
    <w:pPr>
      <w:spacing w:before="100" w:beforeAutospacing="1" w:after="100" w:afterAutospacing="1"/>
    </w:pPr>
    <w:rPr>
      <w:sz w:val="24"/>
      <w:szCs w:val="24"/>
    </w:rPr>
  </w:style>
  <w:style w:type="paragraph" w:customStyle="1" w:styleId="consplusnonformat">
    <w:name w:val="consplusnonformat"/>
    <w:basedOn w:val="a"/>
    <w:rsid w:val="006F514B"/>
    <w:pPr>
      <w:spacing w:before="100" w:beforeAutospacing="1" w:after="100" w:afterAutospacing="1"/>
    </w:pPr>
    <w:rPr>
      <w:sz w:val="24"/>
      <w:szCs w:val="24"/>
    </w:rPr>
  </w:style>
  <w:style w:type="paragraph" w:customStyle="1" w:styleId="ConsPlusNormal">
    <w:name w:val="ConsPlusNormal"/>
    <w:rsid w:val="009B1238"/>
    <w:pPr>
      <w:autoSpaceDE w:val="0"/>
      <w:autoSpaceDN w:val="0"/>
      <w:adjustRightInd w:val="0"/>
      <w:ind w:firstLine="720"/>
    </w:pPr>
    <w:rPr>
      <w:rFonts w:ascii="Arial" w:eastAsia="Times New Roman" w:hAnsi="Arial" w:cs="Arial"/>
    </w:rPr>
  </w:style>
  <w:style w:type="paragraph" w:customStyle="1" w:styleId="ConsPlusNonformat0">
    <w:name w:val="ConsPlusNonformat"/>
    <w:uiPriority w:val="99"/>
    <w:rsid w:val="009B1238"/>
    <w:pPr>
      <w:widowControl w:val="0"/>
      <w:autoSpaceDE w:val="0"/>
      <w:autoSpaceDN w:val="0"/>
      <w:adjustRightInd w:val="0"/>
    </w:pPr>
    <w:rPr>
      <w:rFonts w:ascii="Courier New" w:eastAsia="Times New Roman" w:hAnsi="Courier New" w:cs="Courier New"/>
    </w:rPr>
  </w:style>
  <w:style w:type="paragraph" w:customStyle="1" w:styleId="s1">
    <w:name w:val="s_1"/>
    <w:basedOn w:val="a"/>
    <w:rsid w:val="0018449B"/>
    <w:pPr>
      <w:spacing w:before="100" w:beforeAutospacing="1" w:after="100" w:afterAutospacing="1"/>
    </w:pPr>
    <w:rPr>
      <w:rFonts w:eastAsia="MS Mincho"/>
      <w:sz w:val="24"/>
      <w:szCs w:val="24"/>
      <w:lang w:eastAsia="ja-JP"/>
    </w:rPr>
  </w:style>
  <w:style w:type="paragraph" w:styleId="a4">
    <w:name w:val="Plain Text"/>
    <w:basedOn w:val="a"/>
    <w:link w:val="a5"/>
    <w:semiHidden/>
    <w:unhideWhenUsed/>
    <w:rsid w:val="00E471B2"/>
    <w:pPr>
      <w:ind w:firstLine="454"/>
      <w:jc w:val="both"/>
    </w:pPr>
    <w:rPr>
      <w:rFonts w:ascii="Courier New" w:hAnsi="Courier New"/>
    </w:rPr>
  </w:style>
  <w:style w:type="character" w:customStyle="1" w:styleId="a5">
    <w:name w:val="Текст Знак"/>
    <w:link w:val="a4"/>
    <w:semiHidden/>
    <w:rsid w:val="00E471B2"/>
    <w:rPr>
      <w:rFonts w:ascii="Courier New" w:eastAsia="Times New Roman" w:hAnsi="Courier New" w:cs="Times New Roman"/>
      <w:sz w:val="20"/>
      <w:szCs w:val="20"/>
      <w:lang w:eastAsia="ru-RU"/>
    </w:rPr>
  </w:style>
  <w:style w:type="paragraph" w:styleId="a6">
    <w:name w:val="List Paragraph"/>
    <w:basedOn w:val="a"/>
    <w:uiPriority w:val="34"/>
    <w:qFormat/>
    <w:rsid w:val="00E471B2"/>
    <w:pPr>
      <w:suppressAutoHyphens/>
      <w:ind w:left="720" w:firstLine="709"/>
      <w:contextualSpacing/>
    </w:pPr>
    <w:rPr>
      <w:sz w:val="26"/>
      <w:lang w:eastAsia="ar-SA"/>
    </w:rPr>
  </w:style>
  <w:style w:type="character" w:customStyle="1" w:styleId="10">
    <w:name w:val="Заголовок 1 Знак"/>
    <w:link w:val="1"/>
    <w:uiPriority w:val="9"/>
    <w:rsid w:val="00B129E8"/>
    <w:rPr>
      <w:rFonts w:ascii="Cambria" w:eastAsia="Times New Roman" w:hAnsi="Cambria" w:cs="Times New Roman"/>
      <w:b/>
      <w:bCs/>
      <w:color w:val="365F91"/>
      <w:sz w:val="28"/>
      <w:szCs w:val="28"/>
      <w:lang w:eastAsia="ru-RU"/>
    </w:rPr>
  </w:style>
  <w:style w:type="character" w:customStyle="1" w:styleId="a7">
    <w:name w:val="Заголовок Знак"/>
    <w:link w:val="a8"/>
    <w:locked/>
    <w:rsid w:val="00C03746"/>
    <w:rPr>
      <w:b/>
      <w:sz w:val="24"/>
    </w:rPr>
  </w:style>
  <w:style w:type="paragraph" w:styleId="a8">
    <w:name w:val="Title"/>
    <w:basedOn w:val="a"/>
    <w:link w:val="a7"/>
    <w:qFormat/>
    <w:rsid w:val="00C03746"/>
    <w:pPr>
      <w:jc w:val="center"/>
    </w:pPr>
    <w:rPr>
      <w:rFonts w:ascii="Calibri" w:eastAsia="Calibri" w:hAnsi="Calibri"/>
      <w:b/>
      <w:sz w:val="24"/>
    </w:rPr>
  </w:style>
  <w:style w:type="character" w:customStyle="1" w:styleId="11">
    <w:name w:val="Название Знак1"/>
    <w:uiPriority w:val="10"/>
    <w:rsid w:val="00C03746"/>
    <w:rPr>
      <w:rFonts w:ascii="Cambria" w:eastAsia="Times New Roman" w:hAnsi="Cambria" w:cs="Times New Roman"/>
      <w:color w:val="17365D"/>
      <w:spacing w:val="5"/>
      <w:kern w:val="28"/>
      <w:sz w:val="52"/>
      <w:szCs w:val="52"/>
      <w:lang w:eastAsia="ru-RU"/>
    </w:rPr>
  </w:style>
  <w:style w:type="character" w:customStyle="1" w:styleId="a9">
    <w:name w:val="Подзаголовок Знак"/>
    <w:link w:val="aa"/>
    <w:locked/>
    <w:rsid w:val="00C03746"/>
    <w:rPr>
      <w:b/>
      <w:sz w:val="24"/>
      <w:szCs w:val="24"/>
    </w:rPr>
  </w:style>
  <w:style w:type="paragraph" w:styleId="aa">
    <w:name w:val="Subtitle"/>
    <w:basedOn w:val="a"/>
    <w:link w:val="a9"/>
    <w:qFormat/>
    <w:rsid w:val="00C03746"/>
    <w:pPr>
      <w:jc w:val="center"/>
    </w:pPr>
    <w:rPr>
      <w:rFonts w:ascii="Calibri" w:eastAsia="Calibri" w:hAnsi="Calibri"/>
      <w:b/>
      <w:sz w:val="24"/>
      <w:szCs w:val="24"/>
    </w:rPr>
  </w:style>
  <w:style w:type="character" w:customStyle="1" w:styleId="12">
    <w:name w:val="Подзаголовок Знак1"/>
    <w:uiPriority w:val="11"/>
    <w:rsid w:val="00C03746"/>
    <w:rPr>
      <w:rFonts w:ascii="Cambria" w:eastAsia="Times New Roman" w:hAnsi="Cambria" w:cs="Times New Roman"/>
      <w:i/>
      <w:iCs/>
      <w:color w:val="4F81BD"/>
      <w:spacing w:val="15"/>
      <w:sz w:val="24"/>
      <w:szCs w:val="24"/>
      <w:lang w:eastAsia="ru-RU"/>
    </w:rPr>
  </w:style>
  <w:style w:type="character" w:styleId="ab">
    <w:name w:val="Strong"/>
    <w:uiPriority w:val="22"/>
    <w:qFormat/>
    <w:rsid w:val="00C57F61"/>
    <w:rPr>
      <w:b/>
      <w:bCs/>
    </w:rPr>
  </w:style>
  <w:style w:type="paragraph" w:customStyle="1" w:styleId="Style22">
    <w:name w:val="Style22"/>
    <w:basedOn w:val="a"/>
    <w:uiPriority w:val="99"/>
    <w:rsid w:val="00C57F61"/>
    <w:pPr>
      <w:widowControl w:val="0"/>
      <w:autoSpaceDE w:val="0"/>
      <w:autoSpaceDN w:val="0"/>
      <w:adjustRightInd w:val="0"/>
    </w:pPr>
    <w:rPr>
      <w:sz w:val="24"/>
      <w:szCs w:val="24"/>
    </w:rPr>
  </w:style>
  <w:style w:type="character" w:customStyle="1" w:styleId="ac">
    <w:name w:val="Основной текст_"/>
    <w:link w:val="3"/>
    <w:rsid w:val="00295A1A"/>
    <w:rPr>
      <w:sz w:val="27"/>
      <w:szCs w:val="27"/>
      <w:shd w:val="clear" w:color="auto" w:fill="FFFFFF"/>
    </w:rPr>
  </w:style>
  <w:style w:type="paragraph" w:customStyle="1" w:styleId="3">
    <w:name w:val="Основной текст3"/>
    <w:basedOn w:val="a"/>
    <w:link w:val="ac"/>
    <w:rsid w:val="00295A1A"/>
    <w:pPr>
      <w:shd w:val="clear" w:color="auto" w:fill="FFFFFF"/>
      <w:spacing w:after="360" w:line="0" w:lineRule="atLeast"/>
      <w:ind w:hanging="300"/>
    </w:pPr>
    <w:rPr>
      <w:rFonts w:ascii="Calibri" w:eastAsia="Calibri" w:hAnsi="Calibri"/>
      <w:sz w:val="27"/>
      <w:szCs w:val="27"/>
      <w:shd w:val="clear" w:color="auto" w:fill="FFFFFF"/>
    </w:rPr>
  </w:style>
  <w:style w:type="paragraph" w:styleId="ad">
    <w:name w:val="Balloon Text"/>
    <w:basedOn w:val="a"/>
    <w:link w:val="ae"/>
    <w:uiPriority w:val="99"/>
    <w:semiHidden/>
    <w:unhideWhenUsed/>
    <w:rsid w:val="00D23A9C"/>
    <w:rPr>
      <w:rFonts w:ascii="Tahoma" w:hAnsi="Tahoma" w:cs="Tahoma"/>
      <w:sz w:val="16"/>
      <w:szCs w:val="16"/>
    </w:rPr>
  </w:style>
  <w:style w:type="character" w:customStyle="1" w:styleId="ae">
    <w:name w:val="Текст выноски Знак"/>
    <w:basedOn w:val="a0"/>
    <w:link w:val="ad"/>
    <w:uiPriority w:val="99"/>
    <w:semiHidden/>
    <w:rsid w:val="00D23A9C"/>
    <w:rPr>
      <w:rFonts w:ascii="Tahoma" w:eastAsia="Times New Roman" w:hAnsi="Tahoma" w:cs="Tahoma"/>
      <w:sz w:val="16"/>
      <w:szCs w:val="16"/>
    </w:rPr>
  </w:style>
  <w:style w:type="character" w:customStyle="1" w:styleId="FontStyle11">
    <w:name w:val="Font Style11"/>
    <w:basedOn w:val="a0"/>
    <w:rsid w:val="00402733"/>
    <w:rPr>
      <w:rFonts w:ascii="Times New Roman" w:hAnsi="Times New Roman" w:cs="Times New Roman" w:hint="default"/>
      <w:sz w:val="26"/>
      <w:szCs w:val="26"/>
    </w:rPr>
  </w:style>
  <w:style w:type="character" w:customStyle="1" w:styleId="FontStyle12">
    <w:name w:val="Font Style12"/>
    <w:basedOn w:val="a0"/>
    <w:rsid w:val="00AA748D"/>
    <w:rPr>
      <w:rFonts w:ascii="MS Reference Sans Serif" w:hAnsi="MS Reference Sans Serif" w:cs="MS Reference Sans Serif"/>
      <w:sz w:val="18"/>
      <w:szCs w:val="18"/>
    </w:rPr>
  </w:style>
  <w:style w:type="paragraph" w:customStyle="1" w:styleId="Style8">
    <w:name w:val="Style8"/>
    <w:basedOn w:val="a"/>
    <w:rsid w:val="00AA748D"/>
    <w:pPr>
      <w:widowControl w:val="0"/>
      <w:autoSpaceDE w:val="0"/>
      <w:autoSpaceDN w:val="0"/>
      <w:adjustRightInd w:val="0"/>
      <w:spacing w:line="221" w:lineRule="exact"/>
    </w:pPr>
    <w:rPr>
      <w:rFonts w:ascii="MS Reference Sans Serif" w:hAnsi="MS Reference Sans Serif"/>
      <w:sz w:val="24"/>
      <w:szCs w:val="24"/>
    </w:rPr>
  </w:style>
  <w:style w:type="paragraph" w:customStyle="1" w:styleId="consplusnormal0">
    <w:name w:val="consplusnormal"/>
    <w:basedOn w:val="a"/>
    <w:rsid w:val="00AA748D"/>
    <w:pPr>
      <w:spacing w:before="100" w:beforeAutospacing="1" w:after="100" w:afterAutospacing="1"/>
    </w:pPr>
    <w:rPr>
      <w:sz w:val="24"/>
      <w:szCs w:val="24"/>
    </w:rPr>
  </w:style>
  <w:style w:type="paragraph" w:customStyle="1" w:styleId="Style1">
    <w:name w:val="Style1"/>
    <w:basedOn w:val="a"/>
    <w:rsid w:val="00AA748D"/>
    <w:pPr>
      <w:widowControl w:val="0"/>
      <w:autoSpaceDE w:val="0"/>
      <w:autoSpaceDN w:val="0"/>
      <w:adjustRightInd w:val="0"/>
    </w:pPr>
    <w:rPr>
      <w:sz w:val="24"/>
      <w:szCs w:val="24"/>
    </w:rPr>
  </w:style>
  <w:style w:type="paragraph" w:customStyle="1" w:styleId="Style3">
    <w:name w:val="Style3"/>
    <w:basedOn w:val="a"/>
    <w:rsid w:val="00AA748D"/>
    <w:pPr>
      <w:widowControl w:val="0"/>
      <w:autoSpaceDE w:val="0"/>
      <w:autoSpaceDN w:val="0"/>
      <w:adjustRightInd w:val="0"/>
      <w:spacing w:line="325" w:lineRule="exact"/>
      <w:ind w:firstLine="542"/>
      <w:jc w:val="both"/>
    </w:pPr>
    <w:rPr>
      <w:sz w:val="24"/>
      <w:szCs w:val="24"/>
    </w:rPr>
  </w:style>
  <w:style w:type="paragraph" w:customStyle="1" w:styleId="Style5">
    <w:name w:val="Style5"/>
    <w:basedOn w:val="a"/>
    <w:rsid w:val="00AA748D"/>
    <w:pPr>
      <w:widowControl w:val="0"/>
      <w:autoSpaceDE w:val="0"/>
      <w:autoSpaceDN w:val="0"/>
      <w:adjustRightInd w:val="0"/>
      <w:spacing w:line="323" w:lineRule="exact"/>
      <w:ind w:firstLine="547"/>
      <w:jc w:val="both"/>
    </w:pPr>
    <w:rPr>
      <w:sz w:val="24"/>
      <w:szCs w:val="24"/>
    </w:rPr>
  </w:style>
  <w:style w:type="character" w:customStyle="1" w:styleId="FontStyle13">
    <w:name w:val="Font Style13"/>
    <w:basedOn w:val="a0"/>
    <w:rsid w:val="00AA748D"/>
    <w:rPr>
      <w:rFonts w:ascii="Times New Roman" w:hAnsi="Times New Roman" w:cs="Times New Roman"/>
      <w:spacing w:val="-10"/>
      <w:sz w:val="28"/>
      <w:szCs w:val="28"/>
    </w:rPr>
  </w:style>
  <w:style w:type="paragraph" w:styleId="af">
    <w:name w:val="No Spacing"/>
    <w:link w:val="af0"/>
    <w:qFormat/>
    <w:rsid w:val="00AA748D"/>
    <w:rPr>
      <w:rFonts w:eastAsia="Times New Roman"/>
      <w:sz w:val="22"/>
      <w:szCs w:val="22"/>
    </w:rPr>
  </w:style>
  <w:style w:type="character" w:customStyle="1" w:styleId="af0">
    <w:name w:val="Без интервала Знак"/>
    <w:basedOn w:val="a0"/>
    <w:link w:val="af"/>
    <w:locked/>
    <w:rsid w:val="00AA748D"/>
    <w:rPr>
      <w:rFonts w:eastAsia="Times New Roman"/>
      <w:sz w:val="22"/>
      <w:szCs w:val="22"/>
    </w:rPr>
  </w:style>
  <w:style w:type="paragraph" w:styleId="af1">
    <w:name w:val="Body Text"/>
    <w:basedOn w:val="a"/>
    <w:link w:val="af2"/>
    <w:rsid w:val="00AA748D"/>
    <w:pPr>
      <w:spacing w:after="120"/>
    </w:pPr>
  </w:style>
  <w:style w:type="character" w:customStyle="1" w:styleId="af2">
    <w:name w:val="Основной текст Знак"/>
    <w:basedOn w:val="a0"/>
    <w:link w:val="af1"/>
    <w:rsid w:val="00AA748D"/>
    <w:rPr>
      <w:rFonts w:ascii="Times New Roman" w:eastAsia="Times New Roman" w:hAnsi="Times New Roman"/>
    </w:rPr>
  </w:style>
  <w:style w:type="character" w:customStyle="1" w:styleId="FontStyle59">
    <w:name w:val="Font Style59"/>
    <w:basedOn w:val="a0"/>
    <w:rsid w:val="00AA748D"/>
    <w:rPr>
      <w:rFonts w:ascii="Times New Roman" w:hAnsi="Times New Roman" w:cs="Times New Roman"/>
      <w:sz w:val="26"/>
      <w:szCs w:val="26"/>
    </w:rPr>
  </w:style>
  <w:style w:type="table" w:styleId="af3">
    <w:name w:val="Table Grid"/>
    <w:basedOn w:val="a1"/>
    <w:uiPriority w:val="59"/>
    <w:rsid w:val="0087360A"/>
    <w:pPr>
      <w:ind w:firstLine="3050"/>
      <w:jc w:val="center"/>
    </w:pPr>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4">
    <w:name w:val="Hyperlink"/>
    <w:basedOn w:val="a0"/>
    <w:uiPriority w:val="99"/>
    <w:unhideWhenUsed/>
    <w:rsid w:val="00F57E4E"/>
    <w:rPr>
      <w:color w:val="0000FF" w:themeColor="hyperlink"/>
      <w:u w:val="single"/>
    </w:rPr>
  </w:style>
  <w:style w:type="character" w:styleId="af5">
    <w:name w:val="Unresolved Mention"/>
    <w:basedOn w:val="a0"/>
    <w:uiPriority w:val="99"/>
    <w:semiHidden/>
    <w:unhideWhenUsed/>
    <w:rsid w:val="00F57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325218">
      <w:bodyDiv w:val="1"/>
      <w:marLeft w:val="0"/>
      <w:marRight w:val="0"/>
      <w:marTop w:val="0"/>
      <w:marBottom w:val="0"/>
      <w:divBdr>
        <w:top w:val="none" w:sz="0" w:space="0" w:color="auto"/>
        <w:left w:val="none" w:sz="0" w:space="0" w:color="auto"/>
        <w:bottom w:val="none" w:sz="0" w:space="0" w:color="auto"/>
        <w:right w:val="none" w:sz="0" w:space="0" w:color="auto"/>
      </w:divBdr>
    </w:div>
    <w:div w:id="511995500">
      <w:bodyDiv w:val="1"/>
      <w:marLeft w:val="0"/>
      <w:marRight w:val="0"/>
      <w:marTop w:val="0"/>
      <w:marBottom w:val="0"/>
      <w:divBdr>
        <w:top w:val="none" w:sz="0" w:space="0" w:color="auto"/>
        <w:left w:val="none" w:sz="0" w:space="0" w:color="auto"/>
        <w:bottom w:val="none" w:sz="0" w:space="0" w:color="auto"/>
        <w:right w:val="none" w:sz="0" w:space="0" w:color="auto"/>
      </w:divBdr>
    </w:div>
    <w:div w:id="581916443">
      <w:bodyDiv w:val="1"/>
      <w:marLeft w:val="0"/>
      <w:marRight w:val="0"/>
      <w:marTop w:val="0"/>
      <w:marBottom w:val="0"/>
      <w:divBdr>
        <w:top w:val="none" w:sz="0" w:space="0" w:color="auto"/>
        <w:left w:val="none" w:sz="0" w:space="0" w:color="auto"/>
        <w:bottom w:val="none" w:sz="0" w:space="0" w:color="auto"/>
        <w:right w:val="none" w:sz="0" w:space="0" w:color="auto"/>
      </w:divBdr>
    </w:div>
    <w:div w:id="848443803">
      <w:bodyDiv w:val="1"/>
      <w:marLeft w:val="0"/>
      <w:marRight w:val="0"/>
      <w:marTop w:val="0"/>
      <w:marBottom w:val="0"/>
      <w:divBdr>
        <w:top w:val="none" w:sz="0" w:space="0" w:color="auto"/>
        <w:left w:val="none" w:sz="0" w:space="0" w:color="auto"/>
        <w:bottom w:val="none" w:sz="0" w:space="0" w:color="auto"/>
        <w:right w:val="none" w:sz="0" w:space="0" w:color="auto"/>
      </w:divBdr>
    </w:div>
    <w:div w:id="1572499917">
      <w:bodyDiv w:val="1"/>
      <w:marLeft w:val="0"/>
      <w:marRight w:val="0"/>
      <w:marTop w:val="0"/>
      <w:marBottom w:val="0"/>
      <w:divBdr>
        <w:top w:val="none" w:sz="0" w:space="0" w:color="auto"/>
        <w:left w:val="none" w:sz="0" w:space="0" w:color="auto"/>
        <w:bottom w:val="none" w:sz="0" w:space="0" w:color="auto"/>
        <w:right w:val="none" w:sz="0" w:space="0" w:color="auto"/>
      </w:divBdr>
    </w:div>
    <w:div w:id="1590045548">
      <w:bodyDiv w:val="1"/>
      <w:marLeft w:val="0"/>
      <w:marRight w:val="0"/>
      <w:marTop w:val="0"/>
      <w:marBottom w:val="0"/>
      <w:divBdr>
        <w:top w:val="none" w:sz="0" w:space="0" w:color="auto"/>
        <w:left w:val="none" w:sz="0" w:space="0" w:color="auto"/>
        <w:bottom w:val="none" w:sz="0" w:space="0" w:color="auto"/>
        <w:right w:val="none" w:sz="0" w:space="0" w:color="auto"/>
      </w:divBdr>
    </w:div>
    <w:div w:id="205438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hyperlink" Target="consultantplus://offline/ref=27C1BA0F1CA84E3EDE2DAF0AD679262073EE737FD5225F9E7C7B207A54XFb9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6E782-92DA-4150-B90A-565B4442A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1</Pages>
  <Words>1144</Words>
  <Characters>6525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РОО</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Денисенко</dc:creator>
  <cp:lastModifiedBy>Анна Сергеевна</cp:lastModifiedBy>
  <cp:revision>37</cp:revision>
  <cp:lastPrinted>2023-11-28T06:55:00Z</cp:lastPrinted>
  <dcterms:created xsi:type="dcterms:W3CDTF">2019-06-10T08:50:00Z</dcterms:created>
  <dcterms:modified xsi:type="dcterms:W3CDTF">2023-11-28T06:56:00Z</dcterms:modified>
</cp:coreProperties>
</file>