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23F5" w14:textId="77777777" w:rsidR="00BD44D8" w:rsidRDefault="005C3059" w:rsidP="00BD44D8">
      <w:pPr>
        <w:jc w:val="center"/>
      </w:pPr>
      <w:r>
        <w:pict w14:anchorId="7AE67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83.25pt">
            <v:imagedata r:id="rId8" o:title="Герб чб с короной"/>
          </v:shape>
        </w:pict>
      </w:r>
    </w:p>
    <w:p w14:paraId="2CD83317" w14:textId="77777777" w:rsidR="00BD44D8" w:rsidRDefault="00BD44D8" w:rsidP="00BD44D8">
      <w:pPr>
        <w:ind w:left="4138" w:right="4186"/>
      </w:pPr>
    </w:p>
    <w:p w14:paraId="7D2CBEF6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ДУМА ШЕГАРСКОГО РАЙОНА</w:t>
      </w:r>
    </w:p>
    <w:p w14:paraId="38A6D9C1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ТОМСКОЙ ОБЛАСТИ</w:t>
      </w:r>
    </w:p>
    <w:p w14:paraId="73FC9AA6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8810BD">
        <w:rPr>
          <w:b/>
          <w:bCs/>
          <w:sz w:val="28"/>
          <w:szCs w:val="28"/>
        </w:rPr>
        <w:t>РЕШЕНИЕ</w:t>
      </w:r>
    </w:p>
    <w:p w14:paraId="3CC5D4D5" w14:textId="68F85191" w:rsidR="00BD44D8" w:rsidRPr="008810BD" w:rsidRDefault="00BD44D8" w:rsidP="002C0F40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jc w:val="center"/>
        <w:outlineLvl w:val="0"/>
        <w:rPr>
          <w:rFonts w:ascii="Arial" w:cs="Arial"/>
          <w:sz w:val="26"/>
          <w:szCs w:val="26"/>
        </w:rPr>
      </w:pPr>
      <w:r w:rsidRPr="008810BD">
        <w:rPr>
          <w:spacing w:val="-7"/>
          <w:sz w:val="26"/>
          <w:szCs w:val="26"/>
        </w:rPr>
        <w:t>с. Мельниково</w:t>
      </w:r>
    </w:p>
    <w:p w14:paraId="0C82B30B" w14:textId="4410D958" w:rsidR="00BD44D8" w:rsidRDefault="005079B1" w:rsidP="00BD44D8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</w:t>
      </w:r>
      <w:r w:rsidR="005B2456">
        <w:rPr>
          <w:spacing w:val="-3"/>
          <w:sz w:val="28"/>
          <w:szCs w:val="28"/>
        </w:rPr>
        <w:t>24.01.</w:t>
      </w:r>
      <w:r w:rsidR="002C0F40">
        <w:rPr>
          <w:spacing w:val="-3"/>
          <w:sz w:val="28"/>
          <w:szCs w:val="28"/>
        </w:rPr>
        <w:t>2023г.</w:t>
      </w:r>
      <w:r w:rsidR="00BD44D8">
        <w:rPr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spacing w:val="-3"/>
          <w:sz w:val="28"/>
          <w:szCs w:val="28"/>
        </w:rPr>
        <w:t xml:space="preserve">             </w:t>
      </w:r>
      <w:r w:rsidR="00BD44D8">
        <w:rPr>
          <w:spacing w:val="-3"/>
          <w:sz w:val="28"/>
          <w:szCs w:val="28"/>
        </w:rPr>
        <w:t xml:space="preserve">№ </w:t>
      </w:r>
      <w:r w:rsidR="005B2456">
        <w:rPr>
          <w:spacing w:val="-3"/>
          <w:sz w:val="28"/>
          <w:szCs w:val="28"/>
        </w:rPr>
        <w:t>267</w:t>
      </w:r>
    </w:p>
    <w:p w14:paraId="0D1B614D" w14:textId="77777777" w:rsidR="00BD44D8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6E707234" w14:textId="77777777" w:rsidR="00BD44D8" w:rsidRDefault="00BD44D8" w:rsidP="00BD44D8">
      <w:pPr>
        <w:shd w:val="clear" w:color="auto" w:fill="FFFFFF"/>
        <w:outlineLvl w:val="0"/>
        <w:rPr>
          <w:spacing w:val="-3"/>
          <w:sz w:val="28"/>
          <w:szCs w:val="28"/>
        </w:rPr>
      </w:pPr>
    </w:p>
    <w:p w14:paraId="6ADA2DAC" w14:textId="4FA27C5B" w:rsidR="00BD44D8" w:rsidRDefault="00BD44D8" w:rsidP="00BD44D8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принятии к сведению Плана работы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202</w:t>
      </w:r>
      <w:r w:rsidR="002C0F40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год</w:t>
      </w:r>
    </w:p>
    <w:p w14:paraId="4F171831" w14:textId="77777777"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14:paraId="4408019E" w14:textId="77777777"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14:paraId="0232E0DF" w14:textId="34DC5ECF" w:rsidR="00BD44D8" w:rsidRDefault="00BD44D8" w:rsidP="00BD44D8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>
        <w:rPr>
          <w:sz w:val="28"/>
          <w:szCs w:val="28"/>
        </w:rPr>
        <w:t>Рассмотрев и обсудив</w:t>
      </w:r>
      <w:r>
        <w:rPr>
          <w:spacing w:val="-3"/>
          <w:sz w:val="28"/>
          <w:szCs w:val="28"/>
        </w:rPr>
        <w:t xml:space="preserve"> План работы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202</w:t>
      </w:r>
      <w:r w:rsidR="002C0F40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год,</w:t>
      </w:r>
    </w:p>
    <w:p w14:paraId="74E96FA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3A6D2CB1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095856C0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1D04AC10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spacing w:val="-4"/>
          <w:sz w:val="28"/>
          <w:szCs w:val="28"/>
        </w:rPr>
      </w:pPr>
      <w:r w:rsidRPr="008810BD">
        <w:rPr>
          <w:b/>
          <w:spacing w:val="-4"/>
          <w:sz w:val="28"/>
          <w:szCs w:val="28"/>
        </w:rPr>
        <w:t>ДУМА ШЕГАРСКОГО РАЙОНА РЕШИЛА:</w:t>
      </w:r>
    </w:p>
    <w:p w14:paraId="5749B103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411899B4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67CD7185" w14:textId="4F6D7A5C" w:rsidR="00BD44D8" w:rsidRDefault="00BD44D8" w:rsidP="00BD4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Принять к сведению </w:t>
      </w:r>
      <w:r>
        <w:rPr>
          <w:spacing w:val="-3"/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202</w:t>
      </w:r>
      <w:r w:rsidR="002C0F40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 </w:t>
      </w:r>
    </w:p>
    <w:p w14:paraId="4F88E112" w14:textId="77777777" w:rsidR="00BD44D8" w:rsidRDefault="00BD44D8" w:rsidP="00BD44D8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12F3CA4" w14:textId="77777777" w:rsidR="00BD44D8" w:rsidRDefault="00BD44D8" w:rsidP="00BD44D8">
      <w:pPr>
        <w:shd w:val="clear" w:color="auto" w:fill="FFFFFF"/>
        <w:ind w:left="701"/>
        <w:rPr>
          <w:sz w:val="28"/>
          <w:szCs w:val="28"/>
        </w:rPr>
      </w:pPr>
    </w:p>
    <w:p w14:paraId="1C3635E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66BE759F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33B33007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Шегарского района                                    Л.И. </w:t>
      </w: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                 </w:t>
      </w:r>
    </w:p>
    <w:p w14:paraId="7C463928" w14:textId="77777777" w:rsidR="00BD44D8" w:rsidRDefault="00BD44D8" w:rsidP="00BD44D8"/>
    <w:p w14:paraId="2D0BB1B6" w14:textId="77777777" w:rsidR="00BD44D8" w:rsidRDefault="00BD44D8" w:rsidP="00BD44D8"/>
    <w:p w14:paraId="34AD6876" w14:textId="77777777" w:rsidR="00BD44D8" w:rsidRDefault="00BD44D8" w:rsidP="00BD44D8"/>
    <w:p w14:paraId="7B8D4C6F" w14:textId="77777777" w:rsidR="00BD44D8" w:rsidRDefault="00BD44D8" w:rsidP="00BD44D8"/>
    <w:p w14:paraId="76BA28CB" w14:textId="77777777" w:rsidR="00BD44D8" w:rsidRDefault="00BD44D8" w:rsidP="00BD44D8"/>
    <w:p w14:paraId="5EBBF84B" w14:textId="77777777" w:rsidR="00BD44D8" w:rsidRDefault="00BD44D8" w:rsidP="00BD44D8"/>
    <w:p w14:paraId="6C313B85" w14:textId="77777777" w:rsidR="00BD44D8" w:rsidRDefault="00BD44D8" w:rsidP="00BD44D8"/>
    <w:p w14:paraId="37C55B32" w14:textId="77777777" w:rsidR="00BD44D8" w:rsidRDefault="00BD44D8" w:rsidP="00BD44D8"/>
    <w:p w14:paraId="29486D00" w14:textId="77777777" w:rsidR="00BD44D8" w:rsidRDefault="00BD44D8" w:rsidP="00BD44D8"/>
    <w:p w14:paraId="5A8A58B0" w14:textId="77777777" w:rsidR="00BD44D8" w:rsidRDefault="00BD44D8" w:rsidP="00BD44D8"/>
    <w:p w14:paraId="087940EA" w14:textId="77777777" w:rsidR="00BD44D8" w:rsidRDefault="00BD44D8" w:rsidP="00BD44D8"/>
    <w:p w14:paraId="2EBC16D8" w14:textId="77777777" w:rsidR="00BD44D8" w:rsidRDefault="00BD44D8" w:rsidP="00BD44D8"/>
    <w:p w14:paraId="00C51B0A" w14:textId="77777777" w:rsidR="00BD44D8" w:rsidRDefault="00BD44D8"/>
    <w:p w14:paraId="331004D7" w14:textId="77777777" w:rsidR="00BD44D8" w:rsidRDefault="00BD44D8">
      <w:pPr>
        <w:sectPr w:rsidR="00BD44D8" w:rsidSect="00BD44D8">
          <w:pgSz w:w="11906" w:h="16838"/>
          <w:pgMar w:top="737" w:right="1134" w:bottom="1134" w:left="1134" w:header="709" w:footer="709" w:gutter="0"/>
          <w:cols w:space="708"/>
          <w:docGrid w:linePitch="360"/>
        </w:sectPr>
      </w:pPr>
    </w:p>
    <w:p w14:paraId="08966FFF" w14:textId="77777777" w:rsidR="00BD44D8" w:rsidRDefault="00BD44D8"/>
    <w:p w14:paraId="0E532C7B" w14:textId="77777777" w:rsidR="00BD44D8" w:rsidRDefault="00BD44D8"/>
    <w:tbl>
      <w:tblPr>
        <w:tblW w:w="15840" w:type="dxa"/>
        <w:tblInd w:w="-612" w:type="dxa"/>
        <w:tblLook w:val="01E0" w:firstRow="1" w:lastRow="1" w:firstColumn="1" w:lastColumn="1" w:noHBand="0" w:noVBand="0"/>
      </w:tblPr>
      <w:tblGrid>
        <w:gridCol w:w="11493"/>
        <w:gridCol w:w="4347"/>
      </w:tblGrid>
      <w:tr w:rsidR="002C0F40" w:rsidRPr="002C0F40" w14:paraId="6D4BF191" w14:textId="77777777" w:rsidTr="00F63A0F">
        <w:tc>
          <w:tcPr>
            <w:tcW w:w="11493" w:type="dxa"/>
          </w:tcPr>
          <w:p w14:paraId="5885DEF2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  <w:p w14:paraId="22C6D9C9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14:paraId="419DAEC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УТВЕРЖДАЮ</w:t>
            </w:r>
          </w:p>
          <w:p w14:paraId="5946584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 Контрольно-счетного органа Шегарского района</w:t>
            </w:r>
          </w:p>
          <w:p w14:paraId="7AB4F1F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Приказ № 33 от 30.12.2022 г.</w:t>
            </w:r>
          </w:p>
          <w:p w14:paraId="0AB41CC1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  <w:p w14:paraId="3ABFC14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____________Е.А.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  <w:p w14:paraId="6965835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«30» декабря 2022 г.</w:t>
            </w:r>
          </w:p>
          <w:p w14:paraId="766DCC85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</w:tr>
    </w:tbl>
    <w:p w14:paraId="157F2D35" w14:textId="77777777" w:rsidR="002C0F40" w:rsidRPr="002C0F40" w:rsidRDefault="002C0F40" w:rsidP="002C0F40">
      <w:pPr>
        <w:rPr>
          <w:sz w:val="24"/>
          <w:szCs w:val="24"/>
        </w:rPr>
      </w:pPr>
    </w:p>
    <w:p w14:paraId="4AF60286" w14:textId="77777777" w:rsidR="002C0F40" w:rsidRPr="002C0F40" w:rsidRDefault="002C0F40" w:rsidP="002C0F40">
      <w:pPr>
        <w:jc w:val="center"/>
        <w:rPr>
          <w:b/>
          <w:sz w:val="24"/>
          <w:szCs w:val="24"/>
        </w:rPr>
      </w:pPr>
      <w:r w:rsidRPr="002C0F40">
        <w:rPr>
          <w:b/>
          <w:sz w:val="24"/>
          <w:szCs w:val="24"/>
        </w:rPr>
        <w:t>План работы</w:t>
      </w:r>
      <w:r w:rsidRPr="002C0F40">
        <w:rPr>
          <w:b/>
          <w:sz w:val="24"/>
          <w:szCs w:val="24"/>
        </w:rPr>
        <w:br/>
        <w:t>Контрольно-счетного органа Шегарского района на 2023 год</w:t>
      </w:r>
    </w:p>
    <w:p w14:paraId="5ACBB854" w14:textId="77777777" w:rsidR="002C0F40" w:rsidRPr="002C0F40" w:rsidRDefault="002C0F40" w:rsidP="002C0F40">
      <w:pPr>
        <w:rPr>
          <w:b/>
          <w:sz w:val="24"/>
          <w:szCs w:val="24"/>
        </w:rPr>
      </w:pPr>
    </w:p>
    <w:p w14:paraId="546B4CB3" w14:textId="77777777" w:rsidR="002C0F40" w:rsidRPr="002C0F40" w:rsidRDefault="002C0F40" w:rsidP="002C0F40">
      <w:pPr>
        <w:rPr>
          <w:b/>
          <w:sz w:val="24"/>
          <w:szCs w:val="24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74"/>
        <w:gridCol w:w="2355"/>
        <w:gridCol w:w="1134"/>
        <w:gridCol w:w="141"/>
        <w:gridCol w:w="1418"/>
        <w:gridCol w:w="142"/>
        <w:gridCol w:w="2126"/>
        <w:gridCol w:w="4630"/>
      </w:tblGrid>
      <w:tr w:rsidR="002C0F40" w:rsidRPr="002C0F40" w14:paraId="2DD4B7E5" w14:textId="77777777" w:rsidTr="00F63A0F">
        <w:trPr>
          <w:trHeight w:val="543"/>
        </w:trPr>
        <w:tc>
          <w:tcPr>
            <w:tcW w:w="720" w:type="dxa"/>
          </w:tcPr>
          <w:p w14:paraId="336A553B" w14:textId="77777777" w:rsidR="002C0F40" w:rsidRPr="002C0F40" w:rsidRDefault="002C0F40" w:rsidP="002C0F40">
            <w:pPr>
              <w:rPr>
                <w:b/>
                <w:sz w:val="24"/>
                <w:szCs w:val="24"/>
              </w:rPr>
            </w:pPr>
            <w:r w:rsidRPr="002C0F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74" w:type="dxa"/>
          </w:tcPr>
          <w:p w14:paraId="115488FC" w14:textId="77777777" w:rsidR="002C0F40" w:rsidRPr="002C0F40" w:rsidRDefault="002C0F40" w:rsidP="002C0F40">
            <w:pPr>
              <w:rPr>
                <w:b/>
                <w:sz w:val="24"/>
                <w:szCs w:val="24"/>
              </w:rPr>
            </w:pPr>
            <w:r w:rsidRPr="002C0F4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5" w:type="dxa"/>
          </w:tcPr>
          <w:p w14:paraId="7317E923" w14:textId="77777777" w:rsidR="002C0F40" w:rsidRPr="002C0F40" w:rsidRDefault="002C0F40" w:rsidP="002C0F40">
            <w:pPr>
              <w:rPr>
                <w:b/>
                <w:sz w:val="24"/>
                <w:szCs w:val="24"/>
              </w:rPr>
            </w:pPr>
            <w:r w:rsidRPr="002C0F40">
              <w:rPr>
                <w:b/>
                <w:sz w:val="24"/>
                <w:szCs w:val="24"/>
              </w:rPr>
              <w:t xml:space="preserve">Объекты </w:t>
            </w:r>
          </w:p>
        </w:tc>
        <w:tc>
          <w:tcPr>
            <w:tcW w:w="1134" w:type="dxa"/>
          </w:tcPr>
          <w:p w14:paraId="7757C964" w14:textId="77777777" w:rsidR="002C0F40" w:rsidRPr="002C0F40" w:rsidRDefault="002C0F40" w:rsidP="002C0F40">
            <w:pPr>
              <w:rPr>
                <w:b/>
                <w:sz w:val="24"/>
                <w:szCs w:val="24"/>
              </w:rPr>
            </w:pPr>
            <w:r w:rsidRPr="002C0F40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gridSpan w:val="2"/>
          </w:tcPr>
          <w:p w14:paraId="7DD5EDE5" w14:textId="77777777" w:rsidR="002C0F40" w:rsidRPr="002C0F40" w:rsidRDefault="002C0F40" w:rsidP="002C0F40">
            <w:pPr>
              <w:rPr>
                <w:b/>
                <w:sz w:val="24"/>
                <w:szCs w:val="24"/>
              </w:rPr>
            </w:pPr>
            <w:r w:rsidRPr="002C0F4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14:paraId="1314720A" w14:textId="77777777" w:rsidR="002C0F40" w:rsidRPr="002C0F40" w:rsidRDefault="002C0F40" w:rsidP="002C0F40">
            <w:pPr>
              <w:rPr>
                <w:b/>
                <w:sz w:val="24"/>
                <w:szCs w:val="24"/>
              </w:rPr>
            </w:pPr>
            <w:r w:rsidRPr="002C0F40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630" w:type="dxa"/>
          </w:tcPr>
          <w:p w14:paraId="1267A940" w14:textId="77777777" w:rsidR="002C0F40" w:rsidRPr="002C0F40" w:rsidRDefault="002C0F40" w:rsidP="002C0F40">
            <w:pPr>
              <w:rPr>
                <w:b/>
                <w:sz w:val="24"/>
                <w:szCs w:val="24"/>
              </w:rPr>
            </w:pPr>
            <w:r w:rsidRPr="002C0F40">
              <w:rPr>
                <w:b/>
                <w:sz w:val="24"/>
                <w:szCs w:val="24"/>
              </w:rPr>
              <w:t>Основания включения в план работы</w:t>
            </w:r>
          </w:p>
        </w:tc>
      </w:tr>
      <w:tr w:rsidR="002C0F40" w:rsidRPr="002C0F40" w14:paraId="094FEE00" w14:textId="77777777" w:rsidTr="00F63A0F">
        <w:trPr>
          <w:trHeight w:val="358"/>
        </w:trPr>
        <w:tc>
          <w:tcPr>
            <w:tcW w:w="15840" w:type="dxa"/>
            <w:gridSpan w:val="9"/>
          </w:tcPr>
          <w:p w14:paraId="549F9625" w14:textId="77777777" w:rsidR="002C0F40" w:rsidRPr="002C0F40" w:rsidRDefault="002C0F40" w:rsidP="002C0F40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2C0F40">
              <w:rPr>
                <w:b/>
                <w:bCs/>
                <w:sz w:val="24"/>
                <w:szCs w:val="24"/>
              </w:rPr>
              <w:t>Контрольные мероприятия.</w:t>
            </w:r>
          </w:p>
        </w:tc>
      </w:tr>
      <w:tr w:rsidR="002C0F40" w:rsidRPr="002C0F40" w14:paraId="16AB6783" w14:textId="77777777" w:rsidTr="00F63A0F">
        <w:tc>
          <w:tcPr>
            <w:tcW w:w="720" w:type="dxa"/>
            <w:vAlign w:val="center"/>
          </w:tcPr>
          <w:p w14:paraId="5A6A205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1.1.</w:t>
            </w:r>
          </w:p>
        </w:tc>
        <w:tc>
          <w:tcPr>
            <w:tcW w:w="3174" w:type="dxa"/>
            <w:vAlign w:val="center"/>
          </w:tcPr>
          <w:p w14:paraId="34674EC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Проверка законности и эффективности </w:t>
            </w:r>
          </w:p>
          <w:p w14:paraId="7A45B90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использования средств бюджета муниципального образования «Шегарский район» Муниципальным казенным учреждением "Управление Финансов Шегарского района"</w:t>
            </w:r>
          </w:p>
          <w:p w14:paraId="5FD7223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2023-2023 годах</w:t>
            </w:r>
          </w:p>
        </w:tc>
        <w:tc>
          <w:tcPr>
            <w:tcW w:w="2355" w:type="dxa"/>
            <w:vAlign w:val="center"/>
          </w:tcPr>
          <w:p w14:paraId="5B499E6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МКУ "Управление Финансов Шегарского района"</w:t>
            </w:r>
          </w:p>
        </w:tc>
        <w:tc>
          <w:tcPr>
            <w:tcW w:w="1134" w:type="dxa"/>
            <w:vAlign w:val="center"/>
          </w:tcPr>
          <w:p w14:paraId="324FD01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г.-</w:t>
            </w:r>
            <w:r w:rsidRPr="002C0F40">
              <w:rPr>
                <w:sz w:val="24"/>
                <w:szCs w:val="24"/>
                <w:lang w:val="en-US"/>
              </w:rPr>
              <w:t>202</w:t>
            </w:r>
            <w:r w:rsidRPr="002C0F40">
              <w:rPr>
                <w:sz w:val="24"/>
                <w:szCs w:val="24"/>
              </w:rPr>
              <w:t>3</w:t>
            </w:r>
            <w:r w:rsidRPr="002C0F40">
              <w:rPr>
                <w:sz w:val="24"/>
                <w:szCs w:val="24"/>
                <w:lang w:val="en-US"/>
              </w:rPr>
              <w:t xml:space="preserve"> </w:t>
            </w:r>
            <w:r w:rsidRPr="002C0F40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vAlign w:val="center"/>
          </w:tcPr>
          <w:p w14:paraId="3AEF761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>I</w:t>
            </w:r>
            <w:r w:rsidRPr="002C0F40">
              <w:rPr>
                <w:sz w:val="24"/>
                <w:szCs w:val="24"/>
              </w:rPr>
              <w:t xml:space="preserve"> полугодие 2023 года</w:t>
            </w:r>
          </w:p>
        </w:tc>
        <w:tc>
          <w:tcPr>
            <w:tcW w:w="2268" w:type="dxa"/>
            <w:gridSpan w:val="2"/>
            <w:vAlign w:val="center"/>
          </w:tcPr>
          <w:p w14:paraId="0F92723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0033F58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6460190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1 части 2 статьи 9, часть 1 статьи 18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55AE317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1 части 1 статьи 3, часть 1 статьи 22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3597BAB5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48AECD8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1.</w:t>
            </w:r>
            <w:r w:rsidRPr="002C0F40">
              <w:rPr>
                <w:sz w:val="24"/>
                <w:szCs w:val="24"/>
                <w:lang w:val="en-US"/>
              </w:rPr>
              <w:t>2</w:t>
            </w:r>
            <w:r w:rsidRPr="002C0F40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14:paraId="7510869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Проведение проверки по обращению гражданина об установлении факта </w:t>
            </w:r>
            <w:proofErr w:type="spellStart"/>
            <w:r w:rsidRPr="002C0F40">
              <w:rPr>
                <w:sz w:val="24"/>
                <w:szCs w:val="24"/>
              </w:rPr>
              <w:t>недоначисления</w:t>
            </w:r>
            <w:proofErr w:type="spellEnd"/>
            <w:r w:rsidRPr="002C0F40">
              <w:rPr>
                <w:sz w:val="24"/>
                <w:szCs w:val="24"/>
              </w:rPr>
              <w:t xml:space="preserve"> заработной платы тренерам-преподавателям Муниципального казённого учреждения </w:t>
            </w:r>
            <w:r w:rsidRPr="002C0F40">
              <w:rPr>
                <w:sz w:val="24"/>
                <w:szCs w:val="24"/>
              </w:rPr>
              <w:lastRenderedPageBreak/>
              <w:t>дополнительного образования "Шегарская спортивная школа" в 2021-2022 учебном году</w:t>
            </w:r>
          </w:p>
        </w:tc>
        <w:tc>
          <w:tcPr>
            <w:tcW w:w="2355" w:type="dxa"/>
            <w:vAlign w:val="center"/>
          </w:tcPr>
          <w:p w14:paraId="16075B8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Муниципальное казённое учреждение дополнительного образования "Шегарская спортивная школа"</w:t>
            </w:r>
          </w:p>
        </w:tc>
        <w:tc>
          <w:tcPr>
            <w:tcW w:w="1134" w:type="dxa"/>
            <w:vAlign w:val="center"/>
          </w:tcPr>
          <w:p w14:paraId="334FA882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2021 г.- 2022 г.</w:t>
            </w:r>
          </w:p>
        </w:tc>
        <w:tc>
          <w:tcPr>
            <w:tcW w:w="1559" w:type="dxa"/>
            <w:gridSpan w:val="2"/>
            <w:vAlign w:val="center"/>
          </w:tcPr>
          <w:p w14:paraId="120041D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 xml:space="preserve">I </w:t>
            </w:r>
            <w:r w:rsidRPr="002C0F40">
              <w:rPr>
                <w:sz w:val="24"/>
                <w:szCs w:val="24"/>
              </w:rPr>
              <w:t>полугодие 2023 года</w:t>
            </w:r>
          </w:p>
        </w:tc>
        <w:tc>
          <w:tcPr>
            <w:tcW w:w="2268" w:type="dxa"/>
            <w:gridSpan w:val="2"/>
            <w:vAlign w:val="center"/>
          </w:tcPr>
          <w:p w14:paraId="2EEBB5C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23AA05E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4CB19B5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1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54A0BDA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Статья 17 Положения «О Муниципальном казенном учреждении «Контрольно-счетный орган муниципального </w:t>
            </w:r>
            <w:r w:rsidRPr="002C0F40">
              <w:rPr>
                <w:sz w:val="24"/>
                <w:szCs w:val="24"/>
              </w:rPr>
              <w:lastRenderedPageBreak/>
              <w:t>образования «Шегарский район», от 21.09.2021 № 116.</w:t>
            </w:r>
          </w:p>
        </w:tc>
      </w:tr>
      <w:tr w:rsidR="002C0F40" w:rsidRPr="002C0F40" w14:paraId="29F1F884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18E276D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74" w:type="dxa"/>
            <w:vAlign w:val="center"/>
          </w:tcPr>
          <w:p w14:paraId="42F5DBB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proofErr w:type="gramStart"/>
            <w:r w:rsidRPr="002C0F40">
              <w:rPr>
                <w:sz w:val="24"/>
                <w:szCs w:val="24"/>
              </w:rPr>
              <w:t>Проверка  отдельных</w:t>
            </w:r>
            <w:proofErr w:type="gramEnd"/>
            <w:r w:rsidRPr="002C0F40">
              <w:rPr>
                <w:sz w:val="24"/>
                <w:szCs w:val="24"/>
              </w:rPr>
              <w:t xml:space="preserve"> вопросов финансово-хозяйственной деятельности </w:t>
            </w:r>
          </w:p>
          <w:p w14:paraId="6CFACB8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Муниципального казенного предприятия «Комфорт» за 2022 год</w:t>
            </w:r>
          </w:p>
          <w:p w14:paraId="6C5DED66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A6964A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МКП «Комфорт»</w:t>
            </w:r>
          </w:p>
        </w:tc>
        <w:tc>
          <w:tcPr>
            <w:tcW w:w="1134" w:type="dxa"/>
            <w:vAlign w:val="center"/>
          </w:tcPr>
          <w:p w14:paraId="68474B9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</w:t>
            </w:r>
          </w:p>
        </w:tc>
        <w:tc>
          <w:tcPr>
            <w:tcW w:w="1559" w:type="dxa"/>
            <w:gridSpan w:val="2"/>
            <w:vAlign w:val="center"/>
          </w:tcPr>
          <w:p w14:paraId="122B8912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>II</w:t>
            </w:r>
            <w:r w:rsidRPr="002C0F40">
              <w:rPr>
                <w:sz w:val="24"/>
                <w:szCs w:val="24"/>
              </w:rPr>
              <w:t xml:space="preserve"> полугодие 2023 года</w:t>
            </w:r>
          </w:p>
        </w:tc>
        <w:tc>
          <w:tcPr>
            <w:tcW w:w="2268" w:type="dxa"/>
            <w:gridSpan w:val="2"/>
            <w:vAlign w:val="center"/>
          </w:tcPr>
          <w:p w14:paraId="2B36274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578D509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6359987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1 части 4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7F3B888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1 части 2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4721C15E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42D7A67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1.4.</w:t>
            </w:r>
          </w:p>
        </w:tc>
        <w:tc>
          <w:tcPr>
            <w:tcW w:w="3174" w:type="dxa"/>
            <w:vAlign w:val="center"/>
          </w:tcPr>
          <w:p w14:paraId="6619D3C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 Открытого Акционерного Общества «УК «Ресурс» за 2022 год </w:t>
            </w:r>
          </w:p>
        </w:tc>
        <w:tc>
          <w:tcPr>
            <w:tcW w:w="2355" w:type="dxa"/>
            <w:vAlign w:val="center"/>
          </w:tcPr>
          <w:p w14:paraId="07DE9479" w14:textId="77777777" w:rsidR="002C0F40" w:rsidRPr="002C0F40" w:rsidRDefault="002C0F40" w:rsidP="002C0F40">
            <w:pPr>
              <w:jc w:val="center"/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ОАО «УК «Ресурс»</w:t>
            </w:r>
          </w:p>
        </w:tc>
        <w:tc>
          <w:tcPr>
            <w:tcW w:w="1134" w:type="dxa"/>
            <w:vAlign w:val="center"/>
          </w:tcPr>
          <w:p w14:paraId="00F2A04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</w:t>
            </w:r>
          </w:p>
        </w:tc>
        <w:tc>
          <w:tcPr>
            <w:tcW w:w="1559" w:type="dxa"/>
            <w:gridSpan w:val="2"/>
            <w:vAlign w:val="center"/>
          </w:tcPr>
          <w:p w14:paraId="76FA9D3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>II</w:t>
            </w:r>
            <w:r w:rsidRPr="002C0F40">
              <w:rPr>
                <w:sz w:val="24"/>
                <w:szCs w:val="24"/>
              </w:rPr>
              <w:t xml:space="preserve"> полугодие 2023 года</w:t>
            </w:r>
          </w:p>
        </w:tc>
        <w:tc>
          <w:tcPr>
            <w:tcW w:w="2268" w:type="dxa"/>
            <w:gridSpan w:val="2"/>
            <w:vAlign w:val="center"/>
          </w:tcPr>
          <w:p w14:paraId="076E9C1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396680C2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2C6675FC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1 части 4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71C9006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1 части 2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37399A2B" w14:textId="77777777" w:rsidTr="00F63A0F">
        <w:trPr>
          <w:trHeight w:val="210"/>
        </w:trPr>
        <w:tc>
          <w:tcPr>
            <w:tcW w:w="15840" w:type="dxa"/>
            <w:gridSpan w:val="9"/>
          </w:tcPr>
          <w:p w14:paraId="75040B7C" w14:textId="77777777" w:rsidR="002C0F40" w:rsidRPr="002C0F40" w:rsidRDefault="002C0F40" w:rsidP="002C0F40">
            <w:pPr>
              <w:jc w:val="center"/>
              <w:rPr>
                <w:b/>
                <w:sz w:val="24"/>
                <w:szCs w:val="24"/>
              </w:rPr>
            </w:pPr>
            <w:r w:rsidRPr="002C0F40">
              <w:rPr>
                <w:b/>
                <w:sz w:val="24"/>
                <w:szCs w:val="24"/>
              </w:rPr>
              <w:t>2. Экспертно-аналитические мероприятия.</w:t>
            </w:r>
          </w:p>
        </w:tc>
      </w:tr>
      <w:tr w:rsidR="002C0F40" w:rsidRPr="002C0F40" w14:paraId="32D08AAE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37DC42D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2.1.</w:t>
            </w:r>
          </w:p>
        </w:tc>
        <w:tc>
          <w:tcPr>
            <w:tcW w:w="3174" w:type="dxa"/>
            <w:vAlign w:val="center"/>
          </w:tcPr>
          <w:p w14:paraId="17FDA03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«Шегарский район» за 2022 год</w:t>
            </w:r>
          </w:p>
        </w:tc>
        <w:tc>
          <w:tcPr>
            <w:tcW w:w="2355" w:type="dxa"/>
            <w:vAlign w:val="center"/>
          </w:tcPr>
          <w:p w14:paraId="77F8B4A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14:paraId="1B372D82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14:paraId="2ED9889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 xml:space="preserve">I </w:t>
            </w:r>
            <w:r w:rsidRPr="002C0F40">
              <w:rPr>
                <w:sz w:val="24"/>
                <w:szCs w:val="24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14:paraId="6A5A5482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2668F3E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2361448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264.4 Бюджетного Кодекса РФ, статьи 39, 40 Положения о бюджетном процессе в Шегарском районе, утвержденного решением Думы Шегарского района от 13.06.2014 № 302.</w:t>
            </w:r>
          </w:p>
          <w:p w14:paraId="658F9D1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3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5189E98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Пункт 3 части 1 статьи 3 Положения «О Муниципальном казенном учреждении </w:t>
            </w:r>
            <w:r w:rsidRPr="002C0F40">
              <w:rPr>
                <w:sz w:val="24"/>
                <w:szCs w:val="24"/>
              </w:rPr>
              <w:lastRenderedPageBreak/>
              <w:t>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124C598B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0564F64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2.</w:t>
            </w:r>
            <w:r w:rsidRPr="002C0F40">
              <w:rPr>
                <w:sz w:val="24"/>
                <w:szCs w:val="24"/>
                <w:lang w:val="en-US"/>
              </w:rPr>
              <w:t>2</w:t>
            </w:r>
            <w:r w:rsidRPr="002C0F40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14:paraId="0D47C23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2C0F40">
              <w:rPr>
                <w:sz w:val="24"/>
                <w:szCs w:val="24"/>
              </w:rPr>
              <w:t>Анастасьевское</w:t>
            </w:r>
            <w:proofErr w:type="spellEnd"/>
            <w:r w:rsidRPr="002C0F40">
              <w:rPr>
                <w:sz w:val="24"/>
                <w:szCs w:val="24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14:paraId="14F20D4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МКУ «Администрация </w:t>
            </w:r>
            <w:proofErr w:type="spellStart"/>
            <w:r w:rsidRPr="002C0F40">
              <w:rPr>
                <w:sz w:val="24"/>
                <w:szCs w:val="24"/>
              </w:rPr>
              <w:t>Анастасьевского</w:t>
            </w:r>
            <w:proofErr w:type="spellEnd"/>
            <w:r w:rsidRPr="002C0F40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14:paraId="24F3FBB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14:paraId="3F0D5C2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 xml:space="preserve">I </w:t>
            </w:r>
            <w:r w:rsidRPr="002C0F40">
              <w:rPr>
                <w:sz w:val="24"/>
                <w:szCs w:val="24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14:paraId="7E95EE0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58D89D6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091AD71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264.4 Бюджетного Кодекса РФ.</w:t>
            </w:r>
          </w:p>
          <w:p w14:paraId="65B9D442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2510D872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5BD6F1E3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1613F1F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2.</w:t>
            </w:r>
            <w:r w:rsidRPr="002C0F40">
              <w:rPr>
                <w:sz w:val="24"/>
                <w:szCs w:val="24"/>
                <w:lang w:val="en-US"/>
              </w:rPr>
              <w:t>3</w:t>
            </w:r>
            <w:r w:rsidRPr="002C0F40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14:paraId="1635E9EC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2C0F40">
                <w:rPr>
                  <w:sz w:val="24"/>
                  <w:szCs w:val="24"/>
                </w:rPr>
                <w:t>Баткат</w:t>
              </w:r>
            </w:smartTag>
            <w:r w:rsidRPr="002C0F40">
              <w:rPr>
                <w:sz w:val="24"/>
                <w:szCs w:val="24"/>
              </w:rPr>
              <w:t>ское</w:t>
            </w:r>
            <w:proofErr w:type="spellEnd"/>
            <w:r w:rsidRPr="002C0F40">
              <w:rPr>
                <w:sz w:val="24"/>
                <w:szCs w:val="24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14:paraId="2D5BB2C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МКУ «</w:t>
            </w:r>
            <w:proofErr w:type="gramStart"/>
            <w:r w:rsidRPr="002C0F40">
              <w:rPr>
                <w:sz w:val="24"/>
                <w:szCs w:val="24"/>
              </w:rPr>
              <w:t xml:space="preserve">Администрация  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2C0F40">
                <w:rPr>
                  <w:sz w:val="24"/>
                  <w:szCs w:val="24"/>
                </w:rPr>
                <w:t>Баткат</w:t>
              </w:r>
            </w:smartTag>
            <w:r w:rsidRPr="002C0F40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2C0F40">
              <w:rPr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134" w:type="dxa"/>
            <w:vAlign w:val="center"/>
          </w:tcPr>
          <w:p w14:paraId="31E5CD3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14:paraId="57FF744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 xml:space="preserve">I </w:t>
            </w:r>
            <w:r w:rsidRPr="002C0F40">
              <w:rPr>
                <w:sz w:val="24"/>
                <w:szCs w:val="24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14:paraId="7E1D915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4F5D17C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4167476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264.4 Бюджетного Кодекса РФ.</w:t>
            </w:r>
          </w:p>
          <w:p w14:paraId="322A0C4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1226214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152A7EC1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600A768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2.4.</w:t>
            </w:r>
          </w:p>
        </w:tc>
        <w:tc>
          <w:tcPr>
            <w:tcW w:w="3174" w:type="dxa"/>
            <w:vAlign w:val="center"/>
          </w:tcPr>
          <w:p w14:paraId="0C728D9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2C0F40">
              <w:rPr>
                <w:sz w:val="24"/>
                <w:szCs w:val="24"/>
              </w:rPr>
              <w:t>Побединское</w:t>
            </w:r>
            <w:proofErr w:type="spellEnd"/>
            <w:r w:rsidRPr="002C0F40">
              <w:rPr>
                <w:sz w:val="24"/>
                <w:szCs w:val="24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14:paraId="21AF6EB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МКУ «Администрация Побединского сельского поселения»</w:t>
            </w:r>
          </w:p>
        </w:tc>
        <w:tc>
          <w:tcPr>
            <w:tcW w:w="1134" w:type="dxa"/>
            <w:vAlign w:val="center"/>
          </w:tcPr>
          <w:p w14:paraId="6237428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14:paraId="7D007CB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 xml:space="preserve">I </w:t>
            </w:r>
            <w:r w:rsidRPr="002C0F40">
              <w:rPr>
                <w:sz w:val="24"/>
                <w:szCs w:val="24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14:paraId="16BDC82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09B57A0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12175F4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264.4 Бюджетного Кодекса РФ.</w:t>
            </w:r>
          </w:p>
          <w:p w14:paraId="25AEB62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70FA5BD9" w14:textId="77777777" w:rsid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  <w:p w14:paraId="3A8ED913" w14:textId="144332A3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</w:tr>
      <w:tr w:rsidR="002C0F40" w:rsidRPr="002C0F40" w14:paraId="1C778DBE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1A4D653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74" w:type="dxa"/>
            <w:vAlign w:val="center"/>
          </w:tcPr>
          <w:p w14:paraId="2630C42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C0F40">
                <w:rPr>
                  <w:sz w:val="24"/>
                  <w:szCs w:val="24"/>
                </w:rPr>
                <w:t>Северное</w:t>
              </w:r>
            </w:smartTag>
            <w:r w:rsidRPr="002C0F40">
              <w:rPr>
                <w:sz w:val="24"/>
                <w:szCs w:val="24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14:paraId="37E2B9F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МКУ «Администрация Северного сельского поселения»</w:t>
            </w:r>
          </w:p>
        </w:tc>
        <w:tc>
          <w:tcPr>
            <w:tcW w:w="1134" w:type="dxa"/>
            <w:vAlign w:val="center"/>
          </w:tcPr>
          <w:p w14:paraId="10059E8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14:paraId="429FCB2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 xml:space="preserve">I </w:t>
            </w:r>
            <w:r w:rsidRPr="002C0F40">
              <w:rPr>
                <w:sz w:val="24"/>
                <w:szCs w:val="24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14:paraId="0740974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53F7E33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67D4BB2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264.4 Бюджетного Кодекса РФ.</w:t>
            </w:r>
          </w:p>
          <w:p w14:paraId="671D936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74AC990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46A38FFC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3185709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2.</w:t>
            </w:r>
            <w:r w:rsidRPr="002C0F40">
              <w:rPr>
                <w:sz w:val="24"/>
                <w:szCs w:val="24"/>
                <w:lang w:val="en-US"/>
              </w:rPr>
              <w:t>6</w:t>
            </w:r>
            <w:r w:rsidRPr="002C0F40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14:paraId="673D1E0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2C0F40">
              <w:rPr>
                <w:sz w:val="24"/>
                <w:szCs w:val="24"/>
              </w:rPr>
              <w:t>Трубачевское</w:t>
            </w:r>
            <w:proofErr w:type="spellEnd"/>
            <w:r w:rsidRPr="002C0F40">
              <w:rPr>
                <w:sz w:val="24"/>
                <w:szCs w:val="24"/>
              </w:rPr>
              <w:t xml:space="preserve"> сельское поселение» за 2022 год</w:t>
            </w:r>
          </w:p>
        </w:tc>
        <w:tc>
          <w:tcPr>
            <w:tcW w:w="2355" w:type="dxa"/>
            <w:vAlign w:val="center"/>
          </w:tcPr>
          <w:p w14:paraId="2EB5F63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МКУ «Администрация </w:t>
            </w:r>
            <w:proofErr w:type="spellStart"/>
            <w:r w:rsidRPr="002C0F40">
              <w:rPr>
                <w:sz w:val="24"/>
                <w:szCs w:val="24"/>
              </w:rPr>
              <w:t>Трубачевского</w:t>
            </w:r>
            <w:proofErr w:type="spellEnd"/>
            <w:r w:rsidRPr="002C0F40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14:paraId="15B2951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14:paraId="7F0F2EC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 xml:space="preserve">I </w:t>
            </w:r>
            <w:r w:rsidRPr="002C0F40">
              <w:rPr>
                <w:sz w:val="24"/>
                <w:szCs w:val="24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14:paraId="04839AA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47D108C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3949B94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264.4 Бюджетного Кодекса РФ.</w:t>
            </w:r>
          </w:p>
          <w:p w14:paraId="5C5547C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4EAFBAF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6B6BCEB9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0BD7879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2.</w:t>
            </w:r>
            <w:r w:rsidRPr="002C0F40">
              <w:rPr>
                <w:sz w:val="24"/>
                <w:szCs w:val="24"/>
                <w:lang w:val="en-US"/>
              </w:rPr>
              <w:t>7</w:t>
            </w:r>
            <w:r w:rsidRPr="002C0F40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14:paraId="667AA6C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«Шегарское сельское поселение» за 2022 год</w:t>
            </w:r>
          </w:p>
        </w:tc>
        <w:tc>
          <w:tcPr>
            <w:tcW w:w="2355" w:type="dxa"/>
            <w:vAlign w:val="center"/>
          </w:tcPr>
          <w:p w14:paraId="0A5C9C6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МКУ «Администрация Шегарского сельского поселения»</w:t>
            </w:r>
          </w:p>
        </w:tc>
        <w:tc>
          <w:tcPr>
            <w:tcW w:w="1134" w:type="dxa"/>
            <w:vAlign w:val="center"/>
          </w:tcPr>
          <w:p w14:paraId="1DE8BDD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14:paraId="04C6965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 xml:space="preserve">I </w:t>
            </w:r>
            <w:r w:rsidRPr="002C0F40">
              <w:rPr>
                <w:sz w:val="24"/>
                <w:szCs w:val="24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14:paraId="5182C09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2023BFD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16838A8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264.4 Бюджетного Кодекса РФ.</w:t>
            </w:r>
          </w:p>
          <w:p w14:paraId="4F66145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1A27296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60E555EC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21E6708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2.8.</w:t>
            </w:r>
          </w:p>
        </w:tc>
        <w:tc>
          <w:tcPr>
            <w:tcW w:w="3174" w:type="dxa"/>
            <w:vAlign w:val="center"/>
          </w:tcPr>
          <w:p w14:paraId="2078362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Экспертиза проекта бюджета муниципального образования «Шегарский район» на 2024 год и </w:t>
            </w:r>
            <w:r w:rsidRPr="002C0F40">
              <w:rPr>
                <w:sz w:val="24"/>
                <w:szCs w:val="24"/>
              </w:rPr>
              <w:lastRenderedPageBreak/>
              <w:t>плановый период 2025 и 2026 годов.</w:t>
            </w:r>
          </w:p>
          <w:p w14:paraId="3EC3203C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5EB8670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14:paraId="6354569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2024-2026 гг.</w:t>
            </w:r>
          </w:p>
        </w:tc>
        <w:tc>
          <w:tcPr>
            <w:tcW w:w="1701" w:type="dxa"/>
            <w:gridSpan w:val="3"/>
            <w:vAlign w:val="center"/>
          </w:tcPr>
          <w:p w14:paraId="358AFF2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  <w:lang w:val="en-US"/>
              </w:rPr>
              <w:t xml:space="preserve">II </w:t>
            </w:r>
            <w:r w:rsidRPr="002C0F40">
              <w:rPr>
                <w:sz w:val="24"/>
                <w:szCs w:val="24"/>
              </w:rPr>
              <w:t>полугодие 2023 года</w:t>
            </w:r>
          </w:p>
        </w:tc>
        <w:tc>
          <w:tcPr>
            <w:tcW w:w="2126" w:type="dxa"/>
            <w:vAlign w:val="center"/>
          </w:tcPr>
          <w:p w14:paraId="306A5CC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7B75CBD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711A65A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Пункт 2 части 2 статьи 9 Федерального закона от 07.02.2011 № 6-ФЗ «Об общих принципах организации и деятельности Контрольно-счетных органов субъектов </w:t>
            </w:r>
            <w:r w:rsidRPr="002C0F40">
              <w:rPr>
                <w:sz w:val="24"/>
                <w:szCs w:val="24"/>
              </w:rPr>
              <w:lastRenderedPageBreak/>
              <w:t>РФ и муниципальных образований».</w:t>
            </w:r>
          </w:p>
          <w:p w14:paraId="1CBB84E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2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3E231F5F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591E22B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3174" w:type="dxa"/>
            <w:vAlign w:val="center"/>
          </w:tcPr>
          <w:p w14:paraId="74259F9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355" w:type="dxa"/>
            <w:vAlign w:val="center"/>
          </w:tcPr>
          <w:p w14:paraId="6269368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14:paraId="795DD9D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  <w:gridSpan w:val="3"/>
            <w:vAlign w:val="center"/>
          </w:tcPr>
          <w:p w14:paraId="207B168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течении года, по мере поступления</w:t>
            </w:r>
          </w:p>
        </w:tc>
        <w:tc>
          <w:tcPr>
            <w:tcW w:w="2126" w:type="dxa"/>
            <w:vAlign w:val="center"/>
          </w:tcPr>
          <w:p w14:paraId="2D1BF19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2410F332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394E92D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7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16650FF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7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4FED021F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64775DC5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2553BBC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2AE18E17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14C653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0919F1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3530CE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14:paraId="759E2B38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</w:tr>
      <w:tr w:rsidR="002C0F40" w:rsidRPr="002C0F40" w14:paraId="44C4D5E0" w14:textId="77777777" w:rsidTr="00F63A0F">
        <w:trPr>
          <w:trHeight w:val="368"/>
        </w:trPr>
        <w:tc>
          <w:tcPr>
            <w:tcW w:w="15840" w:type="dxa"/>
            <w:gridSpan w:val="9"/>
          </w:tcPr>
          <w:p w14:paraId="527745FD" w14:textId="77777777" w:rsidR="002C0F40" w:rsidRPr="002C0F40" w:rsidRDefault="002C0F40" w:rsidP="002C0F40">
            <w:pPr>
              <w:jc w:val="center"/>
              <w:rPr>
                <w:b/>
                <w:sz w:val="24"/>
                <w:szCs w:val="24"/>
              </w:rPr>
            </w:pPr>
            <w:r w:rsidRPr="002C0F40">
              <w:rPr>
                <w:b/>
                <w:sz w:val="24"/>
                <w:szCs w:val="24"/>
              </w:rPr>
              <w:t>3.Организационно-информационная работа.</w:t>
            </w:r>
          </w:p>
        </w:tc>
      </w:tr>
      <w:tr w:rsidR="002C0F40" w:rsidRPr="002C0F40" w14:paraId="561F8A91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4E4DB97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3.1.</w:t>
            </w:r>
          </w:p>
        </w:tc>
        <w:tc>
          <w:tcPr>
            <w:tcW w:w="3174" w:type="dxa"/>
            <w:vAlign w:val="center"/>
          </w:tcPr>
          <w:p w14:paraId="16D18BF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Подготовка информации о проведенных контрольных и экспертно-аналитических мероприятий, предоставление информации в Думу Шегарского района и Главе Шегарского района.</w:t>
            </w:r>
          </w:p>
        </w:tc>
        <w:tc>
          <w:tcPr>
            <w:tcW w:w="2355" w:type="dxa"/>
            <w:vAlign w:val="center"/>
          </w:tcPr>
          <w:p w14:paraId="7FF4166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Объекты контроля </w:t>
            </w:r>
          </w:p>
        </w:tc>
        <w:tc>
          <w:tcPr>
            <w:tcW w:w="1275" w:type="dxa"/>
            <w:gridSpan w:val="2"/>
            <w:vAlign w:val="center"/>
          </w:tcPr>
          <w:p w14:paraId="520BDDF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14:paraId="2C4FD68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Ежеквартально в течение 2023 года</w:t>
            </w:r>
          </w:p>
        </w:tc>
        <w:tc>
          <w:tcPr>
            <w:tcW w:w="2126" w:type="dxa"/>
            <w:vAlign w:val="center"/>
          </w:tcPr>
          <w:p w14:paraId="0DE4D10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1E34D6C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6C20A88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9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3BEEE04C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9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4CCE4A67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1313B70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3.2.</w:t>
            </w:r>
          </w:p>
        </w:tc>
        <w:tc>
          <w:tcPr>
            <w:tcW w:w="3174" w:type="dxa"/>
            <w:vAlign w:val="center"/>
          </w:tcPr>
          <w:p w14:paraId="7661D6B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Предоставление информации о ходе исполнения бюджета муниципального образования «Шегарский </w:t>
            </w:r>
            <w:r w:rsidRPr="002C0F40">
              <w:rPr>
                <w:sz w:val="24"/>
                <w:szCs w:val="24"/>
              </w:rPr>
              <w:lastRenderedPageBreak/>
              <w:t>район» за 2023 год в Думу Шегарского района и Главе Шегарского района.</w:t>
            </w:r>
          </w:p>
        </w:tc>
        <w:tc>
          <w:tcPr>
            <w:tcW w:w="2355" w:type="dxa"/>
            <w:vAlign w:val="center"/>
          </w:tcPr>
          <w:p w14:paraId="227733C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Муниципальное образование «Шегарский район»</w:t>
            </w:r>
          </w:p>
        </w:tc>
        <w:tc>
          <w:tcPr>
            <w:tcW w:w="1275" w:type="dxa"/>
            <w:gridSpan w:val="2"/>
            <w:vAlign w:val="center"/>
          </w:tcPr>
          <w:p w14:paraId="52091D9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14:paraId="42C1500C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14:paraId="0D28B18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6D305C3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734E9CB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Пункт 9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29DE361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Пункт 9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43258F88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21092BC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74" w:type="dxa"/>
            <w:vAlign w:val="center"/>
          </w:tcPr>
          <w:p w14:paraId="77E173B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Размещение на официальном сайте Администрации Шегарского района в сети Интернет,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отчета о деятельности Контрольно-счетного органа</w:t>
            </w:r>
          </w:p>
          <w:p w14:paraId="1F2222E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Шегарского района за 2022 год и плана работы на 2023 год.</w:t>
            </w:r>
          </w:p>
        </w:tc>
        <w:tc>
          <w:tcPr>
            <w:tcW w:w="2355" w:type="dxa"/>
            <w:vAlign w:val="center"/>
          </w:tcPr>
          <w:p w14:paraId="7BA2D54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Отчет о деятельности Контрольно-счетного органа за 2022 год и план работы на 2023 год, информация о проведенных контрольных и экспертно-аналитических мероприятиях.</w:t>
            </w:r>
          </w:p>
        </w:tc>
        <w:tc>
          <w:tcPr>
            <w:tcW w:w="1275" w:type="dxa"/>
            <w:gridSpan w:val="2"/>
            <w:vAlign w:val="center"/>
          </w:tcPr>
          <w:p w14:paraId="30DE112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2022-2023 </w:t>
            </w:r>
            <w:proofErr w:type="spellStart"/>
            <w:r w:rsidRPr="002C0F40">
              <w:rPr>
                <w:sz w:val="24"/>
                <w:szCs w:val="24"/>
              </w:rPr>
              <w:t>г.г</w:t>
            </w:r>
            <w:proofErr w:type="spellEnd"/>
            <w:r w:rsidRPr="002C0F4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14:paraId="52454D9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14:paraId="47BEE28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0104A61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2A6391E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Реализация принципа гласности деятельности Контрольно-счетного органа. </w:t>
            </w:r>
          </w:p>
          <w:p w14:paraId="48E1E9F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Статья 4,19 Федерального </w:t>
            </w:r>
            <w:proofErr w:type="gramStart"/>
            <w:r w:rsidRPr="002C0F40">
              <w:rPr>
                <w:sz w:val="24"/>
                <w:szCs w:val="24"/>
              </w:rPr>
              <w:t>закона  от</w:t>
            </w:r>
            <w:proofErr w:type="gramEnd"/>
            <w:r w:rsidRPr="002C0F40">
              <w:rPr>
                <w:sz w:val="24"/>
                <w:szCs w:val="24"/>
              </w:rPr>
              <w:t xml:space="preserve">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1DD9AF4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27DDBD82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1300275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3.4.</w:t>
            </w:r>
          </w:p>
        </w:tc>
        <w:tc>
          <w:tcPr>
            <w:tcW w:w="3174" w:type="dxa"/>
            <w:vAlign w:val="center"/>
          </w:tcPr>
          <w:p w14:paraId="07F2847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Разработка плана работы Контрольно-счетного органа муниципального образования «Шегарский район» на 2024 год.</w:t>
            </w:r>
          </w:p>
        </w:tc>
        <w:tc>
          <w:tcPr>
            <w:tcW w:w="2355" w:type="dxa"/>
            <w:vAlign w:val="center"/>
          </w:tcPr>
          <w:p w14:paraId="7DD0516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Поручения Думы Шегарского района, предложения Главы Шегарского района.</w:t>
            </w:r>
          </w:p>
          <w:p w14:paraId="3BCF882D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A8033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2024 г.</w:t>
            </w:r>
          </w:p>
        </w:tc>
        <w:tc>
          <w:tcPr>
            <w:tcW w:w="1560" w:type="dxa"/>
            <w:gridSpan w:val="2"/>
            <w:vAlign w:val="center"/>
          </w:tcPr>
          <w:p w14:paraId="7F8EFDE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Декабрь 2023 года</w:t>
            </w:r>
          </w:p>
        </w:tc>
        <w:tc>
          <w:tcPr>
            <w:tcW w:w="2126" w:type="dxa"/>
            <w:vAlign w:val="center"/>
          </w:tcPr>
          <w:p w14:paraId="2BB0AE3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341744B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7BB44C8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Выработка стратегии деятельности, определение приоритетных </w:t>
            </w:r>
            <w:proofErr w:type="gramStart"/>
            <w:r w:rsidRPr="002C0F40">
              <w:rPr>
                <w:sz w:val="24"/>
                <w:szCs w:val="24"/>
              </w:rPr>
              <w:t>направлений  и</w:t>
            </w:r>
            <w:proofErr w:type="gramEnd"/>
            <w:r w:rsidRPr="002C0F40">
              <w:rPr>
                <w:sz w:val="24"/>
                <w:szCs w:val="24"/>
              </w:rPr>
              <w:t xml:space="preserve"> концепции работы по направлениям деятельности Контрольно-счетного органа.</w:t>
            </w:r>
          </w:p>
          <w:p w14:paraId="4EE83F9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Статья 12 Федерального </w:t>
            </w:r>
            <w:proofErr w:type="gramStart"/>
            <w:r w:rsidRPr="002C0F40">
              <w:rPr>
                <w:sz w:val="24"/>
                <w:szCs w:val="24"/>
              </w:rPr>
              <w:t>закона  от</w:t>
            </w:r>
            <w:proofErr w:type="gramEnd"/>
            <w:r w:rsidRPr="002C0F40">
              <w:rPr>
                <w:sz w:val="24"/>
                <w:szCs w:val="24"/>
              </w:rPr>
              <w:t xml:space="preserve">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3EDC636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Статья 14 Положения «О Муниципальном казенном учреждении «Контрольно-счетный орган муниципального </w:t>
            </w:r>
            <w:r w:rsidRPr="002C0F40">
              <w:rPr>
                <w:sz w:val="24"/>
                <w:szCs w:val="24"/>
              </w:rPr>
              <w:lastRenderedPageBreak/>
              <w:t>образования «Шегарский район», от 21.09.2021 № 116.</w:t>
            </w:r>
          </w:p>
        </w:tc>
      </w:tr>
      <w:tr w:rsidR="002C0F40" w:rsidRPr="002C0F40" w14:paraId="60ABC006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00BBF75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3174" w:type="dxa"/>
            <w:vAlign w:val="center"/>
          </w:tcPr>
          <w:p w14:paraId="460BEF7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Участие в заседаниях Думы Шегарского района, в работе комитетов Думы Шегарского района.</w:t>
            </w:r>
          </w:p>
        </w:tc>
        <w:tc>
          <w:tcPr>
            <w:tcW w:w="2355" w:type="dxa"/>
            <w:vAlign w:val="center"/>
          </w:tcPr>
          <w:p w14:paraId="52EF5B10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85532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14:paraId="6CD3A69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14:paraId="0EAA6A7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3AC2091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40E4100C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Статья 14 Федерального </w:t>
            </w:r>
            <w:proofErr w:type="gramStart"/>
            <w:r w:rsidRPr="002C0F40">
              <w:rPr>
                <w:sz w:val="24"/>
                <w:szCs w:val="24"/>
              </w:rPr>
              <w:t>закона  от</w:t>
            </w:r>
            <w:proofErr w:type="gramEnd"/>
            <w:r w:rsidRPr="002C0F40">
              <w:rPr>
                <w:sz w:val="24"/>
                <w:szCs w:val="24"/>
              </w:rPr>
              <w:t xml:space="preserve">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084881E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20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1EE5CF5F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37F288DC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3.6.</w:t>
            </w:r>
          </w:p>
        </w:tc>
        <w:tc>
          <w:tcPr>
            <w:tcW w:w="3174" w:type="dxa"/>
            <w:vAlign w:val="center"/>
          </w:tcPr>
          <w:p w14:paraId="6E79423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355" w:type="dxa"/>
            <w:vAlign w:val="center"/>
          </w:tcPr>
          <w:p w14:paraId="3CEE90E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Муниципальные контрольно-счетные органы Томской области.</w:t>
            </w:r>
          </w:p>
        </w:tc>
        <w:tc>
          <w:tcPr>
            <w:tcW w:w="1275" w:type="dxa"/>
            <w:gridSpan w:val="2"/>
            <w:vAlign w:val="center"/>
          </w:tcPr>
          <w:p w14:paraId="27399BB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14:paraId="6816FB3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14:paraId="54AF667C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67FB7B2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35B0C51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18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5986AE9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Соглашение о сотрудничестве и взаимодействии между Контрольно-счетной палатой Томской области и Контрольно-счетным органом муниципального образования «Шегарский район» от 01.10.2013г.</w:t>
            </w:r>
          </w:p>
        </w:tc>
      </w:tr>
      <w:tr w:rsidR="002C0F40" w:rsidRPr="002C0F40" w14:paraId="6C50A043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71513F8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3.7.</w:t>
            </w:r>
          </w:p>
        </w:tc>
        <w:tc>
          <w:tcPr>
            <w:tcW w:w="3174" w:type="dxa"/>
            <w:vAlign w:val="center"/>
          </w:tcPr>
          <w:p w14:paraId="54FF444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Взаимодействие с органом внутреннего финансового контроля муниципального образования «Шегарский район».</w:t>
            </w:r>
          </w:p>
        </w:tc>
        <w:tc>
          <w:tcPr>
            <w:tcW w:w="2355" w:type="dxa"/>
            <w:vAlign w:val="center"/>
          </w:tcPr>
          <w:p w14:paraId="5FEC66E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1275" w:type="dxa"/>
            <w:gridSpan w:val="2"/>
            <w:vAlign w:val="center"/>
          </w:tcPr>
          <w:p w14:paraId="0B35CFA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14:paraId="2A6C9BB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14:paraId="239F08C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2720D52C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319EBDC5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18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31E2FEAA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22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619D09DB" w14:textId="77777777" w:rsidTr="00F63A0F">
        <w:trPr>
          <w:trHeight w:val="210"/>
        </w:trPr>
        <w:tc>
          <w:tcPr>
            <w:tcW w:w="720" w:type="dxa"/>
            <w:vAlign w:val="center"/>
          </w:tcPr>
          <w:p w14:paraId="6C2128B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3.8.</w:t>
            </w:r>
          </w:p>
        </w:tc>
        <w:tc>
          <w:tcPr>
            <w:tcW w:w="3174" w:type="dxa"/>
            <w:vAlign w:val="center"/>
          </w:tcPr>
          <w:p w14:paraId="4F24EB5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Организация профессионального развития, подготовка, переподготовка и </w:t>
            </w:r>
            <w:r w:rsidRPr="002C0F40">
              <w:rPr>
                <w:sz w:val="24"/>
                <w:szCs w:val="24"/>
              </w:rPr>
              <w:lastRenderedPageBreak/>
              <w:t>повышение квалификации.</w:t>
            </w:r>
          </w:p>
        </w:tc>
        <w:tc>
          <w:tcPr>
            <w:tcW w:w="2355" w:type="dxa"/>
            <w:vAlign w:val="center"/>
          </w:tcPr>
          <w:p w14:paraId="56658594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FC26D3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14:paraId="30E4806B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14:paraId="491F4D8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50ED366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374C5CB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Часть 1 статьи 20.1 Федерального закона от 07.02.2011 № 6-ФЗ «Об общих принципах организации и деятельности Контрольно-счетных органов субъектов </w:t>
            </w:r>
            <w:r w:rsidRPr="002C0F40">
              <w:rPr>
                <w:sz w:val="24"/>
                <w:szCs w:val="24"/>
              </w:rPr>
              <w:lastRenderedPageBreak/>
              <w:t>РФ и муниципальных образований».</w:t>
            </w:r>
          </w:p>
          <w:p w14:paraId="078DAFC7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Часть 1 статьи 21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13A3426B" w14:textId="77777777" w:rsidTr="00F63A0F">
        <w:trPr>
          <w:trHeight w:val="318"/>
        </w:trPr>
        <w:tc>
          <w:tcPr>
            <w:tcW w:w="720" w:type="dxa"/>
            <w:vAlign w:val="center"/>
          </w:tcPr>
          <w:p w14:paraId="609008F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3174" w:type="dxa"/>
            <w:vAlign w:val="center"/>
          </w:tcPr>
          <w:p w14:paraId="10B5205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Разработка документов, регламентирующих деятельность Контрольно-счетного органа.</w:t>
            </w:r>
          </w:p>
        </w:tc>
        <w:tc>
          <w:tcPr>
            <w:tcW w:w="2355" w:type="dxa"/>
            <w:vAlign w:val="center"/>
          </w:tcPr>
          <w:p w14:paraId="0FA5471A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A56019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14:paraId="2D648D01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14:paraId="058224C0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6CC894DE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6603EE8D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3FE37243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Статья 13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2C0F40" w:rsidRPr="002C0F40" w14:paraId="48F90D8D" w14:textId="77777777" w:rsidTr="00F63A0F">
        <w:trPr>
          <w:trHeight w:val="58"/>
        </w:trPr>
        <w:tc>
          <w:tcPr>
            <w:tcW w:w="720" w:type="dxa"/>
            <w:vAlign w:val="center"/>
          </w:tcPr>
          <w:p w14:paraId="7937C0AF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3.10.</w:t>
            </w:r>
          </w:p>
        </w:tc>
        <w:tc>
          <w:tcPr>
            <w:tcW w:w="3174" w:type="dxa"/>
            <w:vAlign w:val="center"/>
          </w:tcPr>
          <w:p w14:paraId="6AE7F428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Рассмотрение писем, других документов, поступающих </w:t>
            </w:r>
            <w:proofErr w:type="gramStart"/>
            <w:r w:rsidRPr="002C0F40">
              <w:rPr>
                <w:sz w:val="24"/>
                <w:szCs w:val="24"/>
              </w:rPr>
              <w:t>в Контрольно-счетный орган</w:t>
            </w:r>
            <w:proofErr w:type="gramEnd"/>
            <w:r w:rsidRPr="002C0F40">
              <w:rPr>
                <w:sz w:val="24"/>
                <w:szCs w:val="24"/>
              </w:rPr>
              <w:t xml:space="preserve"> и подготовка по ним ответов.</w:t>
            </w:r>
          </w:p>
        </w:tc>
        <w:tc>
          <w:tcPr>
            <w:tcW w:w="2355" w:type="dxa"/>
            <w:vAlign w:val="center"/>
          </w:tcPr>
          <w:p w14:paraId="5F8E82AA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378F64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14:paraId="6384F52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14:paraId="7EBD9C86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>Председатель</w:t>
            </w:r>
          </w:p>
          <w:p w14:paraId="4B2ACC32" w14:textId="77777777" w:rsidR="002C0F40" w:rsidRPr="002C0F40" w:rsidRDefault="002C0F40" w:rsidP="002C0F40">
            <w:pPr>
              <w:rPr>
                <w:sz w:val="24"/>
                <w:szCs w:val="24"/>
              </w:rPr>
            </w:pPr>
            <w:r w:rsidRPr="002C0F40">
              <w:rPr>
                <w:sz w:val="24"/>
                <w:szCs w:val="24"/>
              </w:rPr>
              <w:t xml:space="preserve">Е.А. </w:t>
            </w:r>
            <w:proofErr w:type="spellStart"/>
            <w:r w:rsidRPr="002C0F40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43E87C65" w14:textId="77777777" w:rsidR="002C0F40" w:rsidRPr="002C0F40" w:rsidRDefault="002C0F40" w:rsidP="002C0F40">
            <w:pPr>
              <w:rPr>
                <w:sz w:val="24"/>
                <w:szCs w:val="24"/>
              </w:rPr>
            </w:pPr>
          </w:p>
        </w:tc>
      </w:tr>
    </w:tbl>
    <w:p w14:paraId="1589B26B" w14:textId="77777777" w:rsidR="002C0F40" w:rsidRPr="002C0F40" w:rsidRDefault="002C0F40" w:rsidP="002C0F40">
      <w:pPr>
        <w:rPr>
          <w:sz w:val="24"/>
          <w:szCs w:val="24"/>
        </w:rPr>
      </w:pPr>
    </w:p>
    <w:p w14:paraId="5E8E5E54" w14:textId="77777777" w:rsidR="002C0F40" w:rsidRPr="002C0F40" w:rsidRDefault="002C0F40" w:rsidP="002C0F40">
      <w:pPr>
        <w:rPr>
          <w:sz w:val="24"/>
          <w:szCs w:val="24"/>
        </w:rPr>
      </w:pPr>
    </w:p>
    <w:p w14:paraId="27DE2FEB" w14:textId="77777777" w:rsidR="00BD44D8" w:rsidRPr="002C0F40" w:rsidRDefault="00BD44D8">
      <w:pPr>
        <w:rPr>
          <w:sz w:val="24"/>
          <w:szCs w:val="24"/>
        </w:rPr>
      </w:pPr>
    </w:p>
    <w:p w14:paraId="11E11DEB" w14:textId="77777777" w:rsidR="00BD44D8" w:rsidRPr="002C0F40" w:rsidRDefault="00BD44D8">
      <w:pPr>
        <w:rPr>
          <w:sz w:val="24"/>
          <w:szCs w:val="24"/>
        </w:rPr>
      </w:pPr>
    </w:p>
    <w:p w14:paraId="04458828" w14:textId="77777777" w:rsidR="00BD44D8" w:rsidRPr="002C0F40" w:rsidRDefault="00BD44D8">
      <w:pPr>
        <w:rPr>
          <w:sz w:val="24"/>
          <w:szCs w:val="24"/>
        </w:rPr>
      </w:pPr>
    </w:p>
    <w:p w14:paraId="7A851A74" w14:textId="77777777" w:rsidR="00BD44D8" w:rsidRPr="002C0F40" w:rsidRDefault="00BD44D8">
      <w:pPr>
        <w:rPr>
          <w:sz w:val="24"/>
          <w:szCs w:val="24"/>
        </w:rPr>
      </w:pPr>
    </w:p>
    <w:p w14:paraId="5F54CF9F" w14:textId="77777777" w:rsidR="00BD44D8" w:rsidRPr="002C0F40" w:rsidRDefault="00BD44D8">
      <w:pPr>
        <w:rPr>
          <w:sz w:val="24"/>
          <w:szCs w:val="24"/>
        </w:rPr>
      </w:pPr>
    </w:p>
    <w:p w14:paraId="53ADEDCA" w14:textId="77777777" w:rsidR="00BD44D8" w:rsidRPr="002C0F40" w:rsidRDefault="00BD44D8">
      <w:pPr>
        <w:rPr>
          <w:sz w:val="24"/>
          <w:szCs w:val="24"/>
        </w:rPr>
      </w:pPr>
    </w:p>
    <w:p w14:paraId="52882EDB" w14:textId="77777777" w:rsidR="00BD44D8" w:rsidRPr="002C0F40" w:rsidRDefault="00BD44D8">
      <w:pPr>
        <w:rPr>
          <w:sz w:val="24"/>
          <w:szCs w:val="24"/>
        </w:rPr>
      </w:pPr>
    </w:p>
    <w:p w14:paraId="4D7A648B" w14:textId="77777777" w:rsidR="00BD44D8" w:rsidRPr="002C0F40" w:rsidRDefault="00BD44D8">
      <w:pPr>
        <w:rPr>
          <w:sz w:val="24"/>
          <w:szCs w:val="24"/>
        </w:rPr>
      </w:pPr>
    </w:p>
    <w:p w14:paraId="6B70124B" w14:textId="77777777" w:rsidR="00BD44D8" w:rsidRPr="002C0F40" w:rsidRDefault="00BD44D8">
      <w:pPr>
        <w:rPr>
          <w:sz w:val="24"/>
          <w:szCs w:val="24"/>
        </w:rPr>
      </w:pPr>
    </w:p>
    <w:p w14:paraId="457AB35E" w14:textId="77777777" w:rsidR="00BD44D8" w:rsidRPr="002C0F40" w:rsidRDefault="00BD44D8">
      <w:pPr>
        <w:rPr>
          <w:sz w:val="24"/>
          <w:szCs w:val="24"/>
        </w:rPr>
      </w:pPr>
    </w:p>
    <w:p w14:paraId="0F3FFB30" w14:textId="77777777" w:rsidR="00BD44D8" w:rsidRPr="002C0F40" w:rsidRDefault="00BD44D8">
      <w:pPr>
        <w:rPr>
          <w:sz w:val="24"/>
          <w:szCs w:val="24"/>
        </w:rPr>
      </w:pPr>
    </w:p>
    <w:p w14:paraId="24941257" w14:textId="77777777" w:rsidR="00BD44D8" w:rsidRPr="002C0F40" w:rsidRDefault="00BD44D8">
      <w:pPr>
        <w:rPr>
          <w:sz w:val="24"/>
          <w:szCs w:val="24"/>
        </w:rPr>
      </w:pPr>
    </w:p>
    <w:p w14:paraId="5F906C65" w14:textId="77777777" w:rsidR="00BD44D8" w:rsidRPr="002C0F40" w:rsidRDefault="00BD44D8">
      <w:pPr>
        <w:rPr>
          <w:sz w:val="24"/>
          <w:szCs w:val="24"/>
        </w:rPr>
      </w:pPr>
    </w:p>
    <w:p w14:paraId="429B41E6" w14:textId="77777777" w:rsidR="00BD44D8" w:rsidRPr="002C0F40" w:rsidRDefault="00BD44D8">
      <w:pPr>
        <w:rPr>
          <w:sz w:val="24"/>
          <w:szCs w:val="24"/>
        </w:rPr>
      </w:pPr>
    </w:p>
    <w:p w14:paraId="593BDAE9" w14:textId="77777777" w:rsidR="00BD44D8" w:rsidRPr="002C0F40" w:rsidRDefault="00BD44D8">
      <w:pPr>
        <w:rPr>
          <w:sz w:val="24"/>
          <w:szCs w:val="24"/>
        </w:rPr>
      </w:pPr>
    </w:p>
    <w:p w14:paraId="684A0BFC" w14:textId="77777777" w:rsidR="00BD44D8" w:rsidRPr="002C0F40" w:rsidRDefault="00BD44D8">
      <w:pPr>
        <w:rPr>
          <w:sz w:val="24"/>
          <w:szCs w:val="24"/>
        </w:rPr>
      </w:pPr>
    </w:p>
    <w:p w14:paraId="7BBABF99" w14:textId="77777777" w:rsidR="00BD44D8" w:rsidRPr="002C0F40" w:rsidRDefault="00BD44D8">
      <w:pPr>
        <w:rPr>
          <w:sz w:val="24"/>
          <w:szCs w:val="24"/>
        </w:rPr>
      </w:pPr>
    </w:p>
    <w:p w14:paraId="465556DA" w14:textId="77777777" w:rsidR="00BD44D8" w:rsidRPr="002C0F40" w:rsidRDefault="00BD44D8">
      <w:pPr>
        <w:rPr>
          <w:sz w:val="24"/>
          <w:szCs w:val="24"/>
        </w:rPr>
      </w:pPr>
    </w:p>
    <w:p w14:paraId="52F1D637" w14:textId="77777777" w:rsidR="00BD44D8" w:rsidRPr="002C0F40" w:rsidRDefault="00BD44D8">
      <w:pPr>
        <w:rPr>
          <w:sz w:val="24"/>
          <w:szCs w:val="24"/>
        </w:rPr>
      </w:pPr>
    </w:p>
    <w:p w14:paraId="22B3E0D6" w14:textId="77777777" w:rsidR="00BD44D8" w:rsidRDefault="00BD44D8"/>
    <w:p w14:paraId="69C537F3" w14:textId="77777777" w:rsidR="00BD44D8" w:rsidRDefault="00BD44D8"/>
    <w:p w14:paraId="4E0046AF" w14:textId="77777777" w:rsidR="00BD44D8" w:rsidRDefault="00BD44D8"/>
    <w:p w14:paraId="7BA48681" w14:textId="77777777" w:rsidR="00BD44D8" w:rsidRDefault="00BD44D8"/>
    <w:p w14:paraId="71C90862" w14:textId="77777777" w:rsidR="00BD44D8" w:rsidRDefault="00BD44D8"/>
    <w:p w14:paraId="48538BD1" w14:textId="77777777" w:rsidR="00BD44D8" w:rsidRDefault="00BD44D8"/>
    <w:p w14:paraId="4827A046" w14:textId="77777777" w:rsidR="00BD44D8" w:rsidRDefault="00BD44D8"/>
    <w:p w14:paraId="333C84FB" w14:textId="77777777" w:rsidR="00BD44D8" w:rsidRDefault="00BD44D8"/>
    <w:p w14:paraId="33C66C13" w14:textId="77777777" w:rsidR="00BD44D8" w:rsidRDefault="00BD44D8"/>
    <w:p w14:paraId="5E2CD50A" w14:textId="77777777" w:rsidR="00BD44D8" w:rsidRDefault="00BD44D8"/>
    <w:p w14:paraId="78F5CD0D" w14:textId="77777777" w:rsidR="00BD44D8" w:rsidRDefault="00BD44D8"/>
    <w:p w14:paraId="08C8658F" w14:textId="77777777" w:rsidR="00BD44D8" w:rsidRDefault="00BD44D8"/>
    <w:p w14:paraId="0AECDFEA" w14:textId="77777777" w:rsidR="00BD44D8" w:rsidRDefault="00BD44D8"/>
    <w:p w14:paraId="3C56D9FE" w14:textId="77777777" w:rsidR="00BD44D8" w:rsidRDefault="00BD44D8"/>
    <w:p w14:paraId="6AF5B1C6" w14:textId="77777777" w:rsidR="00BD44D8" w:rsidRDefault="00BD44D8"/>
    <w:p w14:paraId="6EB1E439" w14:textId="77777777" w:rsidR="00BD44D8" w:rsidRDefault="00BD44D8"/>
    <w:p w14:paraId="398D631B" w14:textId="77777777" w:rsidR="00BD44D8" w:rsidRDefault="00BD44D8"/>
    <w:sectPr w:rsidR="00BD44D8" w:rsidSect="002C0F40">
      <w:pgSz w:w="16838" w:h="11906" w:orient="landscape"/>
      <w:pgMar w:top="426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EE9D7" w14:textId="77777777" w:rsidR="005C3059" w:rsidRDefault="005C3059" w:rsidP="00BD44D8">
      <w:r>
        <w:separator/>
      </w:r>
    </w:p>
  </w:endnote>
  <w:endnote w:type="continuationSeparator" w:id="0">
    <w:p w14:paraId="1A0500B9" w14:textId="77777777" w:rsidR="005C3059" w:rsidRDefault="005C3059" w:rsidP="00BD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77A39" w14:textId="77777777" w:rsidR="005C3059" w:rsidRDefault="005C3059" w:rsidP="00BD44D8">
      <w:r>
        <w:separator/>
      </w:r>
    </w:p>
  </w:footnote>
  <w:footnote w:type="continuationSeparator" w:id="0">
    <w:p w14:paraId="0E0E7126" w14:textId="77777777" w:rsidR="005C3059" w:rsidRDefault="005C3059" w:rsidP="00BD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1CA"/>
    <w:rsid w:val="00020204"/>
    <w:rsid w:val="00027829"/>
    <w:rsid w:val="00033136"/>
    <w:rsid w:val="0005429A"/>
    <w:rsid w:val="000666C6"/>
    <w:rsid w:val="00067ACA"/>
    <w:rsid w:val="00077326"/>
    <w:rsid w:val="0009382B"/>
    <w:rsid w:val="000A0AAE"/>
    <w:rsid w:val="000A3375"/>
    <w:rsid w:val="000A50DE"/>
    <w:rsid w:val="000F410B"/>
    <w:rsid w:val="000F4A5C"/>
    <w:rsid w:val="000F71CA"/>
    <w:rsid w:val="00107508"/>
    <w:rsid w:val="001369DB"/>
    <w:rsid w:val="00140048"/>
    <w:rsid w:val="001429BB"/>
    <w:rsid w:val="00142FFC"/>
    <w:rsid w:val="00144C69"/>
    <w:rsid w:val="00146BB7"/>
    <w:rsid w:val="001707D9"/>
    <w:rsid w:val="00174FF5"/>
    <w:rsid w:val="001815C7"/>
    <w:rsid w:val="00182A6D"/>
    <w:rsid w:val="001959F2"/>
    <w:rsid w:val="001A593C"/>
    <w:rsid w:val="001B2429"/>
    <w:rsid w:val="001C2EC9"/>
    <w:rsid w:val="001F4783"/>
    <w:rsid w:val="002106D0"/>
    <w:rsid w:val="00221D71"/>
    <w:rsid w:val="00236119"/>
    <w:rsid w:val="0024151D"/>
    <w:rsid w:val="002441C1"/>
    <w:rsid w:val="002867BB"/>
    <w:rsid w:val="002A03D0"/>
    <w:rsid w:val="002A1086"/>
    <w:rsid w:val="002A40D0"/>
    <w:rsid w:val="002B24FC"/>
    <w:rsid w:val="002C0F40"/>
    <w:rsid w:val="002C687C"/>
    <w:rsid w:val="002D64FC"/>
    <w:rsid w:val="002E709C"/>
    <w:rsid w:val="00326FD6"/>
    <w:rsid w:val="00327260"/>
    <w:rsid w:val="003410F8"/>
    <w:rsid w:val="0034249C"/>
    <w:rsid w:val="0036053F"/>
    <w:rsid w:val="0036719F"/>
    <w:rsid w:val="00371538"/>
    <w:rsid w:val="003935B3"/>
    <w:rsid w:val="0039638D"/>
    <w:rsid w:val="003A579F"/>
    <w:rsid w:val="003B0849"/>
    <w:rsid w:val="003B300B"/>
    <w:rsid w:val="003C63D4"/>
    <w:rsid w:val="00410485"/>
    <w:rsid w:val="004144BA"/>
    <w:rsid w:val="00415726"/>
    <w:rsid w:val="00415E32"/>
    <w:rsid w:val="0042701F"/>
    <w:rsid w:val="0043555D"/>
    <w:rsid w:val="00447D61"/>
    <w:rsid w:val="00450C15"/>
    <w:rsid w:val="00487D24"/>
    <w:rsid w:val="004933A4"/>
    <w:rsid w:val="004A59B2"/>
    <w:rsid w:val="004C173C"/>
    <w:rsid w:val="004E28E7"/>
    <w:rsid w:val="004E4406"/>
    <w:rsid w:val="004E67F7"/>
    <w:rsid w:val="00501570"/>
    <w:rsid w:val="0050185B"/>
    <w:rsid w:val="005079B1"/>
    <w:rsid w:val="00507EC6"/>
    <w:rsid w:val="00513A39"/>
    <w:rsid w:val="00542253"/>
    <w:rsid w:val="0055289F"/>
    <w:rsid w:val="005575D8"/>
    <w:rsid w:val="0056056C"/>
    <w:rsid w:val="00584BC5"/>
    <w:rsid w:val="0059049F"/>
    <w:rsid w:val="005942A9"/>
    <w:rsid w:val="005A0F2C"/>
    <w:rsid w:val="005A437F"/>
    <w:rsid w:val="005B2456"/>
    <w:rsid w:val="005B4E6C"/>
    <w:rsid w:val="005C1E86"/>
    <w:rsid w:val="005C2AD8"/>
    <w:rsid w:val="005C3059"/>
    <w:rsid w:val="005D4A44"/>
    <w:rsid w:val="005F2D0D"/>
    <w:rsid w:val="005F48D3"/>
    <w:rsid w:val="00606B10"/>
    <w:rsid w:val="00613DAA"/>
    <w:rsid w:val="006171F0"/>
    <w:rsid w:val="00625744"/>
    <w:rsid w:val="00642CE1"/>
    <w:rsid w:val="00643072"/>
    <w:rsid w:val="0064505C"/>
    <w:rsid w:val="0069435A"/>
    <w:rsid w:val="006A78ED"/>
    <w:rsid w:val="006B1676"/>
    <w:rsid w:val="006C2A27"/>
    <w:rsid w:val="006C6F19"/>
    <w:rsid w:val="0070221C"/>
    <w:rsid w:val="00702B90"/>
    <w:rsid w:val="007109F1"/>
    <w:rsid w:val="00723D99"/>
    <w:rsid w:val="00797337"/>
    <w:rsid w:val="007A476A"/>
    <w:rsid w:val="007B3FA1"/>
    <w:rsid w:val="007C2B58"/>
    <w:rsid w:val="007C6D48"/>
    <w:rsid w:val="007C6E69"/>
    <w:rsid w:val="007F6F09"/>
    <w:rsid w:val="008043A7"/>
    <w:rsid w:val="008341BA"/>
    <w:rsid w:val="00847995"/>
    <w:rsid w:val="00847D41"/>
    <w:rsid w:val="00851CE5"/>
    <w:rsid w:val="00853BA8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27913"/>
    <w:rsid w:val="00932E5F"/>
    <w:rsid w:val="00936EF4"/>
    <w:rsid w:val="00937A77"/>
    <w:rsid w:val="009C4D09"/>
    <w:rsid w:val="009D012C"/>
    <w:rsid w:val="009D295A"/>
    <w:rsid w:val="009D4508"/>
    <w:rsid w:val="00A0796F"/>
    <w:rsid w:val="00A215B5"/>
    <w:rsid w:val="00A275AF"/>
    <w:rsid w:val="00A3379B"/>
    <w:rsid w:val="00A702C6"/>
    <w:rsid w:val="00A75D48"/>
    <w:rsid w:val="00A80241"/>
    <w:rsid w:val="00A962D5"/>
    <w:rsid w:val="00AA07CF"/>
    <w:rsid w:val="00AC64E1"/>
    <w:rsid w:val="00AF09EA"/>
    <w:rsid w:val="00B01B7D"/>
    <w:rsid w:val="00B1393E"/>
    <w:rsid w:val="00B317DE"/>
    <w:rsid w:val="00B43ECC"/>
    <w:rsid w:val="00B77549"/>
    <w:rsid w:val="00B86CCE"/>
    <w:rsid w:val="00BB1549"/>
    <w:rsid w:val="00BB418C"/>
    <w:rsid w:val="00BB6897"/>
    <w:rsid w:val="00BD0B83"/>
    <w:rsid w:val="00BD44D8"/>
    <w:rsid w:val="00BE4597"/>
    <w:rsid w:val="00C046E4"/>
    <w:rsid w:val="00C15B10"/>
    <w:rsid w:val="00C2554B"/>
    <w:rsid w:val="00C47746"/>
    <w:rsid w:val="00C62CE4"/>
    <w:rsid w:val="00C65AD4"/>
    <w:rsid w:val="00C97270"/>
    <w:rsid w:val="00CA3F30"/>
    <w:rsid w:val="00CA7ED0"/>
    <w:rsid w:val="00CB2560"/>
    <w:rsid w:val="00CD0B4B"/>
    <w:rsid w:val="00CD1F5E"/>
    <w:rsid w:val="00CD3411"/>
    <w:rsid w:val="00CD562D"/>
    <w:rsid w:val="00CD6B5A"/>
    <w:rsid w:val="00CE1DA5"/>
    <w:rsid w:val="00D020AF"/>
    <w:rsid w:val="00D03EE8"/>
    <w:rsid w:val="00D04C9A"/>
    <w:rsid w:val="00D2688A"/>
    <w:rsid w:val="00D77A3E"/>
    <w:rsid w:val="00D910B8"/>
    <w:rsid w:val="00DA2FA2"/>
    <w:rsid w:val="00DA3C1D"/>
    <w:rsid w:val="00DC1CBB"/>
    <w:rsid w:val="00DC2B1B"/>
    <w:rsid w:val="00DD1C86"/>
    <w:rsid w:val="00DE2B9C"/>
    <w:rsid w:val="00DF21F8"/>
    <w:rsid w:val="00DF4509"/>
    <w:rsid w:val="00E1131C"/>
    <w:rsid w:val="00E15FCB"/>
    <w:rsid w:val="00E53B49"/>
    <w:rsid w:val="00E57B5A"/>
    <w:rsid w:val="00E6546F"/>
    <w:rsid w:val="00E73503"/>
    <w:rsid w:val="00E87CA5"/>
    <w:rsid w:val="00E9625C"/>
    <w:rsid w:val="00EA6976"/>
    <w:rsid w:val="00EB38EB"/>
    <w:rsid w:val="00ED4F79"/>
    <w:rsid w:val="00EE31BA"/>
    <w:rsid w:val="00EE5F61"/>
    <w:rsid w:val="00EF1F64"/>
    <w:rsid w:val="00F12C8C"/>
    <w:rsid w:val="00F3073E"/>
    <w:rsid w:val="00F43A8A"/>
    <w:rsid w:val="00F44E1B"/>
    <w:rsid w:val="00F65B9E"/>
    <w:rsid w:val="00F7141F"/>
    <w:rsid w:val="00F82050"/>
    <w:rsid w:val="00FB581A"/>
    <w:rsid w:val="00FC491E"/>
    <w:rsid w:val="00FD6907"/>
    <w:rsid w:val="00FE0680"/>
    <w:rsid w:val="00FE37CB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937FFD"/>
  <w15:docId w15:val="{08F1DAAD-0155-4F2C-869F-2A8B6D5C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BD4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BD44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562B-8C6F-438C-B920-0B3B1B3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Сергеевна</cp:lastModifiedBy>
  <cp:revision>76</cp:revision>
  <cp:lastPrinted>2023-01-24T08:12:00Z</cp:lastPrinted>
  <dcterms:created xsi:type="dcterms:W3CDTF">2016-12-21T08:02:00Z</dcterms:created>
  <dcterms:modified xsi:type="dcterms:W3CDTF">2023-01-24T08:14:00Z</dcterms:modified>
</cp:coreProperties>
</file>