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016" w:rsidRDefault="00FD5016" w:rsidP="00233886">
      <w:pPr>
        <w:shd w:val="clear" w:color="auto" w:fill="FFFFFF"/>
        <w:spacing w:after="0" w:line="240" w:lineRule="auto"/>
        <w:ind w:firstLine="284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</w:pPr>
    </w:p>
    <w:p w:rsidR="00D873CE" w:rsidRPr="00D873CE" w:rsidRDefault="00D873CE" w:rsidP="00D873CE">
      <w:pPr>
        <w:tabs>
          <w:tab w:val="left" w:pos="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inline distT="0" distB="0" distL="0" distR="0">
            <wp:extent cx="551815" cy="906145"/>
            <wp:effectExtent l="0" t="0" r="635" b="8255"/>
            <wp:docPr id="2" name="Рисунок 2" descr="Герб чб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чб с короно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73CE" w:rsidRPr="00D873CE" w:rsidRDefault="00D873CE" w:rsidP="00D873CE">
      <w:pPr>
        <w:tabs>
          <w:tab w:val="left" w:pos="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</w:pPr>
    </w:p>
    <w:p w:rsidR="00D873CE" w:rsidRPr="00D873CE" w:rsidRDefault="00D873CE" w:rsidP="00D873CE">
      <w:pPr>
        <w:tabs>
          <w:tab w:val="left" w:pos="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D873CE" w:rsidRPr="00D873CE" w:rsidRDefault="00D873CE" w:rsidP="00D873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873C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 ШЕГАРСКОГО РАЙОНА</w:t>
      </w:r>
    </w:p>
    <w:p w:rsidR="00D873CE" w:rsidRPr="00D873CE" w:rsidRDefault="00D873CE" w:rsidP="00D873CE">
      <w:pPr>
        <w:spacing w:after="30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873CE">
        <w:rPr>
          <w:rFonts w:ascii="Times New Roman" w:eastAsia="Times New Roman" w:hAnsi="Times New Roman" w:cs="Times New Roman"/>
          <w:sz w:val="32"/>
          <w:szCs w:val="32"/>
          <w:lang w:eastAsia="ru-RU"/>
        </w:rPr>
        <w:t>ТОМСКОЙ ОБЛАСТИ</w:t>
      </w:r>
    </w:p>
    <w:p w:rsidR="00D873CE" w:rsidRPr="00D873CE" w:rsidRDefault="00D873CE" w:rsidP="00D873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73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Калинина ул., д. 51, с. Мельниково, </w:t>
      </w:r>
      <w:proofErr w:type="spellStart"/>
      <w:r w:rsidRPr="00D873CE">
        <w:rPr>
          <w:rFonts w:ascii="Times New Roman" w:eastAsia="Times New Roman" w:hAnsi="Times New Roman" w:cs="Times New Roman"/>
          <w:sz w:val="24"/>
          <w:szCs w:val="24"/>
          <w:lang w:eastAsia="ar-SA"/>
        </w:rPr>
        <w:t>Шегарский</w:t>
      </w:r>
      <w:proofErr w:type="spellEnd"/>
      <w:r w:rsidRPr="00D873CE">
        <w:rPr>
          <w:rFonts w:ascii="Times New Roman" w:eastAsia="Times New Roman" w:hAnsi="Times New Roman" w:cs="Times New Roman"/>
          <w:sz w:val="24"/>
          <w:szCs w:val="24"/>
          <w:lang w:eastAsia="ar-SA"/>
        </w:rPr>
        <w:t> район, Томская область, 636130</w:t>
      </w:r>
    </w:p>
    <w:p w:rsidR="00D873CE" w:rsidRPr="00D873CE" w:rsidRDefault="00D873CE" w:rsidP="00D873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73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тел./факс 8(38247) 2-26-04, приемная 2-18-33, </w:t>
      </w:r>
      <w:proofErr w:type="gramStart"/>
      <w:r w:rsidRPr="00D873CE">
        <w:rPr>
          <w:rFonts w:ascii="Times New Roman" w:eastAsia="Times New Roman" w:hAnsi="Times New Roman" w:cs="Times New Roman"/>
          <w:sz w:val="24"/>
          <w:szCs w:val="24"/>
          <w:lang w:eastAsia="ar-SA"/>
        </w:rPr>
        <w:t>е</w:t>
      </w:r>
      <w:proofErr w:type="gramEnd"/>
      <w:r w:rsidRPr="00D873CE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D873CE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mail</w:t>
      </w:r>
      <w:r w:rsidRPr="00D873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hyperlink r:id="rId10" w:history="1">
        <w:r w:rsidRPr="00D873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ar-SA"/>
          </w:rPr>
          <w:t>shgadm</w:t>
        </w:r>
        <w:r w:rsidRPr="00D873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@</w:t>
        </w:r>
        <w:r w:rsidRPr="00D873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ar-SA"/>
          </w:rPr>
          <w:t>tomsk</w:t>
        </w:r>
        <w:r w:rsidRPr="00D873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.</w:t>
        </w:r>
        <w:r w:rsidRPr="00D873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ar-SA"/>
          </w:rPr>
          <w:t>gov</w:t>
        </w:r>
        <w:r w:rsidRPr="00D873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.</w:t>
        </w:r>
        <w:proofErr w:type="spellStart"/>
        <w:r w:rsidRPr="00D873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ar-SA"/>
          </w:rPr>
          <w:t>ru</w:t>
        </w:r>
        <w:proofErr w:type="spellEnd"/>
      </w:hyperlink>
    </w:p>
    <w:p w:rsidR="00D873CE" w:rsidRPr="00D873CE" w:rsidRDefault="00D873CE" w:rsidP="00D873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73CE">
        <w:rPr>
          <w:rFonts w:ascii="Times New Roman" w:eastAsia="Times New Roman" w:hAnsi="Times New Roman" w:cs="Times New Roman"/>
          <w:sz w:val="24"/>
          <w:szCs w:val="24"/>
          <w:lang w:eastAsia="ar-SA"/>
        </w:rPr>
        <w:t>ОКПО 02377921, ОГРН 1027003155673, ИНН 7016000834/КПП 701601001</w:t>
      </w:r>
    </w:p>
    <w:p w:rsidR="00D873CE" w:rsidRPr="00D873CE" w:rsidRDefault="00D873CE" w:rsidP="00D873CE">
      <w:pPr>
        <w:tabs>
          <w:tab w:val="left" w:pos="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873CE"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  <w:t>_____________________________________________________________________________________________________________________________________________________________</w:t>
      </w:r>
    </w:p>
    <w:p w:rsidR="006C51DF" w:rsidRPr="007A3FB0" w:rsidRDefault="002528B3" w:rsidP="00D873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</w:t>
      </w:r>
      <w:r w:rsidR="0089364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№_______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 </w:t>
      </w:r>
    </w:p>
    <w:p w:rsidR="006C51DF" w:rsidRDefault="00D873CE" w:rsidP="00D873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3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873CE" w:rsidRPr="00D873CE" w:rsidRDefault="00D873CE" w:rsidP="00D873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4248" w:type="dxa"/>
        <w:tblLook w:val="0000" w:firstRow="0" w:lastRow="0" w:firstColumn="0" w:lastColumn="0" w:noHBand="0" w:noVBand="0"/>
      </w:tblPr>
      <w:tblGrid>
        <w:gridCol w:w="5220"/>
      </w:tblGrid>
      <w:tr w:rsidR="00D873CE" w:rsidRPr="00D873CE" w:rsidTr="00D64046">
        <w:trPr>
          <w:trHeight w:val="1995"/>
        </w:trPr>
        <w:tc>
          <w:tcPr>
            <w:tcW w:w="5220" w:type="dxa"/>
          </w:tcPr>
          <w:p w:rsidR="00D873CE" w:rsidRPr="00D873CE" w:rsidRDefault="00D873CE" w:rsidP="006C51DF">
            <w:pPr>
              <w:spacing w:after="0" w:line="240" w:lineRule="exact"/>
              <w:ind w:right="1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73CE" w:rsidRDefault="00D873CE" w:rsidP="006C51DF">
            <w:pPr>
              <w:spacing w:after="0" w:line="240" w:lineRule="exact"/>
              <w:ind w:right="1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Начальнику Департамента </w:t>
            </w:r>
            <w:r w:rsidR="0025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25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инвестиционной</w:t>
            </w:r>
            <w:proofErr w:type="gramEnd"/>
          </w:p>
          <w:p w:rsidR="002528B3" w:rsidRPr="00D873CE" w:rsidRDefault="002528B3" w:rsidP="006C51DF">
            <w:pPr>
              <w:spacing w:after="0" w:line="240" w:lineRule="exact"/>
              <w:ind w:right="1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промышленной политики Томской области</w:t>
            </w:r>
          </w:p>
          <w:p w:rsidR="00D873CE" w:rsidRPr="00D873CE" w:rsidRDefault="00D873CE" w:rsidP="006C51DF">
            <w:pPr>
              <w:spacing w:after="0" w:line="240" w:lineRule="exact"/>
              <w:ind w:left="147" w:right="1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528B3" w:rsidRDefault="002528B3" w:rsidP="006C51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Г.А. Бородулину</w:t>
            </w:r>
          </w:p>
          <w:p w:rsidR="00D873CE" w:rsidRPr="00D873CE" w:rsidRDefault="002528B3" w:rsidP="006C51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D873C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D873CE" w:rsidRPr="00D873CE" w:rsidRDefault="002528B3" w:rsidP="006C51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634034</w:t>
            </w:r>
            <w:r w:rsidR="00A60AC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г. Томск, ул. Студенческая</w:t>
            </w:r>
            <w:proofErr w:type="gramStart"/>
            <w:r w:rsidR="00A60AC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,д</w:t>
            </w:r>
            <w:proofErr w:type="gramEnd"/>
            <w:r w:rsidR="00A60AC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.2а</w:t>
            </w:r>
          </w:p>
          <w:p w:rsidR="00D873CE" w:rsidRPr="00D873CE" w:rsidRDefault="00D873CE" w:rsidP="00D87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D873CE" w:rsidRPr="00D873CE" w:rsidRDefault="00D873CE" w:rsidP="00D87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D873CE" w:rsidRPr="00D873CE" w:rsidRDefault="00D873CE" w:rsidP="00D87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873CE" w:rsidRPr="00D873CE" w:rsidRDefault="00D873CE" w:rsidP="00D873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695F" w:rsidRPr="0042547A" w:rsidRDefault="00D873CE" w:rsidP="00A60AC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873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87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исполнение распоряжения Губернатора Томской области от 27.02.2019г. №44,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направляю Доклад об эффективност</w:t>
      </w:r>
      <w:r w:rsidR="002A695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87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6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695F" w:rsidRPr="002A695F">
        <w:rPr>
          <w:rFonts w:ascii="Times New Roman" w:eastAsia="Times New Roman" w:hAnsi="Times New Roman" w:cs="Times New Roman"/>
          <w:bCs/>
          <w:color w:val="222222"/>
          <w:sz w:val="24"/>
          <w:szCs w:val="24"/>
          <w:bdr w:val="none" w:sz="0" w:space="0" w:color="auto" w:frame="1"/>
          <w:lang w:eastAsia="ru-RU"/>
        </w:rPr>
        <w:t xml:space="preserve">функционирования </w:t>
      </w:r>
      <w:r w:rsidR="00893644">
        <w:rPr>
          <w:rFonts w:ascii="Times New Roman" w:eastAsia="Times New Roman" w:hAnsi="Times New Roman" w:cs="Times New Roman"/>
          <w:bCs/>
          <w:color w:val="222222"/>
          <w:sz w:val="24"/>
          <w:szCs w:val="24"/>
          <w:bdr w:val="none" w:sz="0" w:space="0" w:color="auto" w:frame="1"/>
          <w:lang w:eastAsia="ru-RU"/>
        </w:rPr>
        <w:t xml:space="preserve"> антимонопольного </w:t>
      </w:r>
      <w:proofErr w:type="spellStart"/>
      <w:r w:rsidR="00893644">
        <w:rPr>
          <w:rFonts w:ascii="Times New Roman" w:eastAsia="Times New Roman" w:hAnsi="Times New Roman" w:cs="Times New Roman"/>
          <w:bCs/>
          <w:color w:val="222222"/>
          <w:sz w:val="24"/>
          <w:szCs w:val="24"/>
          <w:bdr w:val="none" w:sz="0" w:space="0" w:color="auto" w:frame="1"/>
          <w:lang w:eastAsia="ru-RU"/>
        </w:rPr>
        <w:t>комплаенса</w:t>
      </w:r>
      <w:proofErr w:type="spellEnd"/>
      <w:r w:rsidR="002A695F" w:rsidRPr="002A695F">
        <w:rPr>
          <w:rFonts w:ascii="Times New Roman" w:eastAsia="Times New Roman" w:hAnsi="Times New Roman" w:cs="Times New Roman"/>
          <w:bCs/>
          <w:color w:val="222222"/>
          <w:sz w:val="24"/>
          <w:szCs w:val="24"/>
          <w:bdr w:val="none" w:sz="0" w:space="0" w:color="auto" w:frame="1"/>
          <w:lang w:eastAsia="ru-RU"/>
        </w:rPr>
        <w:t xml:space="preserve"> в</w:t>
      </w:r>
      <w:r w:rsidR="002A695F">
        <w:rPr>
          <w:rFonts w:ascii="Times New Roman" w:eastAsia="Times New Roman" w:hAnsi="Times New Roman" w:cs="Times New Roman"/>
          <w:bCs/>
          <w:color w:val="222222"/>
          <w:sz w:val="24"/>
          <w:szCs w:val="24"/>
          <w:bdr w:val="none" w:sz="0" w:space="0" w:color="auto" w:frame="1"/>
          <w:lang w:eastAsia="ru-RU"/>
        </w:rPr>
        <w:t xml:space="preserve"> </w:t>
      </w:r>
      <w:r w:rsidR="002A695F" w:rsidRPr="002A695F">
        <w:rPr>
          <w:rFonts w:ascii="Times New Roman" w:eastAsia="Times New Roman" w:hAnsi="Times New Roman" w:cs="Times New Roman"/>
          <w:bCs/>
          <w:color w:val="222222"/>
          <w:sz w:val="24"/>
          <w:szCs w:val="24"/>
          <w:bdr w:val="none" w:sz="0" w:space="0" w:color="auto" w:frame="1"/>
          <w:lang w:eastAsia="ru-RU"/>
        </w:rPr>
        <w:t xml:space="preserve">Администрации </w:t>
      </w:r>
      <w:proofErr w:type="spellStart"/>
      <w:r w:rsidR="002A695F" w:rsidRPr="002A695F">
        <w:rPr>
          <w:rFonts w:ascii="Times New Roman" w:eastAsia="Times New Roman" w:hAnsi="Times New Roman" w:cs="Times New Roman"/>
          <w:bCs/>
          <w:color w:val="222222"/>
          <w:sz w:val="24"/>
          <w:szCs w:val="24"/>
          <w:bdr w:val="none" w:sz="0" w:space="0" w:color="auto" w:frame="1"/>
          <w:lang w:eastAsia="ru-RU"/>
        </w:rPr>
        <w:t>Шегарского</w:t>
      </w:r>
      <w:proofErr w:type="spellEnd"/>
      <w:r w:rsidR="002A695F" w:rsidRPr="002A695F">
        <w:rPr>
          <w:rFonts w:ascii="Times New Roman" w:eastAsia="Times New Roman" w:hAnsi="Times New Roman" w:cs="Times New Roman"/>
          <w:bCs/>
          <w:color w:val="222222"/>
          <w:sz w:val="24"/>
          <w:szCs w:val="24"/>
          <w:bdr w:val="none" w:sz="0" w:space="0" w:color="auto" w:frame="1"/>
          <w:lang w:eastAsia="ru-RU"/>
        </w:rPr>
        <w:t xml:space="preserve"> района</w:t>
      </w:r>
      <w:r w:rsidR="006C51DF">
        <w:rPr>
          <w:rFonts w:ascii="Times New Roman" w:eastAsia="Times New Roman" w:hAnsi="Times New Roman" w:cs="Times New Roman"/>
          <w:bCs/>
          <w:color w:val="222222"/>
          <w:sz w:val="24"/>
          <w:szCs w:val="24"/>
          <w:bdr w:val="none" w:sz="0" w:space="0" w:color="auto" w:frame="1"/>
          <w:lang w:eastAsia="ru-RU"/>
        </w:rPr>
        <w:t xml:space="preserve"> </w:t>
      </w:r>
      <w:r w:rsidR="002A695F" w:rsidRPr="002A695F">
        <w:rPr>
          <w:rFonts w:ascii="Times New Roman" w:eastAsia="Times New Roman" w:hAnsi="Times New Roman" w:cs="Times New Roman"/>
          <w:bCs/>
          <w:color w:val="222222"/>
          <w:sz w:val="24"/>
          <w:szCs w:val="24"/>
          <w:bdr w:val="none" w:sz="0" w:space="0" w:color="auto" w:frame="1"/>
          <w:lang w:eastAsia="ru-RU"/>
        </w:rPr>
        <w:t xml:space="preserve">за </w:t>
      </w:r>
      <w:r w:rsidR="00893644">
        <w:rPr>
          <w:rFonts w:ascii="Times New Roman" w:eastAsia="Times New Roman" w:hAnsi="Times New Roman" w:cs="Times New Roman"/>
          <w:bCs/>
          <w:color w:val="222222"/>
          <w:sz w:val="24"/>
          <w:szCs w:val="24"/>
          <w:bdr w:val="none" w:sz="0" w:space="0" w:color="auto" w:frame="1"/>
          <w:lang w:eastAsia="ru-RU"/>
        </w:rPr>
        <w:t>2024</w:t>
      </w:r>
      <w:r w:rsidR="002A695F" w:rsidRPr="002A695F">
        <w:rPr>
          <w:rFonts w:ascii="Times New Roman" w:eastAsia="Times New Roman" w:hAnsi="Times New Roman" w:cs="Times New Roman"/>
          <w:bCs/>
          <w:color w:val="222222"/>
          <w:sz w:val="24"/>
          <w:szCs w:val="24"/>
          <w:bdr w:val="none" w:sz="0" w:space="0" w:color="auto" w:frame="1"/>
          <w:lang w:eastAsia="ru-RU"/>
        </w:rPr>
        <w:t xml:space="preserve"> год</w:t>
      </w:r>
      <w:r w:rsidR="002A695F">
        <w:rPr>
          <w:rFonts w:ascii="Times New Roman" w:eastAsia="Times New Roman" w:hAnsi="Times New Roman" w:cs="Times New Roman"/>
          <w:bCs/>
          <w:color w:val="222222"/>
          <w:sz w:val="24"/>
          <w:szCs w:val="24"/>
          <w:bdr w:val="none" w:sz="0" w:space="0" w:color="auto" w:frame="1"/>
          <w:lang w:eastAsia="ru-RU"/>
        </w:rPr>
        <w:t>.</w:t>
      </w:r>
    </w:p>
    <w:p w:rsidR="00D873CE" w:rsidRPr="00D873CE" w:rsidRDefault="00D873CE" w:rsidP="00D873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3CE" w:rsidRPr="00D873CE" w:rsidRDefault="00D873CE" w:rsidP="00D873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3CE" w:rsidRPr="00D873CE" w:rsidRDefault="002A695F" w:rsidP="00D873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 Доклад- 5л.</w:t>
      </w:r>
    </w:p>
    <w:p w:rsidR="00D873CE" w:rsidRPr="00D873CE" w:rsidRDefault="00D873CE" w:rsidP="00D873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3CE" w:rsidRPr="00D873CE" w:rsidRDefault="00D873CE" w:rsidP="00D873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3CE" w:rsidRPr="00D873CE" w:rsidRDefault="00D873CE" w:rsidP="00D873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3CE" w:rsidRPr="00D873CE" w:rsidRDefault="00D873CE" w:rsidP="00D873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7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</w:t>
      </w:r>
      <w:proofErr w:type="spellStart"/>
      <w:r w:rsidRPr="00D87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Шегарского</w:t>
      </w:r>
      <w:proofErr w:type="spellEnd"/>
      <w:r w:rsidRPr="00D87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                                                                      А.К. </w:t>
      </w:r>
      <w:proofErr w:type="spellStart"/>
      <w:r w:rsidRPr="00D87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Михкельсон</w:t>
      </w:r>
      <w:proofErr w:type="spellEnd"/>
    </w:p>
    <w:p w:rsidR="00D873CE" w:rsidRPr="00D873CE" w:rsidRDefault="00D873CE" w:rsidP="00D873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73CE" w:rsidRPr="00D873CE" w:rsidRDefault="00D873CE" w:rsidP="00D873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73CE" w:rsidRPr="00D873CE" w:rsidRDefault="00D873CE" w:rsidP="00D873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73CE" w:rsidRPr="00D873CE" w:rsidRDefault="00D873CE" w:rsidP="00D873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73CE" w:rsidRPr="00D873CE" w:rsidRDefault="00D873CE" w:rsidP="00D873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73CE" w:rsidRPr="00D873CE" w:rsidRDefault="00D873CE" w:rsidP="00D873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73CE" w:rsidRPr="00D873CE" w:rsidRDefault="00D873CE" w:rsidP="00D873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73CE" w:rsidRPr="00D873CE" w:rsidRDefault="00D873CE" w:rsidP="00D873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73CE" w:rsidRDefault="00D873CE" w:rsidP="00D873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0AC6" w:rsidRPr="00D873CE" w:rsidRDefault="00A60AC6" w:rsidP="00D873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73CE" w:rsidRPr="00D873CE" w:rsidRDefault="00D873CE" w:rsidP="00D873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73CE" w:rsidRDefault="00D873CE" w:rsidP="00D873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873C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Дёмина Людмила Валентиновна, тел. 8 (38247) 21287</w:t>
      </w:r>
    </w:p>
    <w:p w:rsidR="00A967AF" w:rsidRDefault="00A967AF" w:rsidP="00D873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A967AF" w:rsidRDefault="00A967AF" w:rsidP="00D873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A967AF" w:rsidRDefault="00A967AF" w:rsidP="00D873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A967AF" w:rsidRPr="00D873CE" w:rsidRDefault="00A967AF" w:rsidP="00D873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18624E" w:rsidRDefault="0018624E" w:rsidP="002C0D2F">
      <w:pPr>
        <w:shd w:val="clear" w:color="auto" w:fill="FFFFFF"/>
        <w:spacing w:after="0" w:line="240" w:lineRule="auto"/>
        <w:ind w:firstLine="284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</w:pPr>
    </w:p>
    <w:p w:rsidR="0018624E" w:rsidRDefault="0018624E" w:rsidP="002C0D2F">
      <w:pPr>
        <w:shd w:val="clear" w:color="auto" w:fill="FFFFFF"/>
        <w:spacing w:after="0" w:line="240" w:lineRule="auto"/>
        <w:ind w:firstLine="284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</w:pPr>
    </w:p>
    <w:p w:rsidR="00FD5016" w:rsidRDefault="002C0D2F" w:rsidP="002C0D2F">
      <w:pPr>
        <w:shd w:val="clear" w:color="auto" w:fill="FFFFFF"/>
        <w:spacing w:after="0" w:line="240" w:lineRule="auto"/>
        <w:ind w:firstLine="284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УТВЕРЖДАЮ</w:t>
      </w:r>
    </w:p>
    <w:p w:rsidR="002C0D2F" w:rsidRPr="00D74620" w:rsidRDefault="002C0D2F" w:rsidP="002C0D2F">
      <w:pPr>
        <w:shd w:val="clear" w:color="auto" w:fill="FFFFFF"/>
        <w:spacing w:after="0" w:line="240" w:lineRule="auto"/>
        <w:ind w:firstLine="284"/>
        <w:jc w:val="right"/>
        <w:textAlignment w:val="baseline"/>
        <w:rPr>
          <w:rFonts w:ascii="Times New Roman" w:eastAsia="Times New Roman" w:hAnsi="Times New Roman" w:cs="Times New Roman"/>
          <w:bCs/>
          <w:color w:val="222222"/>
          <w:sz w:val="24"/>
          <w:szCs w:val="24"/>
          <w:bdr w:val="none" w:sz="0" w:space="0" w:color="auto" w:frame="1"/>
          <w:lang w:eastAsia="ru-RU"/>
        </w:rPr>
      </w:pPr>
      <w:r w:rsidRPr="00D74620">
        <w:rPr>
          <w:rFonts w:ascii="Times New Roman" w:eastAsia="Times New Roman" w:hAnsi="Times New Roman" w:cs="Times New Roman"/>
          <w:bCs/>
          <w:color w:val="222222"/>
          <w:sz w:val="24"/>
          <w:szCs w:val="24"/>
          <w:bdr w:val="none" w:sz="0" w:space="0" w:color="auto" w:frame="1"/>
          <w:lang w:eastAsia="ru-RU"/>
        </w:rPr>
        <w:t xml:space="preserve">Глава </w:t>
      </w:r>
      <w:proofErr w:type="spellStart"/>
      <w:r w:rsidRPr="00D74620">
        <w:rPr>
          <w:rFonts w:ascii="Times New Roman" w:eastAsia="Times New Roman" w:hAnsi="Times New Roman" w:cs="Times New Roman"/>
          <w:bCs/>
          <w:color w:val="222222"/>
          <w:sz w:val="24"/>
          <w:szCs w:val="24"/>
          <w:bdr w:val="none" w:sz="0" w:space="0" w:color="auto" w:frame="1"/>
          <w:lang w:eastAsia="ru-RU"/>
        </w:rPr>
        <w:t>Шегарского</w:t>
      </w:r>
      <w:proofErr w:type="spellEnd"/>
      <w:r w:rsidRPr="00D74620">
        <w:rPr>
          <w:rFonts w:ascii="Times New Roman" w:eastAsia="Times New Roman" w:hAnsi="Times New Roman" w:cs="Times New Roman"/>
          <w:bCs/>
          <w:color w:val="222222"/>
          <w:sz w:val="24"/>
          <w:szCs w:val="24"/>
          <w:bdr w:val="none" w:sz="0" w:space="0" w:color="auto" w:frame="1"/>
          <w:lang w:eastAsia="ru-RU"/>
        </w:rPr>
        <w:t xml:space="preserve">  района</w:t>
      </w:r>
    </w:p>
    <w:p w:rsidR="002C0D2F" w:rsidRPr="00D74620" w:rsidRDefault="002C0D2F" w:rsidP="002C0D2F">
      <w:pPr>
        <w:shd w:val="clear" w:color="auto" w:fill="FFFFFF"/>
        <w:spacing w:after="0" w:line="240" w:lineRule="auto"/>
        <w:ind w:firstLine="284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620">
        <w:rPr>
          <w:rFonts w:ascii="Times New Roman" w:eastAsia="Times New Roman" w:hAnsi="Times New Roman" w:cs="Times New Roman"/>
          <w:bCs/>
          <w:color w:val="222222"/>
          <w:sz w:val="24"/>
          <w:szCs w:val="24"/>
          <w:bdr w:val="none" w:sz="0" w:space="0" w:color="auto" w:frame="1"/>
          <w:lang w:eastAsia="ru-RU"/>
        </w:rPr>
        <w:t>_____________</w:t>
      </w:r>
      <w:r w:rsidR="00D74620" w:rsidRPr="00D74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К. </w:t>
      </w:r>
      <w:proofErr w:type="spellStart"/>
      <w:r w:rsidR="00D74620" w:rsidRPr="00D74620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Михкельсон</w:t>
      </w:r>
      <w:proofErr w:type="spellEnd"/>
    </w:p>
    <w:p w:rsidR="002C0D2F" w:rsidRDefault="00893644" w:rsidP="00D74620">
      <w:pPr>
        <w:shd w:val="clear" w:color="auto" w:fill="FFFFFF"/>
        <w:spacing w:after="0" w:line="240" w:lineRule="auto"/>
        <w:ind w:firstLine="284"/>
        <w:jc w:val="right"/>
        <w:textAlignment w:val="baseline"/>
        <w:rPr>
          <w:rFonts w:ascii="Times New Roman" w:eastAsia="Times New Roman" w:hAnsi="Times New Roman" w:cs="Times New Roman"/>
          <w:bCs/>
          <w:color w:val="222222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« </w:t>
      </w:r>
      <w:r w:rsidR="002528B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13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7A3FB0" w:rsidRPr="007A3FB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»02.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u w:val="single"/>
          <w:bdr w:val="none" w:sz="0" w:space="0" w:color="auto" w:frame="1"/>
          <w:lang w:eastAsia="ru-RU"/>
        </w:rPr>
        <w:t xml:space="preserve"> 2025</w:t>
      </w:r>
      <w:r w:rsidR="00D74620" w:rsidRPr="007A3FB0">
        <w:rPr>
          <w:rFonts w:ascii="Times New Roman" w:eastAsia="Times New Roman" w:hAnsi="Times New Roman" w:cs="Times New Roman"/>
          <w:bCs/>
          <w:color w:val="222222"/>
          <w:sz w:val="24"/>
          <w:szCs w:val="24"/>
          <w:u w:val="single"/>
          <w:bdr w:val="none" w:sz="0" w:space="0" w:color="auto" w:frame="1"/>
          <w:lang w:eastAsia="ru-RU"/>
        </w:rPr>
        <w:t>г</w:t>
      </w:r>
      <w:r w:rsidR="00D74620" w:rsidRPr="00D74620">
        <w:rPr>
          <w:rFonts w:ascii="Times New Roman" w:eastAsia="Times New Roman" w:hAnsi="Times New Roman" w:cs="Times New Roman"/>
          <w:bCs/>
          <w:color w:val="222222"/>
          <w:sz w:val="24"/>
          <w:szCs w:val="24"/>
          <w:bdr w:val="none" w:sz="0" w:space="0" w:color="auto" w:frame="1"/>
          <w:lang w:eastAsia="ru-RU"/>
        </w:rPr>
        <w:t>.</w:t>
      </w:r>
    </w:p>
    <w:p w:rsidR="00A60AC6" w:rsidRPr="00D74620" w:rsidRDefault="00A60AC6" w:rsidP="00D74620">
      <w:pPr>
        <w:shd w:val="clear" w:color="auto" w:fill="FFFFFF"/>
        <w:spacing w:after="0" w:line="240" w:lineRule="auto"/>
        <w:ind w:firstLine="284"/>
        <w:jc w:val="right"/>
        <w:textAlignment w:val="baseline"/>
        <w:rPr>
          <w:rFonts w:ascii="Times New Roman" w:eastAsia="Times New Roman" w:hAnsi="Times New Roman" w:cs="Times New Roman"/>
          <w:bCs/>
          <w:color w:val="222222"/>
          <w:sz w:val="24"/>
          <w:szCs w:val="24"/>
          <w:bdr w:val="none" w:sz="0" w:space="0" w:color="auto" w:frame="1"/>
          <w:lang w:eastAsia="ru-RU"/>
        </w:rPr>
      </w:pPr>
    </w:p>
    <w:p w:rsidR="00D74620" w:rsidRPr="00D74620" w:rsidRDefault="00D74620" w:rsidP="00D74620">
      <w:pPr>
        <w:shd w:val="clear" w:color="auto" w:fill="FFFFFF"/>
        <w:spacing w:after="0" w:line="240" w:lineRule="auto"/>
        <w:ind w:firstLine="284"/>
        <w:jc w:val="right"/>
        <w:textAlignment w:val="baseline"/>
        <w:rPr>
          <w:rFonts w:ascii="Times New Roman" w:eastAsia="Times New Roman" w:hAnsi="Times New Roman" w:cs="Times New Roman"/>
          <w:bCs/>
          <w:color w:val="222222"/>
          <w:sz w:val="24"/>
          <w:szCs w:val="24"/>
          <w:bdr w:val="none" w:sz="0" w:space="0" w:color="auto" w:frame="1"/>
          <w:lang w:eastAsia="ru-RU"/>
        </w:rPr>
      </w:pPr>
      <w:r w:rsidRPr="00D74620">
        <w:rPr>
          <w:rFonts w:ascii="Times New Roman" w:eastAsia="Times New Roman" w:hAnsi="Times New Roman" w:cs="Times New Roman"/>
          <w:bCs/>
          <w:color w:val="222222"/>
          <w:sz w:val="24"/>
          <w:szCs w:val="24"/>
          <w:bdr w:val="none" w:sz="0" w:space="0" w:color="auto" w:frame="1"/>
          <w:lang w:eastAsia="ru-RU"/>
        </w:rPr>
        <w:t>М.П.</w:t>
      </w:r>
    </w:p>
    <w:p w:rsidR="00FD5016" w:rsidRDefault="00FD5016" w:rsidP="00233886">
      <w:pPr>
        <w:shd w:val="clear" w:color="auto" w:fill="FFFFFF"/>
        <w:spacing w:after="0" w:line="240" w:lineRule="auto"/>
        <w:ind w:firstLine="284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</w:pPr>
    </w:p>
    <w:p w:rsidR="00FD5016" w:rsidRDefault="00FD5016" w:rsidP="00233886">
      <w:pPr>
        <w:shd w:val="clear" w:color="auto" w:fill="FFFFFF"/>
        <w:spacing w:after="0" w:line="240" w:lineRule="auto"/>
        <w:ind w:firstLine="284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</w:pPr>
    </w:p>
    <w:p w:rsidR="00FD5016" w:rsidRDefault="00FD5016" w:rsidP="00233886">
      <w:pPr>
        <w:shd w:val="clear" w:color="auto" w:fill="FFFFFF"/>
        <w:spacing w:after="0" w:line="240" w:lineRule="auto"/>
        <w:ind w:firstLine="284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</w:pPr>
    </w:p>
    <w:p w:rsidR="00FD5016" w:rsidRDefault="00FD5016" w:rsidP="00233886">
      <w:pPr>
        <w:shd w:val="clear" w:color="auto" w:fill="FFFFFF"/>
        <w:spacing w:after="0" w:line="240" w:lineRule="auto"/>
        <w:ind w:firstLine="284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</w:pPr>
    </w:p>
    <w:p w:rsidR="00BB0FDA" w:rsidRPr="0042547A" w:rsidRDefault="00BB0FDA" w:rsidP="00233886">
      <w:pPr>
        <w:shd w:val="clear" w:color="auto" w:fill="FFFFFF"/>
        <w:spacing w:after="0" w:line="240" w:lineRule="auto"/>
        <w:ind w:firstLine="284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2547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Доклад</w:t>
      </w:r>
    </w:p>
    <w:p w:rsidR="002B2B1A" w:rsidRPr="0042547A" w:rsidRDefault="00BB0FDA" w:rsidP="00233886">
      <w:pPr>
        <w:shd w:val="clear" w:color="auto" w:fill="FFFFFF"/>
        <w:spacing w:after="0" w:line="240" w:lineRule="auto"/>
        <w:ind w:firstLine="284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</w:pPr>
      <w:r w:rsidRPr="0042547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 xml:space="preserve">об </w:t>
      </w:r>
      <w:r w:rsidR="002B2B1A" w:rsidRPr="0042547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 xml:space="preserve">эффективности функционирования системы внутреннего обеспечения соответствия требованиям антимонопольного </w:t>
      </w:r>
      <w:r w:rsidRPr="0042547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 xml:space="preserve">законодательства </w:t>
      </w:r>
      <w:proofErr w:type="gramStart"/>
      <w:r w:rsidRPr="0042547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в</w:t>
      </w:r>
      <w:proofErr w:type="gramEnd"/>
    </w:p>
    <w:p w:rsidR="002B2B1A" w:rsidRPr="0042547A" w:rsidRDefault="002B2B1A" w:rsidP="00233886">
      <w:pPr>
        <w:shd w:val="clear" w:color="auto" w:fill="FFFFFF"/>
        <w:spacing w:after="0" w:line="240" w:lineRule="auto"/>
        <w:ind w:firstLine="284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</w:pPr>
      <w:r w:rsidRPr="0042547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А</w:t>
      </w:r>
      <w:r w:rsidR="00BB0FDA" w:rsidRPr="0042547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 xml:space="preserve">дминистрации </w:t>
      </w:r>
      <w:proofErr w:type="spellStart"/>
      <w:r w:rsidRPr="0042547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Шегарского</w:t>
      </w:r>
      <w:proofErr w:type="spellEnd"/>
      <w:r w:rsidRPr="0042547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 xml:space="preserve"> района</w:t>
      </w:r>
    </w:p>
    <w:p w:rsidR="00AA1CEB" w:rsidRPr="0042547A" w:rsidRDefault="00BB0FDA" w:rsidP="00233886">
      <w:pPr>
        <w:shd w:val="clear" w:color="auto" w:fill="FFFFFF"/>
        <w:spacing w:after="0" w:line="240" w:lineRule="auto"/>
        <w:ind w:firstLine="284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2547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за 20</w:t>
      </w:r>
      <w:r w:rsidR="0089364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24</w:t>
      </w:r>
      <w:r w:rsidRPr="0042547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 xml:space="preserve"> год</w:t>
      </w:r>
    </w:p>
    <w:p w:rsidR="00BB0FDA" w:rsidRPr="0042547A" w:rsidRDefault="00BB0FDA" w:rsidP="00233886">
      <w:pPr>
        <w:shd w:val="clear" w:color="auto" w:fill="FFFFFF"/>
        <w:spacing w:after="0" w:line="240" w:lineRule="auto"/>
        <w:ind w:firstLine="284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F66B2B" w:rsidRDefault="00BB0FDA" w:rsidP="0003587B">
      <w:pPr>
        <w:shd w:val="clear" w:color="auto" w:fill="FFFFFF"/>
        <w:spacing w:after="0" w:line="240" w:lineRule="auto"/>
        <w:ind w:left="1260" w:hanging="36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</w:pPr>
      <w:r w:rsidRPr="0042547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1.Общие положения.</w:t>
      </w:r>
    </w:p>
    <w:p w:rsidR="001E0977" w:rsidRPr="0042547A" w:rsidRDefault="001E0977" w:rsidP="0003587B">
      <w:pPr>
        <w:shd w:val="clear" w:color="auto" w:fill="FFFFFF"/>
        <w:spacing w:after="0" w:line="240" w:lineRule="auto"/>
        <w:ind w:left="1260" w:hanging="360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1E0977" w:rsidRPr="001E0977" w:rsidRDefault="00E17067" w:rsidP="001E09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1.</w:t>
      </w:r>
      <w:r w:rsidR="00BB0FDA" w:rsidRPr="0042547A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 </w:t>
      </w:r>
      <w:r w:rsidR="001E0977" w:rsidRPr="001E0977">
        <w:rPr>
          <w:rFonts w:ascii="Times New Roman" w:hAnsi="Times New Roman" w:cs="Times New Roman"/>
          <w:sz w:val="24"/>
          <w:szCs w:val="24"/>
        </w:rPr>
        <w:t>Система внутреннего обеспечения соответствия требованиям антимонопольного законодательства деятельн</w:t>
      </w:r>
      <w:r w:rsidR="001E0977">
        <w:rPr>
          <w:rFonts w:ascii="Times New Roman" w:hAnsi="Times New Roman" w:cs="Times New Roman"/>
          <w:sz w:val="24"/>
          <w:szCs w:val="24"/>
        </w:rPr>
        <w:t xml:space="preserve">ости Администрации </w:t>
      </w:r>
      <w:proofErr w:type="spellStart"/>
      <w:r w:rsidR="001E0977">
        <w:rPr>
          <w:rFonts w:ascii="Times New Roman" w:hAnsi="Times New Roman" w:cs="Times New Roman"/>
          <w:sz w:val="24"/>
          <w:szCs w:val="24"/>
        </w:rPr>
        <w:t>Шегарского</w:t>
      </w:r>
      <w:proofErr w:type="spellEnd"/>
      <w:r w:rsidR="001E0977" w:rsidRPr="001E0977">
        <w:rPr>
          <w:rFonts w:ascii="Times New Roman" w:hAnsi="Times New Roman" w:cs="Times New Roman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5F7E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далее Администрация района)</w:t>
      </w:r>
      <w:r w:rsidR="001E0977" w:rsidRPr="001E0977">
        <w:rPr>
          <w:rFonts w:ascii="Times New Roman" w:hAnsi="Times New Roman" w:cs="Times New Roman"/>
          <w:sz w:val="24"/>
          <w:szCs w:val="24"/>
        </w:rPr>
        <w:t xml:space="preserve"> организована на основании следующих документов:</w:t>
      </w:r>
    </w:p>
    <w:p w:rsidR="001E0977" w:rsidRPr="001E0977" w:rsidRDefault="001E0977" w:rsidP="001E09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0977">
        <w:rPr>
          <w:rFonts w:ascii="Times New Roman" w:hAnsi="Times New Roman" w:cs="Times New Roman"/>
          <w:sz w:val="24"/>
          <w:szCs w:val="24"/>
        </w:rPr>
        <w:t>1) распоряжение Правительства Российской Федерации от 18.10.2018 № 2258-р «Об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законодательства»;</w:t>
      </w:r>
    </w:p>
    <w:p w:rsidR="001E0977" w:rsidRPr="001E0977" w:rsidRDefault="001E0977" w:rsidP="001E09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0977">
        <w:rPr>
          <w:rFonts w:ascii="Times New Roman" w:hAnsi="Times New Roman" w:cs="Times New Roman"/>
          <w:sz w:val="24"/>
          <w:szCs w:val="24"/>
        </w:rPr>
        <w:t>2) распоряжение Губернатора Томской области от 27.02.2019 № 44-р «О создании и организации системы внутреннего обеспечения соответствия требованиям антимонопольного законодательства в исполнительных органах государственной власти Томской области»;</w:t>
      </w:r>
    </w:p>
    <w:p w:rsidR="009E39BC" w:rsidRPr="001E0977" w:rsidRDefault="001E0977" w:rsidP="001E09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0977">
        <w:rPr>
          <w:rFonts w:ascii="Times New Roman" w:hAnsi="Times New Roman" w:cs="Times New Roman"/>
          <w:sz w:val="24"/>
          <w:szCs w:val="24"/>
        </w:rPr>
        <w:t>3) распоряж</w:t>
      </w:r>
      <w:r>
        <w:rPr>
          <w:rFonts w:ascii="Times New Roman" w:hAnsi="Times New Roman" w:cs="Times New Roman"/>
          <w:sz w:val="24"/>
          <w:szCs w:val="24"/>
        </w:rPr>
        <w:t xml:space="preserve">ение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Шегарского</w:t>
      </w:r>
      <w:proofErr w:type="spellEnd"/>
      <w:r w:rsidRPr="001E0977">
        <w:rPr>
          <w:rFonts w:ascii="Times New Roman" w:hAnsi="Times New Roman" w:cs="Times New Roman"/>
          <w:sz w:val="24"/>
          <w:szCs w:val="24"/>
        </w:rPr>
        <w:t xml:space="preserve"> райо</w:t>
      </w:r>
      <w:r>
        <w:rPr>
          <w:rFonts w:ascii="Times New Roman" w:hAnsi="Times New Roman" w:cs="Times New Roman"/>
          <w:sz w:val="24"/>
          <w:szCs w:val="24"/>
        </w:rPr>
        <w:t>на от 05.08.2020 № 344</w:t>
      </w:r>
      <w:r w:rsidRPr="001E0977">
        <w:rPr>
          <w:rFonts w:ascii="Times New Roman" w:hAnsi="Times New Roman" w:cs="Times New Roman"/>
          <w:sz w:val="24"/>
          <w:szCs w:val="24"/>
        </w:rPr>
        <w:t xml:space="preserve"> «Об организац</w:t>
      </w:r>
      <w:r>
        <w:rPr>
          <w:rFonts w:ascii="Times New Roman" w:hAnsi="Times New Roman" w:cs="Times New Roman"/>
          <w:sz w:val="24"/>
          <w:szCs w:val="24"/>
        </w:rPr>
        <w:t xml:space="preserve">ии в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Шегарского</w:t>
      </w:r>
      <w:proofErr w:type="spellEnd"/>
      <w:r w:rsidRPr="001E0977">
        <w:rPr>
          <w:rFonts w:ascii="Times New Roman" w:hAnsi="Times New Roman" w:cs="Times New Roman"/>
          <w:sz w:val="24"/>
          <w:szCs w:val="24"/>
        </w:rPr>
        <w:t xml:space="preserve"> района системы внутреннего обеспечения соответствия требованиям антимонопольного законодательства».</w:t>
      </w:r>
      <w:r w:rsidR="00D716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0977" w:rsidRPr="001E0977" w:rsidRDefault="00D716CA" w:rsidP="001E09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распоряжением 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Шегарского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от 28.02.2024г. №86 у</w:t>
      </w:r>
      <w:r w:rsidR="001E0977" w:rsidRPr="001E0977">
        <w:rPr>
          <w:rFonts w:ascii="Times New Roman" w:hAnsi="Times New Roman" w:cs="Times New Roman"/>
          <w:sz w:val="24"/>
          <w:szCs w:val="24"/>
        </w:rPr>
        <w:t>полномоченным структурным подразделением, ответственным за функционирование антимонопольног</w:t>
      </w:r>
      <w:r w:rsidR="001E0977"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 w:rsidR="001E0977"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 w:rsidR="001E0977">
        <w:rPr>
          <w:rFonts w:ascii="Times New Roman" w:hAnsi="Times New Roman" w:cs="Times New Roman"/>
          <w:sz w:val="24"/>
          <w:szCs w:val="24"/>
        </w:rPr>
        <w:t>, определен юридический</w:t>
      </w:r>
      <w:r w:rsidR="001E0977" w:rsidRPr="001E0977">
        <w:rPr>
          <w:rFonts w:ascii="Times New Roman" w:hAnsi="Times New Roman" w:cs="Times New Roman"/>
          <w:sz w:val="24"/>
          <w:szCs w:val="24"/>
        </w:rPr>
        <w:t xml:space="preserve"> о</w:t>
      </w:r>
      <w:r w:rsidR="001E0977">
        <w:rPr>
          <w:rFonts w:ascii="Times New Roman" w:hAnsi="Times New Roman" w:cs="Times New Roman"/>
          <w:sz w:val="24"/>
          <w:szCs w:val="24"/>
        </w:rPr>
        <w:t xml:space="preserve">тдел Администрации </w:t>
      </w:r>
      <w:proofErr w:type="spellStart"/>
      <w:r w:rsidR="001E0977">
        <w:rPr>
          <w:rFonts w:ascii="Times New Roman" w:hAnsi="Times New Roman" w:cs="Times New Roman"/>
          <w:sz w:val="24"/>
          <w:szCs w:val="24"/>
        </w:rPr>
        <w:t>Шегарского</w:t>
      </w:r>
      <w:proofErr w:type="spellEnd"/>
      <w:r w:rsidR="001E0977" w:rsidRPr="001E0977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AC2F6A" w:rsidRPr="0042547A" w:rsidRDefault="00102A28" w:rsidP="00533548">
      <w:pPr>
        <w:pStyle w:val="ab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102A2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Для обеспечения открытости и доступа к информации по антимонопольному </w:t>
      </w:r>
      <w:proofErr w:type="spellStart"/>
      <w:r w:rsidRPr="00102A2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комплаенсу</w:t>
      </w:r>
      <w:proofErr w:type="spellEnd"/>
      <w:r w:rsidRPr="00102A2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на официальном сайте муниципального образования «</w:t>
      </w:r>
      <w:proofErr w:type="spellStart"/>
      <w:r w:rsidRPr="00102A2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Шегарский</w:t>
      </w:r>
      <w:proofErr w:type="spellEnd"/>
      <w:r w:rsidRPr="00102A2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район» создан раздел «Антимонопольный </w:t>
      </w:r>
      <w:proofErr w:type="spellStart"/>
      <w:r w:rsidRPr="00102A2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комплаенс</w:t>
      </w:r>
      <w:proofErr w:type="spellEnd"/>
      <w:r w:rsidRPr="00102A2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», в котором размещаются и поддерживаются в актуальном виде документы, касающиеся системы внутреннего обеспечения соответствия требованиям антимонопольного законодательства. : https://shegadm.gosuslugi.ru/.</w:t>
      </w:r>
      <w:r w:rsidR="001E097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gramEnd"/>
    </w:p>
    <w:p w:rsidR="00BB0FDA" w:rsidRDefault="00BB0FDA" w:rsidP="00BB0FD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</w:pPr>
      <w:r w:rsidRPr="0042547A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 </w:t>
      </w:r>
    </w:p>
    <w:p w:rsidR="004F39BF" w:rsidRPr="0042547A" w:rsidRDefault="004F39BF" w:rsidP="00BB0FD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BB0FDA" w:rsidRDefault="00BB0FDA" w:rsidP="008D5F95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</w:pPr>
      <w:r w:rsidRPr="0042547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 xml:space="preserve">2. Информация о проведенных мероприятиях по </w:t>
      </w:r>
      <w:r w:rsidR="009C5957" w:rsidRPr="0042547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реализации</w:t>
      </w:r>
      <w:r w:rsidRPr="0042547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 xml:space="preserve"> антимонопольного  </w:t>
      </w:r>
      <w:proofErr w:type="spellStart"/>
      <w:r w:rsidRPr="0042547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комплаенса</w:t>
      </w:r>
      <w:proofErr w:type="spellEnd"/>
      <w:r w:rsidRPr="0042547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 xml:space="preserve"> в </w:t>
      </w:r>
      <w:r w:rsidR="009C5957" w:rsidRPr="0042547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А</w:t>
      </w:r>
      <w:r w:rsidRPr="0042547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 xml:space="preserve">дминистрации </w:t>
      </w:r>
      <w:proofErr w:type="spellStart"/>
      <w:r w:rsidR="009C5957" w:rsidRPr="0042547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Шегарского</w:t>
      </w:r>
      <w:proofErr w:type="spellEnd"/>
      <w:r w:rsidR="009C5957" w:rsidRPr="0042547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 xml:space="preserve"> района</w:t>
      </w:r>
      <w:r w:rsidR="008D5F95" w:rsidRPr="0042547A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7D3CCE" w:rsidRPr="0042547A" w:rsidRDefault="007D3CCE" w:rsidP="008D5F95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</w:pPr>
    </w:p>
    <w:p w:rsidR="00250E4D" w:rsidRDefault="00CE6554" w:rsidP="00250E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 </w:t>
      </w:r>
      <w:r w:rsidR="00250E4D" w:rsidRPr="00250E4D">
        <w:rPr>
          <w:rFonts w:ascii="Times New Roman" w:hAnsi="Times New Roman" w:cs="Times New Roman"/>
          <w:sz w:val="24"/>
          <w:szCs w:val="24"/>
        </w:rPr>
        <w:t xml:space="preserve"> Анализ выявленных нарушений антимонопольного законодательства (далее – АМЗ) в деятельности Администрации</w:t>
      </w:r>
      <w:r w:rsidR="00250E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0E4D">
        <w:rPr>
          <w:rFonts w:ascii="Times New Roman" w:hAnsi="Times New Roman" w:cs="Times New Roman"/>
          <w:sz w:val="24"/>
          <w:szCs w:val="24"/>
        </w:rPr>
        <w:t>Шегарского</w:t>
      </w:r>
      <w:proofErr w:type="spellEnd"/>
      <w:r w:rsidR="00250E4D">
        <w:rPr>
          <w:rFonts w:ascii="Times New Roman" w:hAnsi="Times New Roman" w:cs="Times New Roman"/>
          <w:sz w:val="24"/>
          <w:szCs w:val="24"/>
        </w:rPr>
        <w:t xml:space="preserve"> района.  </w:t>
      </w:r>
    </w:p>
    <w:p w:rsidR="00E17067" w:rsidRDefault="00CE6554" w:rsidP="000362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>В целях выявления о снижении рисков нарушения антимонопольного законодательства в отчетном периоде</w:t>
      </w:r>
      <w:r w:rsidR="00E170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7D3CCE" w:rsidRPr="007D3CCE">
        <w:rPr>
          <w:rFonts w:ascii="Times New Roman" w:hAnsi="Times New Roman" w:cs="Times New Roman"/>
          <w:sz w:val="24"/>
          <w:szCs w:val="24"/>
        </w:rPr>
        <w:t>роведен анализ выявленных нарушений антимонопольного законода</w:t>
      </w:r>
      <w:r w:rsidR="000D7F15">
        <w:rPr>
          <w:rFonts w:ascii="Times New Roman" w:hAnsi="Times New Roman" w:cs="Times New Roman"/>
          <w:sz w:val="24"/>
          <w:szCs w:val="24"/>
        </w:rPr>
        <w:t>тельства в</w:t>
      </w:r>
      <w:r>
        <w:rPr>
          <w:rFonts w:ascii="Times New Roman" w:hAnsi="Times New Roman" w:cs="Times New Roman"/>
          <w:sz w:val="24"/>
          <w:szCs w:val="24"/>
        </w:rPr>
        <w:t xml:space="preserve"> деятельности</w:t>
      </w:r>
      <w:r w:rsidR="000D7F15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E17067">
        <w:rPr>
          <w:rFonts w:ascii="Times New Roman" w:hAnsi="Times New Roman" w:cs="Times New Roman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sz w:val="24"/>
          <w:szCs w:val="24"/>
        </w:rPr>
        <w:t xml:space="preserve"> за </w:t>
      </w:r>
      <w:r w:rsidR="00EA54D7">
        <w:rPr>
          <w:rFonts w:ascii="Times New Roman" w:hAnsi="Times New Roman" w:cs="Times New Roman"/>
          <w:sz w:val="24"/>
          <w:szCs w:val="24"/>
        </w:rPr>
        <w:t>2023-2024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="00EA54D7">
        <w:rPr>
          <w:rFonts w:ascii="Times New Roman" w:hAnsi="Times New Roman" w:cs="Times New Roman"/>
          <w:sz w:val="24"/>
          <w:szCs w:val="24"/>
        </w:rPr>
        <w:t>ы</w:t>
      </w:r>
      <w:r w:rsidR="007D3CCE" w:rsidRPr="007D3CCE">
        <w:rPr>
          <w:rFonts w:ascii="Times New Roman" w:hAnsi="Times New Roman" w:cs="Times New Roman"/>
          <w:sz w:val="24"/>
          <w:szCs w:val="24"/>
        </w:rPr>
        <w:t xml:space="preserve"> (наличие предостережений, предупреждений, штрафов, жалоб, возбужденных дел), в </w:t>
      </w:r>
      <w:r w:rsidR="007D3CCE" w:rsidRPr="007D3CCE">
        <w:rPr>
          <w:rFonts w:ascii="Times New Roman" w:hAnsi="Times New Roman" w:cs="Times New Roman"/>
          <w:sz w:val="24"/>
          <w:szCs w:val="24"/>
        </w:rPr>
        <w:lastRenderedPageBreak/>
        <w:t>рамках которого составлен следующий перечень нарушений антимонопольного законодательства: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51"/>
        <w:gridCol w:w="1619"/>
        <w:gridCol w:w="2072"/>
        <w:gridCol w:w="2197"/>
        <w:gridCol w:w="1816"/>
      </w:tblGrid>
      <w:tr w:rsidR="00617C3A" w:rsidRPr="0042547A" w:rsidTr="00EA54D7">
        <w:tc>
          <w:tcPr>
            <w:tcW w:w="2003" w:type="dxa"/>
          </w:tcPr>
          <w:p w:rsidR="00136423" w:rsidRPr="0042547A" w:rsidRDefault="00CE6554" w:rsidP="00CE655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В</w:t>
            </w:r>
            <w:r w:rsidR="00136423" w:rsidRPr="0042547A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ыявленные нарушения АМЗ</w:t>
            </w:r>
          </w:p>
        </w:tc>
        <w:tc>
          <w:tcPr>
            <w:tcW w:w="1686" w:type="dxa"/>
          </w:tcPr>
          <w:p w:rsidR="00136423" w:rsidRPr="0042547A" w:rsidRDefault="00136423" w:rsidP="00EB13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42547A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Норма АМЗ, которая была нарушена</w:t>
            </w:r>
          </w:p>
        </w:tc>
        <w:tc>
          <w:tcPr>
            <w:tcW w:w="2003" w:type="dxa"/>
          </w:tcPr>
          <w:p w:rsidR="00136423" w:rsidRPr="0042547A" w:rsidRDefault="00136423" w:rsidP="00EB13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42547A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Причина возникновения нарушения АМЗ</w:t>
            </w:r>
          </w:p>
        </w:tc>
        <w:tc>
          <w:tcPr>
            <w:tcW w:w="2280" w:type="dxa"/>
          </w:tcPr>
          <w:p w:rsidR="00136423" w:rsidRPr="0042547A" w:rsidRDefault="00136423" w:rsidP="00EB13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42547A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 xml:space="preserve">Решения антимонопольного органа, </w:t>
            </w:r>
            <w:proofErr w:type="gramStart"/>
            <w:r w:rsidRPr="0042547A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принятое</w:t>
            </w:r>
            <w:proofErr w:type="gramEnd"/>
            <w:r w:rsidRPr="0042547A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 xml:space="preserve"> по факту нарушения АМЗ</w:t>
            </w:r>
          </w:p>
        </w:tc>
        <w:tc>
          <w:tcPr>
            <w:tcW w:w="1883" w:type="dxa"/>
          </w:tcPr>
          <w:p w:rsidR="00136423" w:rsidRPr="0042547A" w:rsidRDefault="00EB13E9" w:rsidP="00EB13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42547A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Сведения о м</w:t>
            </w:r>
            <w:r w:rsidR="007D0614" w:rsidRPr="0042547A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ерах по устранению нарушения АМЗ</w:t>
            </w:r>
          </w:p>
        </w:tc>
      </w:tr>
      <w:tr w:rsidR="00EA54D7" w:rsidRPr="0042547A" w:rsidTr="00C415B4">
        <w:tc>
          <w:tcPr>
            <w:tcW w:w="9855" w:type="dxa"/>
            <w:gridSpan w:val="5"/>
          </w:tcPr>
          <w:p w:rsidR="00EA54D7" w:rsidRPr="0042547A" w:rsidRDefault="00EA54D7" w:rsidP="00EB13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2023год</w:t>
            </w:r>
          </w:p>
        </w:tc>
      </w:tr>
      <w:tr w:rsidR="00617C3A" w:rsidRPr="0042547A" w:rsidTr="00EA54D7">
        <w:tc>
          <w:tcPr>
            <w:tcW w:w="2003" w:type="dxa"/>
          </w:tcPr>
          <w:p w:rsidR="00FD5B2F" w:rsidRPr="0042547A" w:rsidRDefault="00EA54D7" w:rsidP="0013642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 Администрация</w:t>
            </w:r>
            <w:r w:rsidR="00FD5B2F" w:rsidRPr="0042547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Побединского сельского поселения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</w:t>
            </w:r>
            <w:r w:rsidR="00FD5B2F" w:rsidRPr="0042547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Pr="00EA54D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Муниципальное имущество </w:t>
            </w:r>
            <w:r w:rsidR="00FD5B2F" w:rsidRPr="0042547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передано по договору аренды без проведения конкурсных процедур и без учета требований законодательства о концессионных соглашениях</w:t>
            </w:r>
          </w:p>
          <w:p w:rsidR="00FD5B2F" w:rsidRPr="0042547A" w:rsidRDefault="00FD5B2F" w:rsidP="0013642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136423" w:rsidRPr="0042547A" w:rsidRDefault="000B79C0" w:rsidP="0013642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2547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86" w:type="dxa"/>
          </w:tcPr>
          <w:p w:rsidR="00136423" w:rsidRPr="0042547A" w:rsidRDefault="00FD5B2F" w:rsidP="0013642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2547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ч.1 ст.15</w:t>
            </w:r>
            <w:r w:rsidR="007D0614" w:rsidRPr="0042547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ФЗ от 26.07.06 № 135-ФЗ «О защите конкуренции»</w:t>
            </w:r>
          </w:p>
        </w:tc>
        <w:tc>
          <w:tcPr>
            <w:tcW w:w="2003" w:type="dxa"/>
          </w:tcPr>
          <w:p w:rsidR="00136423" w:rsidRPr="0042547A" w:rsidRDefault="00000008" w:rsidP="0000000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Недостаточный уровень знаний антимонопольного законодательства</w:t>
            </w:r>
          </w:p>
        </w:tc>
        <w:tc>
          <w:tcPr>
            <w:tcW w:w="2280" w:type="dxa"/>
          </w:tcPr>
          <w:p w:rsidR="00000008" w:rsidRDefault="00000008" w:rsidP="00DE6C20">
            <w:pPr>
              <w:pStyle w:val="a7"/>
              <w:ind w:left="44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Предписание.</w:t>
            </w:r>
          </w:p>
          <w:p w:rsidR="00136423" w:rsidRPr="0042547A" w:rsidRDefault="007D0614" w:rsidP="00DE6C20">
            <w:pPr>
              <w:pStyle w:val="a7"/>
              <w:ind w:left="44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2547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Признать нарушение </w:t>
            </w:r>
            <w:r w:rsidR="000B79C0" w:rsidRPr="0042547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ч.1 ст.15</w:t>
            </w:r>
            <w:r w:rsidRPr="0042547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ФЗ от 26.07.06 № 135-ФЗ «О защите конкуренции»</w:t>
            </w:r>
            <w:r w:rsidR="009503A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</w:t>
            </w:r>
            <w:r w:rsidR="009503A8">
              <w:t xml:space="preserve"> </w:t>
            </w:r>
            <w:r w:rsidR="009503A8" w:rsidRPr="009503A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Прекратить до 01.08.2024г. нарушение ч.1 ст.15 Закона о защите конкуренции, возвратить муниципальное имущество в казну.</w:t>
            </w:r>
          </w:p>
          <w:p w:rsidR="007D0614" w:rsidRPr="0042547A" w:rsidRDefault="00EA54D7" w:rsidP="00DE6C2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83" w:type="dxa"/>
          </w:tcPr>
          <w:p w:rsidR="001848E9" w:rsidRDefault="00EA54D7" w:rsidP="00671CF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Предписание исполнено. Муниципальное имущество возвращено в казну</w:t>
            </w:r>
            <w:r w:rsidR="004265B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</w:p>
          <w:p w:rsidR="001848E9" w:rsidRDefault="001848E9" w:rsidP="00671CF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1848E9" w:rsidRDefault="001848E9" w:rsidP="00671CF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136423" w:rsidRPr="0042547A" w:rsidRDefault="009503A8" w:rsidP="00671CF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="00085D14" w:rsidRPr="0042547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503A8" w:rsidRPr="0042547A" w:rsidTr="00D07653">
        <w:tc>
          <w:tcPr>
            <w:tcW w:w="9855" w:type="dxa"/>
            <w:gridSpan w:val="5"/>
          </w:tcPr>
          <w:p w:rsidR="009503A8" w:rsidRDefault="009503A8" w:rsidP="009503A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2024год</w:t>
            </w:r>
          </w:p>
        </w:tc>
      </w:tr>
      <w:tr w:rsidR="00617C3A" w:rsidRPr="0042547A" w:rsidTr="00EA54D7">
        <w:tc>
          <w:tcPr>
            <w:tcW w:w="2003" w:type="dxa"/>
          </w:tcPr>
          <w:p w:rsidR="009503A8" w:rsidRDefault="00714B5B" w:rsidP="0013642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Шегарского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сельского поселения</w:t>
            </w:r>
            <w:r w:rsidR="00D0450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</w:t>
            </w:r>
          </w:p>
          <w:p w:rsidR="00D0450D" w:rsidRDefault="00D0450D" w:rsidP="006A5E4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Наделение</w:t>
            </w:r>
            <w:r w:rsidR="006A5E4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хозяйствующего субъекта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МКП «Хозяин»</w:t>
            </w:r>
            <w:r w:rsidR="006A5E4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в сфере похоронной деятельности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функциями органа местного самоуправления</w:t>
            </w:r>
            <w:r w:rsidR="006A5E4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, предоставление преимущественных условий на рынке оказания ритуальных услуг.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="006A5E4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686" w:type="dxa"/>
          </w:tcPr>
          <w:p w:rsidR="009503A8" w:rsidRPr="0042547A" w:rsidRDefault="006A5E45" w:rsidP="0013642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ч.ч.1и3 </w:t>
            </w:r>
            <w:r w:rsidR="00714B5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ст.15</w:t>
            </w:r>
            <w:r w:rsidR="00714B5B" w:rsidRPr="0042547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ФЗ от 26.07.06 № 135-ФЗ «О защите конкуренции»</w:t>
            </w:r>
          </w:p>
        </w:tc>
        <w:tc>
          <w:tcPr>
            <w:tcW w:w="2003" w:type="dxa"/>
          </w:tcPr>
          <w:p w:rsidR="009503A8" w:rsidRPr="0042547A" w:rsidRDefault="00000008" w:rsidP="009503A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Недостаточный уровень знаний антимонопольного законодательства</w:t>
            </w:r>
          </w:p>
        </w:tc>
        <w:tc>
          <w:tcPr>
            <w:tcW w:w="2280" w:type="dxa"/>
          </w:tcPr>
          <w:p w:rsidR="009503A8" w:rsidRDefault="00714B5B" w:rsidP="00DE6C20">
            <w:pPr>
              <w:pStyle w:val="a7"/>
              <w:ind w:left="44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Предупреждение</w:t>
            </w:r>
            <w:r w:rsidR="0000000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о прекращении действий</w:t>
            </w:r>
            <w:r w:rsidR="00F06AB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до 01.07.2024г.</w:t>
            </w:r>
            <w:r w:rsidR="0000000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, </w:t>
            </w:r>
            <w:r w:rsidR="00F06AB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Привести деятельность по организации похоронного дела</w:t>
            </w:r>
            <w:r w:rsidR="00D8215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и Устав МКП «Хозяин»</w:t>
            </w:r>
            <w:r w:rsidR="00F06AB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в соответствии с действующим законодательством</w:t>
            </w:r>
          </w:p>
          <w:p w:rsidR="00D716CA" w:rsidRPr="0042547A" w:rsidRDefault="00D8215F" w:rsidP="00DE6C20">
            <w:pPr>
              <w:pStyle w:val="a7"/>
              <w:ind w:left="44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Принять меры к устранению причин и условий, способствующих возникновению нарушения, в виде усиления контроля</w:t>
            </w:r>
            <w:r w:rsidR="00D716C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83" w:type="dxa"/>
          </w:tcPr>
          <w:p w:rsidR="009503A8" w:rsidRDefault="006A5E45" w:rsidP="00671CF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 стадии рассмотрения</w:t>
            </w:r>
          </w:p>
        </w:tc>
      </w:tr>
      <w:tr w:rsidR="006A5E45" w:rsidRPr="0042547A" w:rsidTr="00EA54D7">
        <w:tc>
          <w:tcPr>
            <w:tcW w:w="2003" w:type="dxa"/>
          </w:tcPr>
          <w:p w:rsidR="006A5E45" w:rsidRDefault="006A5E45" w:rsidP="0013642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Шегарского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района</w:t>
            </w:r>
            <w:proofErr w:type="gram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</w:t>
            </w:r>
            <w:r w:rsidR="00B3627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</w:t>
            </w:r>
            <w:proofErr w:type="gramEnd"/>
            <w:r w:rsidR="00B3627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е</w:t>
            </w:r>
            <w:proofErr w:type="spellEnd"/>
            <w:r w:rsidR="00B3627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утверждена схема </w:t>
            </w:r>
            <w:r w:rsidR="00B3627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>размещения рекламных конструкций</w:t>
            </w:r>
          </w:p>
        </w:tc>
        <w:tc>
          <w:tcPr>
            <w:tcW w:w="1686" w:type="dxa"/>
          </w:tcPr>
          <w:p w:rsidR="006A5E45" w:rsidRDefault="00617C3A" w:rsidP="0013642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17C3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 xml:space="preserve">ч.1 ст.15 ФЗ от 26.07.06 № 135-ФЗ «О защите </w:t>
            </w:r>
            <w:r w:rsidRPr="00617C3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>конкуренции»</w:t>
            </w:r>
          </w:p>
        </w:tc>
        <w:tc>
          <w:tcPr>
            <w:tcW w:w="2003" w:type="dxa"/>
          </w:tcPr>
          <w:p w:rsidR="006A5E45" w:rsidRDefault="00617C3A" w:rsidP="009503A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17C3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 xml:space="preserve">Недостаточный уровень знаний антимонопольного </w:t>
            </w:r>
            <w:r w:rsidRPr="00617C3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>законодательства</w:t>
            </w:r>
          </w:p>
        </w:tc>
        <w:tc>
          <w:tcPr>
            <w:tcW w:w="2280" w:type="dxa"/>
          </w:tcPr>
          <w:p w:rsidR="006A5E45" w:rsidRDefault="00617C3A" w:rsidP="00D8215F">
            <w:pPr>
              <w:pStyle w:val="a7"/>
              <w:ind w:left="44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17C3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>Предупреждение о прекращении действий</w:t>
            </w:r>
            <w:r w:rsidR="00CF4A9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до 03.06.2024г.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 xml:space="preserve">Утвердить и опубликовать схему размещения рекламных конструкций. </w:t>
            </w:r>
          </w:p>
        </w:tc>
        <w:tc>
          <w:tcPr>
            <w:tcW w:w="1883" w:type="dxa"/>
          </w:tcPr>
          <w:p w:rsidR="006A5E45" w:rsidRDefault="00B3627A" w:rsidP="00671CF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>Исполнено</w:t>
            </w:r>
          </w:p>
        </w:tc>
      </w:tr>
    </w:tbl>
    <w:p w:rsidR="00BB0FDA" w:rsidRPr="0042547A" w:rsidRDefault="00AA1CEB" w:rsidP="00BB0FD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42547A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eastAsia="ru-RU"/>
        </w:rPr>
        <w:lastRenderedPageBreak/>
        <w:t xml:space="preserve">  </w:t>
      </w:r>
    </w:p>
    <w:p w:rsidR="00B75DA0" w:rsidRPr="0042547A" w:rsidRDefault="003924A0" w:rsidP="003F7F2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2547A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 </w:t>
      </w:r>
      <w:r w:rsidR="005D399D" w:rsidRPr="0042547A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-рассмотрение дел по вопросам применения и возможного нарушения Администрацией района норм АМЗ в судебных инстанциях </w:t>
      </w:r>
      <w:r w:rsidR="0042547A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- </w:t>
      </w:r>
      <w:r w:rsidR="005D399D" w:rsidRPr="0042547A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не  осуществлялось.</w:t>
      </w:r>
      <w:r w:rsidR="009E39BC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5D399D" w:rsidRDefault="00AA0075" w:rsidP="003F7F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222222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bdr w:val="none" w:sz="0" w:space="0" w:color="auto" w:frame="1"/>
          <w:lang w:eastAsia="ru-RU"/>
        </w:rPr>
        <w:t xml:space="preserve">        </w:t>
      </w:r>
      <w:r w:rsidR="00AA1CEB" w:rsidRPr="0042547A">
        <w:rPr>
          <w:rFonts w:ascii="Times New Roman" w:eastAsia="Times New Roman" w:hAnsi="Times New Roman" w:cs="Times New Roman"/>
          <w:bCs/>
          <w:color w:val="222222"/>
          <w:sz w:val="24"/>
          <w:szCs w:val="24"/>
          <w:bdr w:val="none" w:sz="0" w:space="0" w:color="auto" w:frame="1"/>
          <w:lang w:eastAsia="ru-RU"/>
        </w:rPr>
        <w:t xml:space="preserve">2.2 </w:t>
      </w:r>
      <w:r w:rsidR="00BB0FDA" w:rsidRPr="0042547A">
        <w:rPr>
          <w:rFonts w:ascii="Times New Roman" w:eastAsia="Times New Roman" w:hAnsi="Times New Roman" w:cs="Times New Roman"/>
          <w:bCs/>
          <w:color w:val="222222"/>
          <w:sz w:val="24"/>
          <w:szCs w:val="24"/>
          <w:bdr w:val="none" w:sz="0" w:space="0" w:color="auto" w:frame="1"/>
          <w:lang w:eastAsia="ru-RU"/>
        </w:rPr>
        <w:t xml:space="preserve">Анализ действующих  нормативных правовых  актов  на предмет их соответствия антимонопольному </w:t>
      </w:r>
      <w:r w:rsidR="003924A0" w:rsidRPr="0042547A">
        <w:rPr>
          <w:rFonts w:ascii="Times New Roman" w:eastAsia="Times New Roman" w:hAnsi="Times New Roman" w:cs="Times New Roman"/>
          <w:bCs/>
          <w:color w:val="222222"/>
          <w:sz w:val="24"/>
          <w:szCs w:val="24"/>
          <w:bdr w:val="none" w:sz="0" w:space="0" w:color="auto" w:frame="1"/>
          <w:lang w:eastAsia="ru-RU"/>
        </w:rPr>
        <w:t>законодательству:</w:t>
      </w:r>
    </w:p>
    <w:p w:rsidR="00D90A2D" w:rsidRPr="004265B5" w:rsidRDefault="00D90A2D" w:rsidP="00A60AC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color w:val="FF0000"/>
          <w:sz w:val="24"/>
          <w:szCs w:val="24"/>
          <w:bdr w:val="none" w:sz="0" w:space="0" w:color="auto" w:frame="1"/>
          <w:lang w:eastAsia="ru-RU"/>
        </w:rPr>
      </w:pPr>
      <w:r w:rsidRPr="00D90A2D">
        <w:rPr>
          <w:rFonts w:ascii="Times New Roman" w:eastAsia="Times New Roman" w:hAnsi="Times New Roman" w:cs="Times New Roman"/>
          <w:bCs/>
          <w:color w:val="222222"/>
          <w:sz w:val="24"/>
          <w:szCs w:val="24"/>
          <w:bdr w:val="none" w:sz="0" w:space="0" w:color="auto" w:frame="1"/>
          <w:lang w:eastAsia="ru-RU"/>
        </w:rPr>
        <w:t>Мониторинг и анализ практики применения антимонопольного законодательства показал, что в правовых акт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bdr w:val="none" w:sz="0" w:space="0" w:color="auto" w:frame="1"/>
          <w:lang w:eastAsia="ru-RU"/>
        </w:rPr>
        <w:t xml:space="preserve">ах Администрации </w:t>
      </w:r>
      <w:proofErr w:type="spellStart"/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bdr w:val="none" w:sz="0" w:space="0" w:color="auto" w:frame="1"/>
          <w:lang w:eastAsia="ru-RU"/>
        </w:rPr>
        <w:t>Шегарского</w:t>
      </w:r>
      <w:proofErr w:type="spellEnd"/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bdr w:val="none" w:sz="0" w:space="0" w:color="auto" w:frame="1"/>
          <w:lang w:eastAsia="ru-RU"/>
        </w:rPr>
        <w:t xml:space="preserve"> района </w:t>
      </w:r>
      <w:r w:rsidRPr="00D90A2D">
        <w:rPr>
          <w:rFonts w:ascii="Times New Roman" w:eastAsia="Times New Roman" w:hAnsi="Times New Roman" w:cs="Times New Roman"/>
          <w:bCs/>
          <w:color w:val="222222"/>
          <w:sz w:val="24"/>
          <w:szCs w:val="24"/>
          <w:bdr w:val="none" w:sz="0" w:space="0" w:color="auto" w:frame="1"/>
          <w:lang w:eastAsia="ru-RU"/>
        </w:rPr>
        <w:t xml:space="preserve"> факты нарушения антимонопольного законодательства</w:t>
      </w:r>
      <w:r w:rsidR="009E39BC">
        <w:rPr>
          <w:rFonts w:ascii="Times New Roman" w:eastAsia="Times New Roman" w:hAnsi="Times New Roman" w:cs="Times New Roman"/>
          <w:bCs/>
          <w:color w:val="222222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90A2D">
        <w:rPr>
          <w:rFonts w:ascii="Times New Roman" w:eastAsia="Times New Roman" w:hAnsi="Times New Roman" w:cs="Times New Roman"/>
          <w:bCs/>
          <w:color w:val="222222"/>
          <w:sz w:val="24"/>
          <w:szCs w:val="24"/>
          <w:bdr w:val="none" w:sz="0" w:space="0" w:color="auto" w:frame="1"/>
          <w:lang w:eastAsia="ru-RU"/>
        </w:rPr>
        <w:t xml:space="preserve"> отсутствуют. По итогам анализа правовых актов сделан вывод об их соответствии действующему антимонопольному законодательству, соответственно о нецелесообразности внесения изменений в действующие правовые акты</w:t>
      </w:r>
      <w:r w:rsidR="004265B5">
        <w:rPr>
          <w:rFonts w:ascii="Times New Roman" w:eastAsia="Times New Roman" w:hAnsi="Times New Roman" w:cs="Times New Roman"/>
          <w:bCs/>
          <w:color w:val="222222"/>
          <w:sz w:val="24"/>
          <w:szCs w:val="24"/>
          <w:bdr w:val="none" w:sz="0" w:space="0" w:color="auto" w:frame="1"/>
          <w:lang w:eastAsia="ru-RU"/>
        </w:rPr>
        <w:t xml:space="preserve">. </w:t>
      </w:r>
    </w:p>
    <w:p w:rsidR="00B75DA0" w:rsidRPr="0042547A" w:rsidRDefault="0046306A" w:rsidP="003F7F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</w:pPr>
      <w:r w:rsidRPr="0042547A">
        <w:rPr>
          <w:rFonts w:ascii="Times New Roman" w:eastAsia="Times New Roman" w:hAnsi="Times New Roman" w:cs="Times New Roman"/>
          <w:bCs/>
          <w:color w:val="222222"/>
          <w:sz w:val="24"/>
          <w:szCs w:val="24"/>
          <w:bdr w:val="none" w:sz="0" w:space="0" w:color="auto" w:frame="1"/>
          <w:lang w:eastAsia="ru-RU"/>
        </w:rPr>
        <w:t>Перечень действующих НПА с приложением текстов таких актов размещён на официальном сайте МО «</w:t>
      </w:r>
      <w:proofErr w:type="spellStart"/>
      <w:r w:rsidRPr="0042547A">
        <w:rPr>
          <w:rFonts w:ascii="Times New Roman" w:eastAsia="Times New Roman" w:hAnsi="Times New Roman" w:cs="Times New Roman"/>
          <w:bCs/>
          <w:color w:val="222222"/>
          <w:sz w:val="24"/>
          <w:szCs w:val="24"/>
          <w:bdr w:val="none" w:sz="0" w:space="0" w:color="auto" w:frame="1"/>
          <w:lang w:eastAsia="ru-RU"/>
        </w:rPr>
        <w:t>Шегарский</w:t>
      </w:r>
      <w:proofErr w:type="spellEnd"/>
      <w:r w:rsidRPr="0042547A">
        <w:rPr>
          <w:rFonts w:ascii="Times New Roman" w:eastAsia="Times New Roman" w:hAnsi="Times New Roman" w:cs="Times New Roman"/>
          <w:bCs/>
          <w:color w:val="222222"/>
          <w:sz w:val="24"/>
          <w:szCs w:val="24"/>
          <w:bdr w:val="none" w:sz="0" w:space="0" w:color="auto" w:frame="1"/>
          <w:lang w:eastAsia="ru-RU"/>
        </w:rPr>
        <w:t xml:space="preserve"> район» в разделе «Документы».</w:t>
      </w:r>
      <w:r w:rsidR="006325E9">
        <w:rPr>
          <w:rFonts w:ascii="Times New Roman" w:eastAsia="Times New Roman" w:hAnsi="Times New Roman" w:cs="Times New Roman"/>
          <w:bCs/>
          <w:color w:val="222222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46306A" w:rsidRPr="0042547A" w:rsidRDefault="00AA0075" w:rsidP="003F7F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bdr w:val="none" w:sz="0" w:space="0" w:color="auto" w:frame="1"/>
          <w:lang w:eastAsia="ru-RU"/>
        </w:rPr>
        <w:t xml:space="preserve">      </w:t>
      </w:r>
      <w:r w:rsidR="009E39BC">
        <w:rPr>
          <w:rFonts w:ascii="Times New Roman" w:eastAsia="Times New Roman" w:hAnsi="Times New Roman" w:cs="Times New Roman"/>
          <w:bCs/>
          <w:color w:val="222222"/>
          <w:sz w:val="24"/>
          <w:szCs w:val="24"/>
          <w:bdr w:val="none" w:sz="0" w:space="0" w:color="auto" w:frame="1"/>
          <w:lang w:eastAsia="ru-RU"/>
        </w:rPr>
        <w:t xml:space="preserve">2.3 Анализ проектов 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bdr w:val="none" w:sz="0" w:space="0" w:color="auto" w:frame="1"/>
          <w:lang w:eastAsia="ru-RU"/>
        </w:rPr>
        <w:t>нормативных</w:t>
      </w:r>
      <w:r w:rsidR="009E39BC">
        <w:rPr>
          <w:rFonts w:ascii="Times New Roman" w:eastAsia="Times New Roman" w:hAnsi="Times New Roman" w:cs="Times New Roman"/>
          <w:bCs/>
          <w:color w:val="222222"/>
          <w:sz w:val="24"/>
          <w:szCs w:val="24"/>
          <w:bdr w:val="none" w:sz="0" w:space="0" w:color="auto" w:frame="1"/>
          <w:lang w:eastAsia="ru-RU"/>
        </w:rPr>
        <w:t xml:space="preserve"> правовых актов</w:t>
      </w:r>
      <w:r w:rsidR="006325E9">
        <w:rPr>
          <w:rFonts w:ascii="Times New Roman" w:eastAsia="Times New Roman" w:hAnsi="Times New Roman" w:cs="Times New Roman"/>
          <w:bCs/>
          <w:color w:val="222222"/>
          <w:sz w:val="24"/>
          <w:szCs w:val="24"/>
          <w:bdr w:val="none" w:sz="0" w:space="0" w:color="auto" w:frame="1"/>
          <w:lang w:eastAsia="ru-RU"/>
        </w:rPr>
        <w:t xml:space="preserve"> на предмет их соответствия</w:t>
      </w:r>
      <w:r w:rsidR="006325E9" w:rsidRPr="006325E9">
        <w:t xml:space="preserve"> </w:t>
      </w:r>
      <w:r w:rsidR="006325E9" w:rsidRPr="006325E9">
        <w:rPr>
          <w:rFonts w:ascii="Times New Roman" w:eastAsia="Times New Roman" w:hAnsi="Times New Roman" w:cs="Times New Roman"/>
          <w:bCs/>
          <w:color w:val="222222"/>
          <w:sz w:val="24"/>
          <w:szCs w:val="24"/>
          <w:bdr w:val="none" w:sz="0" w:space="0" w:color="auto" w:frame="1"/>
          <w:lang w:eastAsia="ru-RU"/>
        </w:rPr>
        <w:t>а</w:t>
      </w:r>
      <w:r w:rsidR="006325E9">
        <w:rPr>
          <w:rFonts w:ascii="Times New Roman" w:eastAsia="Times New Roman" w:hAnsi="Times New Roman" w:cs="Times New Roman"/>
          <w:bCs/>
          <w:color w:val="222222"/>
          <w:sz w:val="24"/>
          <w:szCs w:val="24"/>
          <w:bdr w:val="none" w:sz="0" w:space="0" w:color="auto" w:frame="1"/>
          <w:lang w:eastAsia="ru-RU"/>
        </w:rPr>
        <w:t>нтимонопольному законодательству:</w:t>
      </w:r>
    </w:p>
    <w:p w:rsidR="00BB0FDA" w:rsidRPr="0042547A" w:rsidRDefault="00B437CB" w:rsidP="00A60AC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2547A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В целях </w:t>
      </w:r>
      <w:r w:rsidR="00BB0FDA" w:rsidRPr="0042547A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обеспечения  проведения анализа проектов  НПА  </w:t>
      </w:r>
      <w:r w:rsidR="002F6475" w:rsidRPr="0042547A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А</w:t>
      </w:r>
      <w:r w:rsidR="00BB0FDA" w:rsidRPr="0042547A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дминистрации </w:t>
      </w:r>
      <w:proofErr w:type="spellStart"/>
      <w:r w:rsidR="002F6475" w:rsidRPr="0042547A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Шегарского</w:t>
      </w:r>
      <w:proofErr w:type="spellEnd"/>
      <w:r w:rsidR="002F6475" w:rsidRPr="0042547A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 района</w:t>
      </w:r>
      <w:r w:rsidR="00F57F48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 </w:t>
      </w:r>
      <w:r w:rsidR="00AA0075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в соответствии с Положением об организации</w:t>
      </w:r>
      <w:r w:rsidR="00F57F48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 системы внутреннего обеспечения соответствия требованиям антимонопольного законодательства</w:t>
      </w:r>
      <w:r w:rsidR="002F6475" w:rsidRPr="0042547A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 </w:t>
      </w:r>
      <w:r w:rsidR="00BB0FDA" w:rsidRPr="0042547A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размещаются  на официальном сайте</w:t>
      </w:r>
      <w:r w:rsidR="00225FBC" w:rsidRPr="0042547A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 Администрации района </w:t>
      </w:r>
      <w:r w:rsidR="00BB0FDA" w:rsidRPr="0042547A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 в подразделе  «Проекты  нормативных правовых актов</w:t>
      </w:r>
      <w:r w:rsidR="0003587B" w:rsidRPr="0042547A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»  раздела «Документы»</w:t>
      </w:r>
      <w:r w:rsidR="00B75DA0" w:rsidRPr="0042547A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.</w:t>
      </w:r>
    </w:p>
    <w:p w:rsidR="00B75DA0" w:rsidRPr="00F57F48" w:rsidRDefault="00301A30" w:rsidP="001848E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F4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F57F48" w:rsidRPr="00F57F4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 итогам проведенного анализа</w:t>
      </w:r>
      <w:r w:rsidR="00F57F48" w:rsidRPr="00F57F4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проектов НПА  сделан вывод об их соответствии </w:t>
      </w:r>
      <w:r w:rsidR="004265B5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действующему </w:t>
      </w:r>
      <w:r w:rsidR="00F57F48" w:rsidRPr="00F57F4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антимонопольному законодательству.  </w:t>
      </w:r>
    </w:p>
    <w:p w:rsidR="00955AD9" w:rsidRDefault="00AA0075" w:rsidP="003F7F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bdr w:val="none" w:sz="0" w:space="0" w:color="auto" w:frame="1"/>
          <w:lang w:eastAsia="ru-RU"/>
        </w:rPr>
        <w:t xml:space="preserve">     </w:t>
      </w:r>
      <w:r w:rsidR="00BB0FDA" w:rsidRPr="0042547A">
        <w:rPr>
          <w:rFonts w:ascii="Times New Roman" w:eastAsia="Times New Roman" w:hAnsi="Times New Roman" w:cs="Times New Roman"/>
          <w:bCs/>
          <w:color w:val="222222"/>
          <w:sz w:val="24"/>
          <w:szCs w:val="24"/>
          <w:bdr w:val="none" w:sz="0" w:space="0" w:color="auto" w:frame="1"/>
          <w:lang w:eastAsia="ru-RU"/>
        </w:rPr>
        <w:t xml:space="preserve">2.4. </w:t>
      </w:r>
      <w:r w:rsidR="007D3D69" w:rsidRPr="0042547A">
        <w:rPr>
          <w:rFonts w:ascii="Times New Roman" w:eastAsia="Times New Roman" w:hAnsi="Times New Roman" w:cs="Times New Roman"/>
          <w:bCs/>
          <w:color w:val="222222"/>
          <w:sz w:val="24"/>
          <w:szCs w:val="24"/>
          <w:bdr w:val="none" w:sz="0" w:space="0" w:color="auto" w:frame="1"/>
          <w:lang w:eastAsia="ru-RU"/>
        </w:rPr>
        <w:t>Проведение оценки выполнения плана мероприятий («</w:t>
      </w:r>
      <w:r w:rsidR="00A1287B" w:rsidRPr="0042547A">
        <w:rPr>
          <w:rFonts w:ascii="Times New Roman" w:eastAsia="Times New Roman" w:hAnsi="Times New Roman" w:cs="Times New Roman"/>
          <w:bCs/>
          <w:color w:val="222222"/>
          <w:sz w:val="24"/>
          <w:szCs w:val="24"/>
          <w:bdr w:val="none" w:sz="0" w:space="0" w:color="auto" w:frame="1"/>
          <w:lang w:eastAsia="ru-RU"/>
        </w:rPr>
        <w:t>доро</w:t>
      </w:r>
      <w:r w:rsidR="007D3D69" w:rsidRPr="0042547A">
        <w:rPr>
          <w:rFonts w:ascii="Times New Roman" w:eastAsia="Times New Roman" w:hAnsi="Times New Roman" w:cs="Times New Roman"/>
          <w:bCs/>
          <w:color w:val="222222"/>
          <w:sz w:val="24"/>
          <w:szCs w:val="24"/>
          <w:bdr w:val="none" w:sz="0" w:space="0" w:color="auto" w:frame="1"/>
          <w:lang w:eastAsia="ru-RU"/>
        </w:rPr>
        <w:t>жной карты»</w:t>
      </w:r>
      <w:r w:rsidR="00A1287B" w:rsidRPr="0042547A">
        <w:rPr>
          <w:rFonts w:ascii="Times New Roman" w:eastAsia="Times New Roman" w:hAnsi="Times New Roman" w:cs="Times New Roman"/>
          <w:bCs/>
          <w:color w:val="222222"/>
          <w:sz w:val="24"/>
          <w:szCs w:val="24"/>
          <w:bdr w:val="none" w:sz="0" w:space="0" w:color="auto" w:frame="1"/>
          <w:lang w:eastAsia="ru-RU"/>
        </w:rPr>
        <w:t>)</w:t>
      </w:r>
      <w:r w:rsidR="007D3D69" w:rsidRPr="0042547A">
        <w:rPr>
          <w:rFonts w:ascii="Times New Roman" w:eastAsia="Times New Roman" w:hAnsi="Times New Roman" w:cs="Times New Roman"/>
          <w:bCs/>
          <w:color w:val="222222"/>
          <w:sz w:val="24"/>
          <w:szCs w:val="24"/>
          <w:bdr w:val="none" w:sz="0" w:space="0" w:color="auto" w:frame="1"/>
          <w:lang w:eastAsia="ru-RU"/>
        </w:rPr>
        <w:t xml:space="preserve"> по снижению рисков нарушения</w:t>
      </w:r>
      <w:r w:rsidR="0003587B" w:rsidRPr="0042547A">
        <w:rPr>
          <w:rFonts w:ascii="Times New Roman" w:eastAsia="Times New Roman" w:hAnsi="Times New Roman" w:cs="Times New Roman"/>
          <w:bCs/>
          <w:color w:val="222222"/>
          <w:sz w:val="24"/>
          <w:szCs w:val="24"/>
          <w:bdr w:val="none" w:sz="0" w:space="0" w:color="auto" w:frame="1"/>
          <w:lang w:eastAsia="ru-RU"/>
        </w:rPr>
        <w:t xml:space="preserve"> АМЗ</w:t>
      </w:r>
      <w:r w:rsidR="007D3D69" w:rsidRPr="0042547A">
        <w:rPr>
          <w:rFonts w:ascii="Times New Roman" w:eastAsia="Times New Roman" w:hAnsi="Times New Roman" w:cs="Times New Roman"/>
          <w:bCs/>
          <w:color w:val="222222"/>
          <w:sz w:val="24"/>
          <w:szCs w:val="24"/>
          <w:bdr w:val="none" w:sz="0" w:space="0" w:color="auto" w:frame="1"/>
          <w:lang w:eastAsia="ru-RU"/>
        </w:rPr>
        <w:t xml:space="preserve"> в Администрации </w:t>
      </w:r>
      <w:proofErr w:type="spellStart"/>
      <w:r w:rsidR="007D3D69" w:rsidRPr="0042547A">
        <w:rPr>
          <w:rFonts w:ascii="Times New Roman" w:eastAsia="Times New Roman" w:hAnsi="Times New Roman" w:cs="Times New Roman"/>
          <w:bCs/>
          <w:color w:val="222222"/>
          <w:sz w:val="24"/>
          <w:szCs w:val="24"/>
          <w:bdr w:val="none" w:sz="0" w:space="0" w:color="auto" w:frame="1"/>
          <w:lang w:eastAsia="ru-RU"/>
        </w:rPr>
        <w:t>Шегарского</w:t>
      </w:r>
      <w:proofErr w:type="spellEnd"/>
      <w:r w:rsidR="007D3D69" w:rsidRPr="0042547A">
        <w:rPr>
          <w:rFonts w:ascii="Times New Roman" w:eastAsia="Times New Roman" w:hAnsi="Times New Roman" w:cs="Times New Roman"/>
          <w:bCs/>
          <w:color w:val="222222"/>
          <w:sz w:val="24"/>
          <w:szCs w:val="24"/>
          <w:bdr w:val="none" w:sz="0" w:space="0" w:color="auto" w:frame="1"/>
          <w:lang w:eastAsia="ru-RU"/>
        </w:rPr>
        <w:t xml:space="preserve"> района Томской области</w:t>
      </w:r>
      <w:r w:rsidR="0003587B" w:rsidRPr="0042547A">
        <w:rPr>
          <w:rFonts w:ascii="Times New Roman" w:eastAsia="Times New Roman" w:hAnsi="Times New Roman" w:cs="Times New Roman"/>
          <w:bCs/>
          <w:color w:val="222222"/>
          <w:sz w:val="24"/>
          <w:szCs w:val="24"/>
          <w:bdr w:val="none" w:sz="0" w:space="0" w:color="auto" w:frame="1"/>
          <w:lang w:eastAsia="ru-RU"/>
        </w:rPr>
        <w:t>:</w:t>
      </w:r>
      <w:r w:rsidR="00955AD9" w:rsidRPr="0042547A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6D01E5" w:rsidRDefault="006D01E5" w:rsidP="003F7F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         </w:t>
      </w:r>
      <w:r w:rsidRPr="006D01E5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Проведен анализ сведений о наличии рисков нарушения антимонопольного  законодательства и информации об исполнении мероприятий по снижению рисков нарушения структурными подразделениями Администрации антимоноп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ольного законодательства за 2024</w:t>
      </w:r>
      <w:r w:rsidRPr="006D01E5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 год. За 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тчетный 2024</w:t>
      </w:r>
      <w:r w:rsidRPr="006D01E5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 год  рисков нарушений антимонопольного законодательства не выявлено</w:t>
      </w:r>
    </w:p>
    <w:p w:rsidR="00102A28" w:rsidRDefault="00FD30E9" w:rsidP="00FD30E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</w:pPr>
      <w:r w:rsidRPr="00FD30E9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В целях исключения  положений, противоречащих нормам  антимонопольного  законодательства на стадии разработки проект</w:t>
      </w:r>
      <w:r w:rsidR="00102A28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ов НПА,  договоров, соглашений</w:t>
      </w:r>
      <w:r w:rsidRPr="00FD30E9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  на постоянной основе проводится</w:t>
      </w:r>
      <w:r w:rsidR="00102A28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:</w:t>
      </w:r>
    </w:p>
    <w:p w:rsidR="00102A28" w:rsidRDefault="00102A28" w:rsidP="00FD30E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-</w:t>
      </w:r>
      <w:r w:rsidR="00FD30E9" w:rsidRPr="00FD30E9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 юридическая экспертиза перечисленн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ых актов;</w:t>
      </w:r>
    </w:p>
    <w:p w:rsidR="00102A28" w:rsidRDefault="00102A28" w:rsidP="00FD30E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- разъяснительная работа</w:t>
      </w:r>
      <w:r w:rsidRPr="00102A28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 с муниципальными служащими по вопросам, связанным с соблюдением антимонопольного законодательства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;</w:t>
      </w:r>
    </w:p>
    <w:p w:rsidR="00D65EF2" w:rsidRDefault="00102A28" w:rsidP="00FD30E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- </w:t>
      </w:r>
      <w:r w:rsidR="002D43AB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подготовка</w:t>
      </w:r>
      <w:r w:rsidRPr="00102A28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 информации о функционировании </w:t>
      </w:r>
      <w:proofErr w:type="gramStart"/>
      <w:r w:rsidRPr="00102A28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антимонопольного</w:t>
      </w:r>
      <w:proofErr w:type="gramEnd"/>
      <w:r w:rsidRPr="00102A28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02A28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комплаенса</w:t>
      </w:r>
      <w:proofErr w:type="spellEnd"/>
      <w:r w:rsidRPr="00102A28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 в структурн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ых подразделениях Админи</w:t>
      </w:r>
      <w:r w:rsidR="008751F8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страции;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8751F8" w:rsidRPr="0042547A" w:rsidRDefault="008751F8" w:rsidP="00FD30E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color w:val="222222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bdr w:val="none" w:sz="0" w:space="0" w:color="auto" w:frame="1"/>
          <w:lang w:eastAsia="ru-RU"/>
        </w:rPr>
        <w:t xml:space="preserve">- </w:t>
      </w:r>
      <w:r w:rsidR="002D43AB">
        <w:rPr>
          <w:rFonts w:ascii="Times New Roman" w:eastAsia="Times New Roman" w:hAnsi="Times New Roman" w:cs="Times New Roman"/>
          <w:bCs/>
          <w:color w:val="222222"/>
          <w:sz w:val="24"/>
          <w:szCs w:val="24"/>
          <w:bdr w:val="none" w:sz="0" w:space="0" w:color="auto" w:frame="1"/>
          <w:lang w:eastAsia="ru-RU"/>
        </w:rPr>
        <w:t>взаимодействие</w:t>
      </w:r>
      <w:r w:rsidRPr="008751F8">
        <w:rPr>
          <w:rFonts w:ascii="Times New Roman" w:eastAsia="Times New Roman" w:hAnsi="Times New Roman" w:cs="Times New Roman"/>
          <w:bCs/>
          <w:color w:val="222222"/>
          <w:sz w:val="24"/>
          <w:szCs w:val="24"/>
          <w:bdr w:val="none" w:sz="0" w:space="0" w:color="auto" w:frame="1"/>
          <w:lang w:eastAsia="ru-RU"/>
        </w:rPr>
        <w:t xml:space="preserve"> со структурными подразделениями Администрации по подготовке сводного доклада об организации в Администрации системы внутреннего обеспечения соответствия требованиям антимонопольного законодательства, в части анализа сведения о наличии/отсутствии нарушения антимонопольного законодательства.</w:t>
      </w:r>
    </w:p>
    <w:p w:rsidR="002C3591" w:rsidRPr="0042547A" w:rsidRDefault="00D65EF2" w:rsidP="003F7F2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Для</w:t>
      </w:r>
      <w:r w:rsidR="00B437CB" w:rsidRPr="0042547A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 снижения рисков нарушения антимонопольного законодател</w:t>
      </w:r>
      <w:r w:rsidR="002C3591" w:rsidRPr="0042547A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ьства в Администрации </w:t>
      </w:r>
      <w:r w:rsidR="00B437CB" w:rsidRPr="0042547A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 района на основе Карты </w:t>
      </w:r>
      <w:proofErr w:type="spellStart"/>
      <w:r w:rsidR="00B437CB" w:rsidRPr="0042547A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к</w:t>
      </w:r>
      <w:r w:rsidR="00250E4D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омплаенс</w:t>
      </w:r>
      <w:proofErr w:type="spellEnd"/>
      <w:r w:rsidR="00250E4D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 - рисков</w:t>
      </w:r>
      <w:r w:rsidR="00102A28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 </w:t>
      </w:r>
      <w:r w:rsidR="002C3591" w:rsidRPr="0042547A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 разработан </w:t>
      </w:r>
      <w:r w:rsidR="00250E4D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 и утвержден</w:t>
      </w:r>
      <w:r w:rsidR="00B437CB" w:rsidRPr="0042547A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B437CB" w:rsidRPr="0042547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</w:t>
      </w:r>
      <w:r w:rsidR="00B437CB" w:rsidRPr="0042547A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лан мероприятий («дорожная карта») по снижению рисков нарушения антимоноп</w:t>
      </w:r>
      <w:r w:rsidR="001C7153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ольного законодательства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 Администрации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Шегарского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 района</w:t>
      </w:r>
      <w:r w:rsidR="001C7153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 на 2025</w:t>
      </w:r>
      <w:r w:rsidR="00B437CB" w:rsidRPr="0042547A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год.</w:t>
      </w:r>
    </w:p>
    <w:p w:rsidR="00250E4D" w:rsidRPr="00250E4D" w:rsidRDefault="00B437CB" w:rsidP="00250E4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F81BD" w:themeColor="accent1"/>
          <w:sz w:val="24"/>
          <w:szCs w:val="24"/>
          <w:bdr w:val="none" w:sz="0" w:space="0" w:color="auto" w:frame="1"/>
          <w:lang w:eastAsia="ru-RU"/>
        </w:rPr>
      </w:pPr>
      <w:r w:rsidRPr="0042547A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 Карта </w:t>
      </w:r>
      <w:proofErr w:type="spellStart"/>
      <w:r w:rsidRPr="0042547A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комплаенс</w:t>
      </w:r>
      <w:proofErr w:type="spellEnd"/>
      <w:r w:rsidRPr="0042547A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 - рисков и  </w:t>
      </w:r>
      <w:r w:rsidRPr="0042547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</w:t>
      </w:r>
      <w:r w:rsidR="002C3591" w:rsidRPr="0042547A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лан мероприя</w:t>
      </w:r>
      <w:r w:rsidR="00250E4D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тий</w:t>
      </w:r>
      <w:r w:rsidR="002C3591" w:rsidRPr="0042547A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 </w:t>
      </w:r>
      <w:r w:rsidR="003B627F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размещен</w:t>
      </w:r>
      <w:r w:rsidR="00250E4D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ы на официальном сайте</w:t>
      </w:r>
      <w:r w:rsidR="003B627F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 </w:t>
      </w:r>
      <w:r w:rsidR="00250E4D" w:rsidRPr="00250E4D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муниципального образ</w:t>
      </w:r>
      <w:r w:rsidR="00250E4D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ования «</w:t>
      </w:r>
      <w:proofErr w:type="spellStart"/>
      <w:r w:rsidR="00250E4D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Шегарский</w:t>
      </w:r>
      <w:proofErr w:type="spellEnd"/>
      <w:r w:rsidR="00250E4D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 район»  в </w:t>
      </w:r>
      <w:r w:rsidR="00250E4D" w:rsidRPr="00250E4D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раздел</w:t>
      </w:r>
      <w:r w:rsidR="00250E4D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е «Антимонопольный </w:t>
      </w:r>
      <w:proofErr w:type="spellStart"/>
      <w:r w:rsidR="00250E4D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комплаенс</w:t>
      </w:r>
      <w:proofErr w:type="spellEnd"/>
      <w:r w:rsidR="00250E4D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»</w:t>
      </w:r>
      <w:proofErr w:type="gramStart"/>
      <w:r w:rsidR="00250E4D" w:rsidRPr="00250E4D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 </w:t>
      </w:r>
      <w:r w:rsidR="00250E4D" w:rsidRPr="00250E4D">
        <w:rPr>
          <w:rFonts w:ascii="Times New Roman" w:eastAsia="Times New Roman" w:hAnsi="Times New Roman" w:cs="Times New Roman"/>
          <w:color w:val="4F81BD" w:themeColor="accent1"/>
          <w:sz w:val="24"/>
          <w:szCs w:val="24"/>
          <w:bdr w:val="none" w:sz="0" w:space="0" w:color="auto" w:frame="1"/>
          <w:lang w:eastAsia="ru-RU"/>
        </w:rPr>
        <w:t>:</w:t>
      </w:r>
      <w:proofErr w:type="gramEnd"/>
      <w:r w:rsidR="00250E4D" w:rsidRPr="00250E4D">
        <w:rPr>
          <w:rFonts w:ascii="Times New Roman" w:eastAsia="Times New Roman" w:hAnsi="Times New Roman" w:cs="Times New Roman"/>
          <w:color w:val="4F81BD" w:themeColor="accent1"/>
          <w:sz w:val="24"/>
          <w:szCs w:val="24"/>
          <w:bdr w:val="none" w:sz="0" w:space="0" w:color="auto" w:frame="1"/>
          <w:lang w:eastAsia="ru-RU"/>
        </w:rPr>
        <w:t xml:space="preserve"> https://shegadm.gosuslugi.ru/. </w:t>
      </w:r>
    </w:p>
    <w:p w:rsidR="00B74F42" w:rsidRPr="00AA0075" w:rsidRDefault="00AA0075" w:rsidP="00AA0075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</w:t>
      </w:r>
      <w:r w:rsidR="00227127" w:rsidRPr="00AA007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2.5  </w:t>
      </w:r>
      <w:r w:rsidR="00E2740D" w:rsidRPr="00AA007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E2740D" w:rsidRPr="00AA0075">
        <w:rPr>
          <w:rFonts w:ascii="Times New Roman" w:hAnsi="Times New Roman" w:cs="Times New Roman"/>
          <w:sz w:val="24"/>
          <w:szCs w:val="24"/>
        </w:rPr>
        <w:t xml:space="preserve">Информация о проведении ознакомления, обучения, инструктажа служащих (работников) с </w:t>
      </w:r>
      <w:proofErr w:type="gramStart"/>
      <w:r w:rsidR="00E2740D" w:rsidRPr="00AA0075">
        <w:rPr>
          <w:rFonts w:ascii="Times New Roman" w:hAnsi="Times New Roman" w:cs="Times New Roman"/>
          <w:sz w:val="24"/>
          <w:szCs w:val="24"/>
        </w:rPr>
        <w:t>антимонопольным</w:t>
      </w:r>
      <w:proofErr w:type="gramEnd"/>
      <w:r w:rsidR="00E2740D" w:rsidRPr="00AA00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740D" w:rsidRPr="00AA0075">
        <w:rPr>
          <w:rFonts w:ascii="Times New Roman" w:hAnsi="Times New Roman" w:cs="Times New Roman"/>
          <w:sz w:val="24"/>
          <w:szCs w:val="24"/>
        </w:rPr>
        <w:t>комплаенсом</w:t>
      </w:r>
      <w:proofErr w:type="spellEnd"/>
      <w:r w:rsidR="00E2740D" w:rsidRPr="00AA0075">
        <w:rPr>
          <w:rFonts w:ascii="Times New Roman" w:hAnsi="Times New Roman" w:cs="Times New Roman"/>
          <w:sz w:val="24"/>
          <w:szCs w:val="24"/>
        </w:rPr>
        <w:t>.</w:t>
      </w:r>
    </w:p>
    <w:p w:rsidR="0058735E" w:rsidRDefault="00B74F42" w:rsidP="00AA0075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0075">
        <w:rPr>
          <w:rFonts w:ascii="Times New Roman" w:hAnsi="Times New Roman" w:cs="Times New Roman"/>
          <w:sz w:val="24"/>
          <w:szCs w:val="24"/>
        </w:rPr>
        <w:lastRenderedPageBreak/>
        <w:t>Лица ответственные за ведение кадровой работы в органе Администрации</w:t>
      </w:r>
      <w:r w:rsidR="00A60AC6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FD30E9" w:rsidRDefault="0058735E" w:rsidP="0058735E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74F42" w:rsidRPr="00AA0075">
        <w:rPr>
          <w:rFonts w:ascii="Times New Roman" w:hAnsi="Times New Roman" w:cs="Times New Roman"/>
          <w:sz w:val="24"/>
          <w:szCs w:val="24"/>
        </w:rPr>
        <w:t xml:space="preserve"> осуществляют</w:t>
      </w:r>
      <w:r w:rsidR="001C7153" w:rsidRPr="00AA0075">
        <w:rPr>
          <w:rFonts w:ascii="Times New Roman" w:hAnsi="Times New Roman" w:cs="Times New Roman"/>
          <w:sz w:val="24"/>
          <w:szCs w:val="24"/>
        </w:rPr>
        <w:t xml:space="preserve"> ознаком</w:t>
      </w:r>
      <w:r w:rsidR="005C5DC3" w:rsidRPr="00AA0075">
        <w:rPr>
          <w:rFonts w:ascii="Times New Roman" w:hAnsi="Times New Roman" w:cs="Times New Roman"/>
          <w:sz w:val="24"/>
          <w:szCs w:val="24"/>
        </w:rPr>
        <w:t>ление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муниципальных служащих </w:t>
      </w:r>
      <w:r w:rsidR="005C5DC3" w:rsidRPr="00AA0075">
        <w:rPr>
          <w:rFonts w:ascii="Times New Roman" w:hAnsi="Times New Roman" w:cs="Times New Roman"/>
          <w:sz w:val="24"/>
          <w:szCs w:val="24"/>
        </w:rPr>
        <w:t xml:space="preserve"> с П</w:t>
      </w:r>
      <w:r w:rsidR="001C7153" w:rsidRPr="00AA0075">
        <w:rPr>
          <w:rFonts w:ascii="Times New Roman" w:hAnsi="Times New Roman" w:cs="Times New Roman"/>
          <w:sz w:val="24"/>
          <w:szCs w:val="24"/>
        </w:rPr>
        <w:t xml:space="preserve">оложением об </w:t>
      </w:r>
      <w:r w:rsidR="005C5DC3" w:rsidRPr="00AA007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C5DC3" w:rsidRPr="00AA0075">
        <w:rPr>
          <w:rFonts w:ascii="Times New Roman" w:hAnsi="Times New Roman" w:cs="Times New Roman"/>
          <w:sz w:val="24"/>
          <w:szCs w:val="24"/>
        </w:rPr>
        <w:t>антимонопольном</w:t>
      </w:r>
      <w:proofErr w:type="gramEnd"/>
      <w:r w:rsidR="005C5DC3" w:rsidRPr="00AA00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5DC3" w:rsidRPr="00AA0075">
        <w:rPr>
          <w:rFonts w:ascii="Times New Roman" w:hAnsi="Times New Roman" w:cs="Times New Roman"/>
          <w:sz w:val="24"/>
          <w:szCs w:val="24"/>
        </w:rPr>
        <w:t>комплаенсе</w:t>
      </w:r>
      <w:proofErr w:type="spellEnd"/>
      <w:r w:rsidR="004F39BF">
        <w:rPr>
          <w:rFonts w:ascii="Times New Roman" w:hAnsi="Times New Roman" w:cs="Times New Roman"/>
          <w:sz w:val="24"/>
          <w:szCs w:val="24"/>
        </w:rPr>
        <w:t>;</w:t>
      </w:r>
      <w:r w:rsidR="001C2B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58735E" w:rsidRPr="0058735E" w:rsidRDefault="0058735E" w:rsidP="0058735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-  осуществляю</w:t>
      </w:r>
      <w:r w:rsidRPr="0058735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 организацию обучения муниципальных служащих Администрации требованиям антимонопольного законодательства;</w:t>
      </w:r>
    </w:p>
    <w:p w:rsidR="004F39BF" w:rsidRDefault="0058735E" w:rsidP="008751F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-  </w:t>
      </w:r>
      <w:r w:rsidRPr="0058735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при проведении аттестации муниципальных служащих осуществляет проверку на знание норм ан</w:t>
      </w:r>
      <w:r w:rsidR="004F39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тимонопольного законодательства.</w:t>
      </w:r>
    </w:p>
    <w:p w:rsidR="004F39BF" w:rsidRDefault="004F39BF" w:rsidP="008751F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</w:pPr>
    </w:p>
    <w:p w:rsidR="00FD30E9" w:rsidRPr="0042547A" w:rsidRDefault="00FD30E9" w:rsidP="00BB0FD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</w:pPr>
    </w:p>
    <w:p w:rsidR="006235F1" w:rsidRPr="0042547A" w:rsidRDefault="00A06E80" w:rsidP="00AC2F6A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547A">
        <w:rPr>
          <w:rFonts w:ascii="Times New Roman" w:eastAsia="Times New Roman" w:hAnsi="Times New Roman" w:cs="Times New Roman"/>
          <w:b/>
          <w:color w:val="222222"/>
          <w:sz w:val="24"/>
          <w:szCs w:val="24"/>
          <w:bdr w:val="none" w:sz="0" w:space="0" w:color="auto" w:frame="1"/>
          <w:lang w:eastAsia="ru-RU"/>
        </w:rPr>
        <w:t xml:space="preserve">3.Оценка эффективности функционирования в Администрации </w:t>
      </w:r>
      <w:proofErr w:type="spellStart"/>
      <w:r w:rsidRPr="0042547A">
        <w:rPr>
          <w:rFonts w:ascii="Times New Roman" w:eastAsia="Times New Roman" w:hAnsi="Times New Roman" w:cs="Times New Roman"/>
          <w:b/>
          <w:color w:val="222222"/>
          <w:sz w:val="24"/>
          <w:szCs w:val="24"/>
          <w:bdr w:val="none" w:sz="0" w:space="0" w:color="auto" w:frame="1"/>
          <w:lang w:eastAsia="ru-RU"/>
        </w:rPr>
        <w:t>Шегарского</w:t>
      </w:r>
      <w:proofErr w:type="spellEnd"/>
      <w:r w:rsidRPr="0042547A">
        <w:rPr>
          <w:rFonts w:ascii="Times New Roman" w:eastAsia="Times New Roman" w:hAnsi="Times New Roman" w:cs="Times New Roman"/>
          <w:b/>
          <w:color w:val="222222"/>
          <w:sz w:val="24"/>
          <w:szCs w:val="24"/>
          <w:bdr w:val="none" w:sz="0" w:space="0" w:color="auto" w:frame="1"/>
          <w:lang w:eastAsia="ru-RU"/>
        </w:rPr>
        <w:t xml:space="preserve"> района Томской области антимонопольного </w:t>
      </w:r>
      <w:proofErr w:type="spellStart"/>
      <w:r w:rsidRPr="0042547A">
        <w:rPr>
          <w:rFonts w:ascii="Times New Roman" w:eastAsia="Times New Roman" w:hAnsi="Times New Roman" w:cs="Times New Roman"/>
          <w:b/>
          <w:color w:val="222222"/>
          <w:sz w:val="24"/>
          <w:szCs w:val="24"/>
          <w:bdr w:val="none" w:sz="0" w:space="0" w:color="auto" w:frame="1"/>
          <w:lang w:eastAsia="ru-RU"/>
        </w:rPr>
        <w:t>комплаенса</w:t>
      </w:r>
      <w:proofErr w:type="spellEnd"/>
      <w:r w:rsidR="008751F8">
        <w:rPr>
          <w:rFonts w:ascii="Times New Roman" w:eastAsia="Times New Roman" w:hAnsi="Times New Roman" w:cs="Times New Roman"/>
          <w:b/>
          <w:color w:val="222222"/>
          <w:sz w:val="24"/>
          <w:szCs w:val="24"/>
          <w:bdr w:val="none" w:sz="0" w:space="0" w:color="auto" w:frame="1"/>
          <w:lang w:eastAsia="ru-RU"/>
        </w:rPr>
        <w:t xml:space="preserve"> за 2024год</w:t>
      </w:r>
    </w:p>
    <w:p w:rsidR="00867ED7" w:rsidRPr="0042547A" w:rsidRDefault="00867ED7" w:rsidP="006235F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35F1" w:rsidRPr="0042547A" w:rsidRDefault="006235F1" w:rsidP="006235F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2"/>
        <w:tblW w:w="10422" w:type="dxa"/>
        <w:tblLook w:val="04A0" w:firstRow="1" w:lastRow="0" w:firstColumn="1" w:lastColumn="0" w:noHBand="0" w:noVBand="1"/>
      </w:tblPr>
      <w:tblGrid>
        <w:gridCol w:w="643"/>
        <w:gridCol w:w="5839"/>
        <w:gridCol w:w="1234"/>
        <w:gridCol w:w="1444"/>
        <w:gridCol w:w="1262"/>
      </w:tblGrid>
      <w:tr w:rsidR="006235F1" w:rsidRPr="0042547A" w:rsidTr="002C5938">
        <w:tc>
          <w:tcPr>
            <w:tcW w:w="643" w:type="dxa"/>
            <w:shd w:val="clear" w:color="auto" w:fill="F2F2F2" w:themeFill="background1" w:themeFillShade="F2"/>
          </w:tcPr>
          <w:p w:rsidR="006235F1" w:rsidRPr="0042547A" w:rsidRDefault="006235F1" w:rsidP="002C5938">
            <w:pPr>
              <w:jc w:val="center"/>
              <w:rPr>
                <w:sz w:val="24"/>
                <w:szCs w:val="24"/>
                <w:lang w:eastAsia="ru-RU"/>
              </w:rPr>
            </w:pPr>
            <w:r w:rsidRPr="0042547A">
              <w:rPr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2547A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42547A">
              <w:rPr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839" w:type="dxa"/>
            <w:shd w:val="clear" w:color="auto" w:fill="F2F2F2" w:themeFill="background1" w:themeFillShade="F2"/>
            <w:vAlign w:val="center"/>
          </w:tcPr>
          <w:p w:rsidR="006235F1" w:rsidRPr="0042547A" w:rsidRDefault="006235F1" w:rsidP="002C5938">
            <w:pPr>
              <w:jc w:val="center"/>
              <w:rPr>
                <w:sz w:val="24"/>
                <w:szCs w:val="24"/>
                <w:lang w:eastAsia="ru-RU"/>
              </w:rPr>
            </w:pPr>
            <w:r w:rsidRPr="0042547A">
              <w:rPr>
                <w:sz w:val="24"/>
                <w:szCs w:val="24"/>
                <w:lang w:eastAsia="ru-RU"/>
              </w:rPr>
              <w:t>Ключевые показатели эффективности</w:t>
            </w:r>
          </w:p>
        </w:tc>
        <w:tc>
          <w:tcPr>
            <w:tcW w:w="123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235F1" w:rsidRPr="0042547A" w:rsidRDefault="006235F1" w:rsidP="002C5938">
            <w:pPr>
              <w:jc w:val="center"/>
              <w:rPr>
                <w:sz w:val="24"/>
                <w:szCs w:val="24"/>
                <w:lang w:eastAsia="ru-RU"/>
              </w:rPr>
            </w:pPr>
            <w:r w:rsidRPr="0042547A">
              <w:rPr>
                <w:sz w:val="24"/>
                <w:szCs w:val="24"/>
                <w:lang w:eastAsia="ru-RU"/>
              </w:rPr>
              <w:t>Расчет</w:t>
            </w:r>
          </w:p>
        </w:tc>
        <w:tc>
          <w:tcPr>
            <w:tcW w:w="144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235F1" w:rsidRPr="0042547A" w:rsidRDefault="006235F1" w:rsidP="002C5938">
            <w:pPr>
              <w:jc w:val="center"/>
              <w:rPr>
                <w:sz w:val="24"/>
                <w:szCs w:val="24"/>
                <w:lang w:eastAsia="ru-RU"/>
              </w:rPr>
            </w:pPr>
            <w:r w:rsidRPr="0042547A">
              <w:rPr>
                <w:sz w:val="24"/>
                <w:szCs w:val="24"/>
                <w:lang w:eastAsia="ru-RU"/>
              </w:rPr>
              <w:t>Оценка (балл)</w:t>
            </w:r>
          </w:p>
        </w:tc>
        <w:tc>
          <w:tcPr>
            <w:tcW w:w="126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235F1" w:rsidRPr="0042547A" w:rsidRDefault="006235F1" w:rsidP="002C5938">
            <w:pPr>
              <w:jc w:val="center"/>
              <w:rPr>
                <w:sz w:val="24"/>
                <w:szCs w:val="24"/>
                <w:lang w:eastAsia="ru-RU"/>
              </w:rPr>
            </w:pPr>
            <w:r w:rsidRPr="0042547A">
              <w:rPr>
                <w:sz w:val="24"/>
                <w:szCs w:val="24"/>
                <w:lang w:eastAsia="ru-RU"/>
              </w:rPr>
              <w:t>Результат в баллах</w:t>
            </w:r>
          </w:p>
        </w:tc>
      </w:tr>
      <w:tr w:rsidR="006235F1" w:rsidRPr="0042547A" w:rsidTr="002C5938">
        <w:trPr>
          <w:trHeight w:val="391"/>
        </w:trPr>
        <w:tc>
          <w:tcPr>
            <w:tcW w:w="643" w:type="dxa"/>
            <w:vMerge w:val="restart"/>
          </w:tcPr>
          <w:p w:rsidR="006235F1" w:rsidRPr="0042547A" w:rsidRDefault="006235F1" w:rsidP="002C5938">
            <w:pPr>
              <w:jc w:val="center"/>
              <w:rPr>
                <w:sz w:val="24"/>
                <w:szCs w:val="24"/>
                <w:lang w:eastAsia="ru-RU"/>
              </w:rPr>
            </w:pPr>
            <w:r w:rsidRPr="0042547A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39" w:type="dxa"/>
            <w:vMerge w:val="restart"/>
          </w:tcPr>
          <w:p w:rsidR="006235F1" w:rsidRPr="0042547A" w:rsidRDefault="006235F1" w:rsidP="002C5938">
            <w:pPr>
              <w:ind w:left="34" w:right="88"/>
              <w:jc w:val="both"/>
              <w:rPr>
                <w:sz w:val="24"/>
                <w:szCs w:val="24"/>
              </w:rPr>
            </w:pPr>
            <w:r w:rsidRPr="0042547A">
              <w:rPr>
                <w:sz w:val="24"/>
                <w:szCs w:val="24"/>
                <w:lang w:eastAsia="ru-RU"/>
              </w:rPr>
              <w:t>Коэффициент снижения количества нарушений антимонопольного законодательства со стороны муниципального района/городского округа по сравнению с предыдущим годом</w:t>
            </w:r>
            <w:r w:rsidRPr="0042547A">
              <w:rPr>
                <w:sz w:val="24"/>
                <w:szCs w:val="2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1234" w:type="dxa"/>
            <w:tcBorders>
              <w:bottom w:val="single" w:sz="4" w:space="0" w:color="D9D9D9" w:themeColor="background1" w:themeShade="D9"/>
            </w:tcBorders>
            <w:vAlign w:val="center"/>
          </w:tcPr>
          <w:p w:rsidR="006235F1" w:rsidRPr="0042547A" w:rsidRDefault="006235F1" w:rsidP="002C5938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  <w:r w:rsidRPr="0042547A">
              <w:rPr>
                <w:sz w:val="24"/>
                <w:szCs w:val="24"/>
                <w:lang w:eastAsia="ru-RU"/>
              </w:rPr>
              <w:sym w:font="Symbol" w:char="F03E"/>
            </w:r>
            <w:r w:rsidRPr="0042547A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4" w:type="dxa"/>
            <w:tcBorders>
              <w:bottom w:val="single" w:sz="4" w:space="0" w:color="D9D9D9" w:themeColor="background1" w:themeShade="D9"/>
            </w:tcBorders>
            <w:vAlign w:val="center"/>
          </w:tcPr>
          <w:p w:rsidR="006235F1" w:rsidRPr="0042547A" w:rsidRDefault="006235F1" w:rsidP="002C5938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  <w:r w:rsidRPr="0042547A"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62" w:type="dxa"/>
            <w:tcBorders>
              <w:bottom w:val="single" w:sz="4" w:space="0" w:color="D9D9D9" w:themeColor="background1" w:themeShade="D9"/>
            </w:tcBorders>
          </w:tcPr>
          <w:p w:rsidR="006235F1" w:rsidRPr="0042547A" w:rsidRDefault="006235F1" w:rsidP="002C5938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6235F1" w:rsidRPr="0042547A" w:rsidTr="002C5938">
        <w:trPr>
          <w:trHeight w:val="390"/>
        </w:trPr>
        <w:tc>
          <w:tcPr>
            <w:tcW w:w="643" w:type="dxa"/>
            <w:vMerge/>
          </w:tcPr>
          <w:p w:rsidR="006235F1" w:rsidRPr="0042547A" w:rsidRDefault="006235F1" w:rsidP="002C593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839" w:type="dxa"/>
            <w:vMerge/>
          </w:tcPr>
          <w:p w:rsidR="006235F1" w:rsidRPr="0042547A" w:rsidRDefault="006235F1" w:rsidP="002C5938">
            <w:pPr>
              <w:ind w:left="34" w:right="88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6235F1" w:rsidRPr="0042547A" w:rsidRDefault="006235F1" w:rsidP="002C5938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  <w:r w:rsidRPr="0042547A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6235F1" w:rsidRPr="0042547A" w:rsidRDefault="006235F1" w:rsidP="002C5938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  <w:r w:rsidRPr="0042547A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62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6235F1" w:rsidRPr="0042547A" w:rsidRDefault="004D6226" w:rsidP="002C5938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6235F1" w:rsidRPr="0042547A" w:rsidTr="002C5938">
        <w:trPr>
          <w:trHeight w:val="386"/>
        </w:trPr>
        <w:tc>
          <w:tcPr>
            <w:tcW w:w="643" w:type="dxa"/>
            <w:vMerge/>
          </w:tcPr>
          <w:p w:rsidR="006235F1" w:rsidRPr="0042547A" w:rsidRDefault="006235F1" w:rsidP="002C593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839" w:type="dxa"/>
            <w:vMerge/>
          </w:tcPr>
          <w:p w:rsidR="006235F1" w:rsidRPr="0042547A" w:rsidRDefault="006235F1" w:rsidP="002C5938">
            <w:pPr>
              <w:ind w:left="34" w:right="88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:rsidR="006235F1" w:rsidRPr="0042547A" w:rsidRDefault="006235F1" w:rsidP="002C5938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  <w:r w:rsidRPr="0042547A">
              <w:rPr>
                <w:sz w:val="24"/>
                <w:szCs w:val="24"/>
                <w:lang w:eastAsia="ru-RU"/>
              </w:rPr>
              <w:sym w:font="Symbol" w:char="F03C"/>
            </w:r>
            <w:r w:rsidRPr="0042547A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4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:rsidR="006235F1" w:rsidRPr="0042547A" w:rsidRDefault="006235F1" w:rsidP="002C5938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  <w:r w:rsidRPr="0042547A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2" w:type="dxa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:rsidR="006235F1" w:rsidRPr="0042547A" w:rsidRDefault="006235F1" w:rsidP="002C5938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6235F1" w:rsidRPr="0042547A" w:rsidTr="002C5938">
        <w:trPr>
          <w:trHeight w:val="575"/>
        </w:trPr>
        <w:tc>
          <w:tcPr>
            <w:tcW w:w="643" w:type="dxa"/>
            <w:vMerge w:val="restart"/>
          </w:tcPr>
          <w:p w:rsidR="006235F1" w:rsidRPr="0042547A" w:rsidRDefault="006235F1" w:rsidP="002C5938">
            <w:pPr>
              <w:jc w:val="center"/>
              <w:rPr>
                <w:sz w:val="24"/>
                <w:szCs w:val="24"/>
                <w:lang w:eastAsia="ru-RU"/>
              </w:rPr>
            </w:pPr>
            <w:r w:rsidRPr="0042547A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39" w:type="dxa"/>
            <w:vMerge w:val="restart"/>
          </w:tcPr>
          <w:p w:rsidR="006235F1" w:rsidRPr="0042547A" w:rsidRDefault="006235F1" w:rsidP="002C5938">
            <w:pPr>
              <w:ind w:left="34" w:right="88"/>
              <w:jc w:val="both"/>
              <w:rPr>
                <w:sz w:val="24"/>
                <w:szCs w:val="24"/>
              </w:rPr>
            </w:pPr>
            <w:r w:rsidRPr="0042547A">
              <w:rPr>
                <w:sz w:val="24"/>
                <w:szCs w:val="24"/>
              </w:rPr>
              <w:t>Доля проектов нормативных правовых актов</w:t>
            </w:r>
            <w:r w:rsidRPr="0042547A">
              <w:rPr>
                <w:sz w:val="24"/>
                <w:szCs w:val="24"/>
                <w:lang w:eastAsia="ru-RU"/>
              </w:rPr>
              <w:t xml:space="preserve"> муниципального района/городского округа</w:t>
            </w:r>
            <w:r w:rsidRPr="0042547A">
              <w:rPr>
                <w:sz w:val="24"/>
                <w:szCs w:val="24"/>
              </w:rPr>
              <w:t>, в которых не выявлены нарушения антимонопольного законодательства по итогам «общественных обсуждений»</w:t>
            </w:r>
          </w:p>
        </w:tc>
        <w:tc>
          <w:tcPr>
            <w:tcW w:w="1234" w:type="dxa"/>
            <w:tcBorders>
              <w:bottom w:val="single" w:sz="4" w:space="0" w:color="D9D9D9" w:themeColor="background1" w:themeShade="D9"/>
            </w:tcBorders>
            <w:vAlign w:val="center"/>
          </w:tcPr>
          <w:p w:rsidR="006235F1" w:rsidRPr="0042547A" w:rsidRDefault="006235F1" w:rsidP="002C5938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  <w:r w:rsidRPr="0042547A">
              <w:rPr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444" w:type="dxa"/>
            <w:tcBorders>
              <w:bottom w:val="single" w:sz="4" w:space="0" w:color="D9D9D9" w:themeColor="background1" w:themeShade="D9"/>
            </w:tcBorders>
            <w:vAlign w:val="center"/>
          </w:tcPr>
          <w:p w:rsidR="006235F1" w:rsidRPr="0042547A" w:rsidRDefault="006235F1" w:rsidP="002C5938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  <w:r w:rsidRPr="0042547A"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62" w:type="dxa"/>
            <w:tcBorders>
              <w:bottom w:val="single" w:sz="4" w:space="0" w:color="D9D9D9" w:themeColor="background1" w:themeShade="D9"/>
            </w:tcBorders>
          </w:tcPr>
          <w:p w:rsidR="006235F1" w:rsidRPr="0042547A" w:rsidRDefault="006235F1" w:rsidP="002C5938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  <w:r w:rsidRPr="0042547A">
              <w:rPr>
                <w:sz w:val="24"/>
                <w:szCs w:val="24"/>
                <w:lang w:eastAsia="ru-RU"/>
              </w:rPr>
              <w:t>20</w:t>
            </w:r>
          </w:p>
        </w:tc>
      </w:tr>
      <w:tr w:rsidR="006235F1" w:rsidRPr="0042547A" w:rsidTr="002C5938">
        <w:trPr>
          <w:trHeight w:val="399"/>
        </w:trPr>
        <w:tc>
          <w:tcPr>
            <w:tcW w:w="643" w:type="dxa"/>
            <w:vMerge/>
          </w:tcPr>
          <w:p w:rsidR="006235F1" w:rsidRPr="0042547A" w:rsidRDefault="006235F1" w:rsidP="002C593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839" w:type="dxa"/>
            <w:vMerge/>
          </w:tcPr>
          <w:p w:rsidR="006235F1" w:rsidRPr="0042547A" w:rsidRDefault="006235F1" w:rsidP="002C5938">
            <w:pPr>
              <w:ind w:left="34" w:right="88"/>
              <w:jc w:val="both"/>
              <w:rPr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:rsidR="006235F1" w:rsidRPr="0042547A" w:rsidRDefault="006235F1" w:rsidP="002C5938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  <w:r w:rsidRPr="0042547A">
              <w:rPr>
                <w:sz w:val="24"/>
                <w:szCs w:val="24"/>
                <w:lang w:eastAsia="ru-RU"/>
              </w:rPr>
              <w:sym w:font="Symbol" w:char="F03C"/>
            </w:r>
            <w:r w:rsidRPr="0042547A">
              <w:rPr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444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:rsidR="006235F1" w:rsidRPr="0042547A" w:rsidRDefault="006235F1" w:rsidP="002C5938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  <w:r w:rsidRPr="0042547A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2" w:type="dxa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:rsidR="006235F1" w:rsidRPr="0042547A" w:rsidRDefault="006235F1" w:rsidP="002C5938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6235F1" w:rsidRPr="0042547A" w:rsidTr="002C5938">
        <w:trPr>
          <w:trHeight w:val="433"/>
        </w:trPr>
        <w:tc>
          <w:tcPr>
            <w:tcW w:w="643" w:type="dxa"/>
            <w:vMerge w:val="restart"/>
          </w:tcPr>
          <w:p w:rsidR="006235F1" w:rsidRPr="0042547A" w:rsidRDefault="006235F1" w:rsidP="002C5938">
            <w:pPr>
              <w:jc w:val="center"/>
              <w:rPr>
                <w:sz w:val="24"/>
                <w:szCs w:val="24"/>
                <w:lang w:eastAsia="ru-RU"/>
              </w:rPr>
            </w:pPr>
            <w:r w:rsidRPr="0042547A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39" w:type="dxa"/>
            <w:vMerge w:val="restart"/>
          </w:tcPr>
          <w:p w:rsidR="006235F1" w:rsidRPr="0042547A" w:rsidRDefault="006235F1" w:rsidP="002C5938">
            <w:pPr>
              <w:ind w:left="34" w:right="88"/>
              <w:jc w:val="both"/>
              <w:rPr>
                <w:sz w:val="24"/>
                <w:szCs w:val="24"/>
              </w:rPr>
            </w:pPr>
            <w:r w:rsidRPr="0042547A">
              <w:rPr>
                <w:sz w:val="24"/>
                <w:szCs w:val="24"/>
              </w:rPr>
              <w:t>Доля нормативных правовых актов</w:t>
            </w:r>
            <w:r w:rsidRPr="0042547A">
              <w:rPr>
                <w:sz w:val="24"/>
                <w:szCs w:val="24"/>
                <w:lang w:eastAsia="ru-RU"/>
              </w:rPr>
              <w:t xml:space="preserve"> муниципального района/городского округа</w:t>
            </w:r>
            <w:r w:rsidRPr="0042547A">
              <w:rPr>
                <w:sz w:val="24"/>
                <w:szCs w:val="24"/>
              </w:rPr>
              <w:t>, в которых не выявлены нарушения антимонопольного законодательства антимонопольным органом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D9D9D9" w:themeColor="background1" w:themeShade="D9"/>
            </w:tcBorders>
            <w:vAlign w:val="center"/>
          </w:tcPr>
          <w:p w:rsidR="006235F1" w:rsidRPr="0042547A" w:rsidRDefault="006235F1" w:rsidP="002C5938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  <w:r w:rsidRPr="0042547A">
              <w:rPr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D9D9D9" w:themeColor="background1" w:themeShade="D9"/>
            </w:tcBorders>
            <w:vAlign w:val="center"/>
          </w:tcPr>
          <w:p w:rsidR="006235F1" w:rsidRPr="0042547A" w:rsidRDefault="006235F1" w:rsidP="002C5938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  <w:r w:rsidRPr="0042547A"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:rsidR="006235F1" w:rsidRPr="0042547A" w:rsidRDefault="006235F1" w:rsidP="002C5938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  <w:r w:rsidRPr="0042547A">
              <w:rPr>
                <w:sz w:val="24"/>
                <w:szCs w:val="24"/>
                <w:lang w:eastAsia="ru-RU"/>
              </w:rPr>
              <w:t>20</w:t>
            </w:r>
          </w:p>
        </w:tc>
      </w:tr>
      <w:tr w:rsidR="006235F1" w:rsidRPr="0042547A" w:rsidTr="002C5938">
        <w:trPr>
          <w:trHeight w:val="399"/>
        </w:trPr>
        <w:tc>
          <w:tcPr>
            <w:tcW w:w="643" w:type="dxa"/>
            <w:vMerge/>
          </w:tcPr>
          <w:p w:rsidR="006235F1" w:rsidRPr="0042547A" w:rsidRDefault="006235F1" w:rsidP="002C593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839" w:type="dxa"/>
            <w:vMerge/>
          </w:tcPr>
          <w:p w:rsidR="006235F1" w:rsidRPr="0042547A" w:rsidRDefault="006235F1" w:rsidP="002C5938">
            <w:pPr>
              <w:ind w:left="34" w:right="88"/>
              <w:jc w:val="both"/>
              <w:rPr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:rsidR="006235F1" w:rsidRPr="0042547A" w:rsidRDefault="006235F1" w:rsidP="002C5938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  <w:r w:rsidRPr="0042547A">
              <w:rPr>
                <w:sz w:val="24"/>
                <w:szCs w:val="24"/>
                <w:lang w:eastAsia="ru-RU"/>
              </w:rPr>
              <w:sym w:font="Symbol" w:char="F03C"/>
            </w:r>
            <w:r w:rsidRPr="0042547A">
              <w:rPr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444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:rsidR="006235F1" w:rsidRPr="0042547A" w:rsidRDefault="006235F1" w:rsidP="002C5938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  <w:r w:rsidRPr="0042547A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2" w:type="dxa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:rsidR="006235F1" w:rsidRPr="0042547A" w:rsidRDefault="006235F1" w:rsidP="002C5938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6235F1" w:rsidRPr="0042547A" w:rsidTr="002C5938">
        <w:trPr>
          <w:trHeight w:val="413"/>
        </w:trPr>
        <w:tc>
          <w:tcPr>
            <w:tcW w:w="643" w:type="dxa"/>
            <w:vMerge w:val="restart"/>
          </w:tcPr>
          <w:p w:rsidR="006235F1" w:rsidRPr="0042547A" w:rsidRDefault="006235F1" w:rsidP="002C5938">
            <w:pPr>
              <w:jc w:val="center"/>
              <w:rPr>
                <w:sz w:val="24"/>
                <w:szCs w:val="24"/>
                <w:lang w:eastAsia="ru-RU"/>
              </w:rPr>
            </w:pPr>
            <w:r w:rsidRPr="0042547A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39" w:type="dxa"/>
            <w:vMerge w:val="restart"/>
          </w:tcPr>
          <w:p w:rsidR="006235F1" w:rsidRPr="0042547A" w:rsidRDefault="006235F1" w:rsidP="002C5938">
            <w:pPr>
              <w:jc w:val="both"/>
              <w:rPr>
                <w:sz w:val="24"/>
                <w:szCs w:val="24"/>
              </w:rPr>
            </w:pPr>
            <w:r w:rsidRPr="0042547A">
              <w:rPr>
                <w:sz w:val="24"/>
                <w:szCs w:val="24"/>
                <w:lang w:eastAsia="ru-RU"/>
              </w:rPr>
              <w:t>Выполнение мероприятий по снижению рисков нарушения антимонопольного законодательства</w:t>
            </w:r>
          </w:p>
        </w:tc>
        <w:tc>
          <w:tcPr>
            <w:tcW w:w="1234" w:type="dxa"/>
            <w:tcBorders>
              <w:bottom w:val="single" w:sz="4" w:space="0" w:color="D9D9D9" w:themeColor="background1" w:themeShade="D9"/>
            </w:tcBorders>
            <w:vAlign w:val="center"/>
          </w:tcPr>
          <w:p w:rsidR="006235F1" w:rsidRPr="0042547A" w:rsidRDefault="006235F1" w:rsidP="002C5938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  <w:r w:rsidRPr="0042547A">
              <w:rPr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444" w:type="dxa"/>
            <w:tcBorders>
              <w:bottom w:val="single" w:sz="4" w:space="0" w:color="D9D9D9" w:themeColor="background1" w:themeShade="D9"/>
            </w:tcBorders>
            <w:vAlign w:val="center"/>
          </w:tcPr>
          <w:p w:rsidR="006235F1" w:rsidRPr="0042547A" w:rsidRDefault="006235F1" w:rsidP="002C5938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  <w:r w:rsidRPr="0042547A"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62" w:type="dxa"/>
            <w:tcBorders>
              <w:bottom w:val="single" w:sz="4" w:space="0" w:color="D9D9D9" w:themeColor="background1" w:themeShade="D9"/>
            </w:tcBorders>
          </w:tcPr>
          <w:p w:rsidR="006235F1" w:rsidRPr="0042547A" w:rsidRDefault="002F65DD" w:rsidP="002C5938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  <w:r w:rsidR="00742F3D" w:rsidRPr="0042547A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6235F1" w:rsidRPr="0042547A" w:rsidTr="002C5938">
        <w:trPr>
          <w:trHeight w:val="353"/>
        </w:trPr>
        <w:tc>
          <w:tcPr>
            <w:tcW w:w="643" w:type="dxa"/>
            <w:vMerge/>
          </w:tcPr>
          <w:p w:rsidR="006235F1" w:rsidRPr="0042547A" w:rsidRDefault="006235F1" w:rsidP="002C593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839" w:type="dxa"/>
            <w:vMerge/>
          </w:tcPr>
          <w:p w:rsidR="006235F1" w:rsidRPr="0042547A" w:rsidRDefault="006235F1" w:rsidP="002C5938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:rsidR="006235F1" w:rsidRPr="0042547A" w:rsidRDefault="006235F1" w:rsidP="002C5938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  <w:r w:rsidRPr="0042547A">
              <w:rPr>
                <w:sz w:val="24"/>
                <w:szCs w:val="24"/>
                <w:lang w:eastAsia="ru-RU"/>
              </w:rPr>
              <w:sym w:font="Symbol" w:char="F03C"/>
            </w:r>
            <w:r w:rsidRPr="0042547A">
              <w:rPr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444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:rsidR="006235F1" w:rsidRPr="0042547A" w:rsidRDefault="006235F1" w:rsidP="002C5938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  <w:r w:rsidRPr="0042547A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2" w:type="dxa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:rsidR="006235F1" w:rsidRPr="0042547A" w:rsidRDefault="00742F3D" w:rsidP="002C5938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  <w:r w:rsidRPr="0042547A"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235F1" w:rsidRPr="0042547A" w:rsidTr="002C5938">
        <w:trPr>
          <w:trHeight w:val="557"/>
        </w:trPr>
        <w:tc>
          <w:tcPr>
            <w:tcW w:w="643" w:type="dxa"/>
            <w:vMerge w:val="restart"/>
          </w:tcPr>
          <w:p w:rsidR="006235F1" w:rsidRPr="0042547A" w:rsidRDefault="006235F1" w:rsidP="002C5938">
            <w:pPr>
              <w:jc w:val="center"/>
              <w:rPr>
                <w:sz w:val="24"/>
                <w:szCs w:val="24"/>
                <w:lang w:eastAsia="ru-RU"/>
              </w:rPr>
            </w:pPr>
            <w:r w:rsidRPr="0042547A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39" w:type="dxa"/>
            <w:vMerge w:val="restart"/>
          </w:tcPr>
          <w:p w:rsidR="006235F1" w:rsidRPr="0042547A" w:rsidRDefault="006235F1" w:rsidP="002C5938">
            <w:pPr>
              <w:jc w:val="both"/>
              <w:rPr>
                <w:sz w:val="24"/>
                <w:szCs w:val="24"/>
              </w:rPr>
            </w:pPr>
            <w:r w:rsidRPr="0042547A">
              <w:rPr>
                <w:sz w:val="24"/>
                <w:szCs w:val="24"/>
              </w:rPr>
              <w:t xml:space="preserve">Доля работников </w:t>
            </w:r>
            <w:r w:rsidRPr="0042547A">
              <w:rPr>
                <w:sz w:val="24"/>
                <w:szCs w:val="24"/>
                <w:lang w:eastAsia="ru-RU"/>
              </w:rPr>
              <w:t xml:space="preserve">муниципального района/городского округа, в отношении которых были проведены обучающие мероприятия по антимонопольному законодательству и антимонопольному </w:t>
            </w:r>
            <w:proofErr w:type="spellStart"/>
            <w:r w:rsidRPr="0042547A">
              <w:rPr>
                <w:sz w:val="24"/>
                <w:szCs w:val="24"/>
                <w:lang w:eastAsia="ru-RU"/>
              </w:rPr>
              <w:t>комплаенсу</w:t>
            </w:r>
            <w:proofErr w:type="spellEnd"/>
          </w:p>
        </w:tc>
        <w:tc>
          <w:tcPr>
            <w:tcW w:w="1234" w:type="dxa"/>
            <w:tcBorders>
              <w:bottom w:val="single" w:sz="4" w:space="0" w:color="D9D9D9" w:themeColor="background1" w:themeShade="D9"/>
            </w:tcBorders>
            <w:vAlign w:val="center"/>
          </w:tcPr>
          <w:p w:rsidR="006235F1" w:rsidRPr="0042547A" w:rsidRDefault="006235F1" w:rsidP="002C5938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  <w:r w:rsidRPr="0042547A">
              <w:rPr>
                <w:sz w:val="24"/>
                <w:szCs w:val="24"/>
                <w:lang w:eastAsia="ru-RU"/>
              </w:rPr>
              <w:t>≥50%</w:t>
            </w:r>
          </w:p>
        </w:tc>
        <w:tc>
          <w:tcPr>
            <w:tcW w:w="1444" w:type="dxa"/>
            <w:tcBorders>
              <w:bottom w:val="single" w:sz="4" w:space="0" w:color="D9D9D9" w:themeColor="background1" w:themeShade="D9"/>
            </w:tcBorders>
            <w:vAlign w:val="center"/>
          </w:tcPr>
          <w:p w:rsidR="006235F1" w:rsidRPr="0042547A" w:rsidRDefault="006235F1" w:rsidP="002C5938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  <w:r w:rsidRPr="0042547A"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62" w:type="dxa"/>
            <w:tcBorders>
              <w:bottom w:val="single" w:sz="4" w:space="0" w:color="D9D9D9" w:themeColor="background1" w:themeShade="D9"/>
            </w:tcBorders>
          </w:tcPr>
          <w:p w:rsidR="006235F1" w:rsidRPr="0042547A" w:rsidRDefault="008751F8" w:rsidP="002C5938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  <w:r w:rsidR="002F65DD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6235F1" w:rsidRPr="0042547A" w:rsidTr="002C5938">
        <w:trPr>
          <w:trHeight w:val="565"/>
        </w:trPr>
        <w:tc>
          <w:tcPr>
            <w:tcW w:w="643" w:type="dxa"/>
            <w:vMerge/>
          </w:tcPr>
          <w:p w:rsidR="006235F1" w:rsidRPr="0042547A" w:rsidRDefault="006235F1" w:rsidP="002C593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839" w:type="dxa"/>
            <w:vMerge/>
          </w:tcPr>
          <w:p w:rsidR="006235F1" w:rsidRPr="0042547A" w:rsidRDefault="006235F1" w:rsidP="002C59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D9D9D9" w:themeColor="background1" w:themeShade="D9"/>
            </w:tcBorders>
            <w:vAlign w:val="center"/>
          </w:tcPr>
          <w:p w:rsidR="006235F1" w:rsidRPr="0042547A" w:rsidRDefault="006235F1" w:rsidP="002C5938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  <w:r w:rsidRPr="0042547A">
              <w:rPr>
                <w:sz w:val="24"/>
                <w:szCs w:val="24"/>
                <w:lang w:eastAsia="ru-RU"/>
              </w:rPr>
              <w:sym w:font="Symbol" w:char="F03C"/>
            </w:r>
            <w:r w:rsidRPr="0042547A">
              <w:rPr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1444" w:type="dxa"/>
            <w:tcBorders>
              <w:top w:val="single" w:sz="4" w:space="0" w:color="D9D9D9" w:themeColor="background1" w:themeShade="D9"/>
            </w:tcBorders>
            <w:vAlign w:val="center"/>
          </w:tcPr>
          <w:p w:rsidR="006235F1" w:rsidRPr="0042547A" w:rsidRDefault="006235F1" w:rsidP="002C5938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  <w:r w:rsidRPr="0042547A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2" w:type="dxa"/>
            <w:tcBorders>
              <w:top w:val="single" w:sz="4" w:space="0" w:color="D9D9D9" w:themeColor="background1" w:themeShade="D9"/>
            </w:tcBorders>
          </w:tcPr>
          <w:p w:rsidR="006235F1" w:rsidRPr="0042547A" w:rsidRDefault="002F65DD" w:rsidP="002C5938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6235F1" w:rsidRPr="0042547A" w:rsidRDefault="006235F1" w:rsidP="006235F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35F1" w:rsidRPr="0042547A" w:rsidRDefault="008751F8" w:rsidP="006235F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235F1" w:rsidRPr="0042547A" w:rsidRDefault="006235F1" w:rsidP="006235F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47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 значения итогового показателя производится путем суммирования баллов:</w:t>
      </w:r>
    </w:p>
    <w:p w:rsidR="006235F1" w:rsidRPr="0042547A" w:rsidRDefault="006235F1" w:rsidP="006235F1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47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высокая эффективность – от 80 до 100 баллов;</w:t>
      </w:r>
    </w:p>
    <w:p w:rsidR="006235F1" w:rsidRPr="0042547A" w:rsidRDefault="006235F1" w:rsidP="006235F1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47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эффективность – от 60 до 79 баллов;</w:t>
      </w:r>
    </w:p>
    <w:p w:rsidR="006235F1" w:rsidRPr="0042547A" w:rsidRDefault="006235F1" w:rsidP="006235F1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47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низкая эффективность – от 20 до 59 баллов;</w:t>
      </w:r>
    </w:p>
    <w:p w:rsidR="006235F1" w:rsidRDefault="006235F1" w:rsidP="006235F1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47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неэффективно – ниже 19 баллов.</w:t>
      </w:r>
    </w:p>
    <w:p w:rsidR="00CF4A9B" w:rsidRPr="0042547A" w:rsidRDefault="00CF4A9B" w:rsidP="00CF4A9B">
      <w:pPr>
        <w:spacing w:after="0" w:line="240" w:lineRule="auto"/>
        <w:ind w:left="142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A9B" w:rsidRPr="00CF4A9B" w:rsidRDefault="00BB0FDA" w:rsidP="00CF4A9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</w:pPr>
      <w:r w:rsidRPr="0042547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 </w:t>
      </w:r>
      <w:r w:rsidR="00CF4A9B" w:rsidRPr="00CF4A9B">
        <w:rPr>
          <w:rFonts w:ascii="Times New Roman" w:eastAsia="Times New Roman" w:hAnsi="Times New Roman" w:cs="Times New Roman"/>
          <w:bCs/>
          <w:color w:val="222222"/>
          <w:sz w:val="24"/>
          <w:szCs w:val="24"/>
          <w:bdr w:val="none" w:sz="0" w:space="0" w:color="auto" w:frame="1"/>
          <w:lang w:eastAsia="ru-RU"/>
        </w:rPr>
        <w:t>По результатам проведенной оценки</w:t>
      </w:r>
      <w:r w:rsidR="00CF4A9B" w:rsidRPr="00CF4A9B">
        <w:t xml:space="preserve"> </w:t>
      </w:r>
      <w:r w:rsidR="00CF4A9B" w:rsidRPr="00CF4A9B">
        <w:rPr>
          <w:rFonts w:ascii="Times New Roman" w:eastAsia="Times New Roman" w:hAnsi="Times New Roman" w:cs="Times New Roman"/>
          <w:bCs/>
          <w:color w:val="222222"/>
          <w:sz w:val="24"/>
          <w:szCs w:val="24"/>
          <w:bdr w:val="none" w:sz="0" w:space="0" w:color="auto" w:frame="1"/>
          <w:lang w:eastAsia="ru-RU"/>
        </w:rPr>
        <w:t xml:space="preserve"> э</w:t>
      </w:r>
      <w:r w:rsidR="00CF4A9B" w:rsidRPr="00CF4A9B">
        <w:rPr>
          <w:rFonts w:ascii="Times New Roman" w:eastAsia="Times New Roman" w:hAnsi="Times New Roman" w:cs="Times New Roman"/>
          <w:bCs/>
          <w:color w:val="222222"/>
          <w:sz w:val="24"/>
          <w:szCs w:val="24"/>
          <w:bdr w:val="none" w:sz="0" w:space="0" w:color="auto" w:frame="1"/>
          <w:lang w:eastAsia="ru-RU"/>
        </w:rPr>
        <w:t xml:space="preserve">ффективности функционирования антимонопольного  </w:t>
      </w:r>
      <w:proofErr w:type="spellStart"/>
      <w:r w:rsidR="00CF4A9B" w:rsidRPr="00CF4A9B">
        <w:rPr>
          <w:rFonts w:ascii="Times New Roman" w:eastAsia="Times New Roman" w:hAnsi="Times New Roman" w:cs="Times New Roman"/>
          <w:bCs/>
          <w:color w:val="222222"/>
          <w:sz w:val="24"/>
          <w:szCs w:val="24"/>
          <w:bdr w:val="none" w:sz="0" w:space="0" w:color="auto" w:frame="1"/>
          <w:lang w:eastAsia="ru-RU"/>
        </w:rPr>
        <w:t>комплаенса</w:t>
      </w:r>
      <w:proofErr w:type="spellEnd"/>
      <w:r w:rsidR="00CF4A9B" w:rsidRPr="00CF4A9B">
        <w:rPr>
          <w:rFonts w:ascii="Times New Roman" w:eastAsia="Times New Roman" w:hAnsi="Times New Roman" w:cs="Times New Roman"/>
          <w:bCs/>
          <w:color w:val="222222"/>
          <w:sz w:val="24"/>
          <w:szCs w:val="24"/>
          <w:bdr w:val="none" w:sz="0" w:space="0" w:color="auto" w:frame="1"/>
          <w:lang w:eastAsia="ru-RU"/>
        </w:rPr>
        <w:t xml:space="preserve">  в </w:t>
      </w:r>
      <w:r w:rsidR="00CF4A9B" w:rsidRPr="00CF4A9B">
        <w:rPr>
          <w:rFonts w:ascii="Times New Roman" w:eastAsia="Times New Roman" w:hAnsi="Times New Roman" w:cs="Times New Roman"/>
          <w:bCs/>
          <w:color w:val="222222"/>
          <w:sz w:val="24"/>
          <w:szCs w:val="24"/>
          <w:bdr w:val="none" w:sz="0" w:space="0" w:color="auto" w:frame="1"/>
          <w:lang w:eastAsia="ru-RU"/>
        </w:rPr>
        <w:t xml:space="preserve">Администрации </w:t>
      </w:r>
      <w:proofErr w:type="spellStart"/>
      <w:r w:rsidR="00CF4A9B" w:rsidRPr="00CF4A9B">
        <w:rPr>
          <w:rFonts w:ascii="Times New Roman" w:eastAsia="Times New Roman" w:hAnsi="Times New Roman" w:cs="Times New Roman"/>
          <w:bCs/>
          <w:color w:val="222222"/>
          <w:sz w:val="24"/>
          <w:szCs w:val="24"/>
          <w:bdr w:val="none" w:sz="0" w:space="0" w:color="auto" w:frame="1"/>
          <w:lang w:eastAsia="ru-RU"/>
        </w:rPr>
        <w:t>Ше</w:t>
      </w:r>
      <w:r w:rsidR="00CF4A9B" w:rsidRPr="00CF4A9B">
        <w:rPr>
          <w:rFonts w:ascii="Times New Roman" w:eastAsia="Times New Roman" w:hAnsi="Times New Roman" w:cs="Times New Roman"/>
          <w:bCs/>
          <w:color w:val="222222"/>
          <w:sz w:val="24"/>
          <w:szCs w:val="24"/>
          <w:bdr w:val="none" w:sz="0" w:space="0" w:color="auto" w:frame="1"/>
          <w:lang w:eastAsia="ru-RU"/>
        </w:rPr>
        <w:t>гарского</w:t>
      </w:r>
      <w:proofErr w:type="spellEnd"/>
      <w:r w:rsidR="00CF4A9B" w:rsidRPr="00CF4A9B">
        <w:rPr>
          <w:rFonts w:ascii="Times New Roman" w:eastAsia="Times New Roman" w:hAnsi="Times New Roman" w:cs="Times New Roman"/>
          <w:bCs/>
          <w:color w:val="222222"/>
          <w:sz w:val="24"/>
          <w:szCs w:val="24"/>
          <w:bdr w:val="none" w:sz="0" w:space="0" w:color="auto" w:frame="1"/>
          <w:lang w:eastAsia="ru-RU"/>
        </w:rPr>
        <w:t xml:space="preserve"> района значение </w:t>
      </w:r>
      <w:r w:rsidR="001D3EC4">
        <w:rPr>
          <w:rFonts w:ascii="Times New Roman" w:eastAsia="Times New Roman" w:hAnsi="Times New Roman" w:cs="Times New Roman"/>
          <w:bCs/>
          <w:color w:val="222222"/>
          <w:sz w:val="24"/>
          <w:szCs w:val="24"/>
          <w:bdr w:val="none" w:sz="0" w:space="0" w:color="auto" w:frame="1"/>
          <w:lang w:eastAsia="ru-RU"/>
        </w:rPr>
        <w:t xml:space="preserve">итогового показателя составило </w:t>
      </w:r>
      <w:r w:rsidR="004D6226">
        <w:rPr>
          <w:rFonts w:ascii="Times New Roman" w:eastAsia="Times New Roman" w:hAnsi="Times New Roman" w:cs="Times New Roman"/>
          <w:bCs/>
          <w:color w:val="222222"/>
          <w:sz w:val="24"/>
          <w:szCs w:val="24"/>
          <w:bdr w:val="none" w:sz="0" w:space="0" w:color="auto" w:frame="1"/>
          <w:lang w:eastAsia="ru-RU"/>
        </w:rPr>
        <w:t>80</w:t>
      </w:r>
      <w:r w:rsidR="00CF4A9B" w:rsidRPr="00CF4A9B">
        <w:rPr>
          <w:rFonts w:ascii="Times New Roman" w:eastAsia="Times New Roman" w:hAnsi="Times New Roman" w:cs="Times New Roman"/>
          <w:bCs/>
          <w:color w:val="222222"/>
          <w:sz w:val="24"/>
          <w:szCs w:val="24"/>
          <w:bdr w:val="none" w:sz="0" w:space="0" w:color="auto" w:frame="1"/>
          <w:lang w:eastAsia="ru-RU"/>
        </w:rPr>
        <w:t xml:space="preserve"> баллов,</w:t>
      </w:r>
      <w:r w:rsidR="00CF4A9B">
        <w:rPr>
          <w:rFonts w:ascii="Times New Roman" w:eastAsia="Times New Roman" w:hAnsi="Times New Roman" w:cs="Times New Roman"/>
          <w:bCs/>
          <w:color w:val="222222"/>
          <w:sz w:val="24"/>
          <w:szCs w:val="24"/>
          <w:bdr w:val="none" w:sz="0" w:space="0" w:color="auto" w:frame="1"/>
          <w:lang w:eastAsia="ru-RU"/>
        </w:rPr>
        <w:t xml:space="preserve"> </w:t>
      </w:r>
      <w:r w:rsidR="00CF4A9B" w:rsidRPr="00CF4A9B">
        <w:rPr>
          <w:rFonts w:ascii="Times New Roman" w:eastAsia="Times New Roman" w:hAnsi="Times New Roman" w:cs="Times New Roman"/>
          <w:bCs/>
          <w:color w:val="222222"/>
          <w:sz w:val="24"/>
          <w:szCs w:val="24"/>
          <w:bdr w:val="none" w:sz="0" w:space="0" w:color="auto" w:frame="1"/>
          <w:lang w:eastAsia="ru-RU"/>
        </w:rPr>
        <w:t>что соответствует значению высокой эффективности</w:t>
      </w:r>
      <w:r w:rsidR="00CF4A9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.</w:t>
      </w:r>
    </w:p>
    <w:p w:rsidR="00CF4A9B" w:rsidRDefault="00CF4A9B" w:rsidP="00CF4A9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</w:pPr>
    </w:p>
    <w:p w:rsidR="00D8215F" w:rsidRPr="00CF4A9B" w:rsidRDefault="00D8215F" w:rsidP="00CF4A9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</w:pPr>
      <w:bookmarkStart w:id="0" w:name="_GoBack"/>
      <w:bookmarkEnd w:id="0"/>
    </w:p>
    <w:p w:rsidR="00742F3D" w:rsidRPr="0042547A" w:rsidRDefault="00742F3D" w:rsidP="00BB0FD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3E4C96" w:rsidRPr="0042547A" w:rsidRDefault="00867ED7" w:rsidP="003F7F2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22222"/>
          <w:sz w:val="24"/>
          <w:szCs w:val="24"/>
          <w:bdr w:val="none" w:sz="0" w:space="0" w:color="auto" w:frame="1"/>
          <w:lang w:eastAsia="ru-RU"/>
        </w:rPr>
      </w:pPr>
      <w:r w:rsidRPr="0042547A">
        <w:rPr>
          <w:rFonts w:ascii="Times New Roman" w:eastAsia="Times New Roman" w:hAnsi="Times New Roman" w:cs="Times New Roman"/>
          <w:b/>
          <w:color w:val="222222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867ED7" w:rsidRDefault="00867ED7" w:rsidP="00867ED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22222"/>
          <w:sz w:val="24"/>
          <w:szCs w:val="24"/>
          <w:bdr w:val="none" w:sz="0" w:space="0" w:color="auto" w:frame="1"/>
          <w:lang w:eastAsia="ru-RU"/>
        </w:rPr>
      </w:pPr>
      <w:r w:rsidRPr="0042547A">
        <w:rPr>
          <w:rFonts w:ascii="Times New Roman" w:eastAsia="Times New Roman" w:hAnsi="Times New Roman" w:cs="Times New Roman"/>
          <w:b/>
          <w:color w:val="222222"/>
          <w:sz w:val="24"/>
          <w:szCs w:val="24"/>
          <w:bdr w:val="none" w:sz="0" w:space="0" w:color="auto" w:frame="1"/>
          <w:lang w:eastAsia="ru-RU"/>
        </w:rPr>
        <w:lastRenderedPageBreak/>
        <w:t>4.Выводы:</w:t>
      </w:r>
    </w:p>
    <w:p w:rsidR="004D6226" w:rsidRPr="0042547A" w:rsidRDefault="004D6226" w:rsidP="00867ED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</w:pPr>
    </w:p>
    <w:p w:rsidR="007C784B" w:rsidRPr="007C784B" w:rsidRDefault="007C784B" w:rsidP="007C784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</w:pPr>
      <w:r w:rsidRPr="007C784B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В целом эффективность функционирования антимонопольного </w:t>
      </w:r>
      <w:proofErr w:type="spellStart"/>
      <w:r w:rsidRPr="007C784B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комплаенса</w:t>
      </w:r>
      <w:proofErr w:type="spellEnd"/>
      <w:r w:rsidRPr="007C784B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 в муниц</w:t>
      </w:r>
      <w:r w:rsidR="001E6B06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ипальном образовании «</w:t>
      </w:r>
      <w:proofErr w:type="spellStart"/>
      <w:r w:rsidR="001E6B06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Шегарский</w:t>
      </w:r>
      <w:proofErr w:type="spellEnd"/>
      <w:r w:rsidRPr="007C784B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 район» имеет высокую степень. Однако выявленные недостатки не позволили достичь ее в полном объеме.</w:t>
      </w:r>
    </w:p>
    <w:p w:rsidR="001807F6" w:rsidRPr="0042547A" w:rsidRDefault="007C784B" w:rsidP="007C784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</w:pPr>
      <w:r w:rsidRPr="007C784B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В целях повышения   эффективности функционирования антимонопольного </w:t>
      </w:r>
      <w:proofErr w:type="spellStart"/>
      <w:r w:rsidRPr="007C784B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комплаенса</w:t>
      </w:r>
      <w:proofErr w:type="spellEnd"/>
      <w:r w:rsidRPr="007C784B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 в муниц</w:t>
      </w:r>
      <w:r w:rsidR="001E6B06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ипальном образовании «</w:t>
      </w:r>
      <w:proofErr w:type="spellStart"/>
      <w:r w:rsidR="001E6B06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Шегарский</w:t>
      </w:r>
      <w:proofErr w:type="spellEnd"/>
      <w:r w:rsidRPr="007C784B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 район» всем уполномоченным органам необходимо усилить </w:t>
      </w:r>
      <w:proofErr w:type="gramStart"/>
      <w:r w:rsidRPr="007C784B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контроль за</w:t>
      </w:r>
      <w:proofErr w:type="gramEnd"/>
      <w:r w:rsidRPr="007C784B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 реализацией мероприятий, в том числе усилить контроль за размещением нормативных правовых актов, проектов нормативных правовых актов, имеющих признаки нарушения антимонопольного законодательства, на общественные обсуждения и направлением на работников на обучение.</w:t>
      </w:r>
    </w:p>
    <w:p w:rsidR="006757F2" w:rsidRPr="0042547A" w:rsidRDefault="007C784B" w:rsidP="006757F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6F36D8" w:rsidRPr="0042547A" w:rsidRDefault="004D6226" w:rsidP="00B75DA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BB0FDA" w:rsidRPr="0042547A" w:rsidRDefault="006757F2" w:rsidP="00B75DA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2547A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4A17D8" w:rsidRPr="0042547A" w:rsidRDefault="006F36D8" w:rsidP="00B75DA0">
      <w:pPr>
        <w:spacing w:after="0" w:line="240" w:lineRule="auto"/>
        <w:ind w:left="142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47A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45475B" w:rsidRPr="00A2787D" w:rsidRDefault="0045475B" w:rsidP="0045475B">
      <w:pPr>
        <w:shd w:val="clear" w:color="auto" w:fill="FFFFFF"/>
        <w:spacing w:before="120" w:after="12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5475B" w:rsidRPr="00A2787D" w:rsidRDefault="004D6226" w:rsidP="0045475B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A17D8" w:rsidRPr="0042547A" w:rsidRDefault="004A17D8" w:rsidP="00B75DA0">
      <w:pPr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4A17D8" w:rsidRPr="0042547A" w:rsidSect="00FD5016">
      <w:headerReference w:type="default" r:id="rId11"/>
      <w:pgSz w:w="11906" w:h="16838"/>
      <w:pgMar w:top="568" w:right="991" w:bottom="56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0FD" w:rsidRDefault="000110FD" w:rsidP="004A17D8">
      <w:pPr>
        <w:spacing w:after="0" w:line="240" w:lineRule="auto"/>
      </w:pPr>
      <w:r>
        <w:separator/>
      </w:r>
    </w:p>
  </w:endnote>
  <w:endnote w:type="continuationSeparator" w:id="0">
    <w:p w:rsidR="000110FD" w:rsidRDefault="000110FD" w:rsidP="004A1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0FD" w:rsidRDefault="000110FD" w:rsidP="004A17D8">
      <w:pPr>
        <w:spacing w:after="0" w:line="240" w:lineRule="auto"/>
      </w:pPr>
      <w:r>
        <w:separator/>
      </w:r>
    </w:p>
  </w:footnote>
  <w:footnote w:type="continuationSeparator" w:id="0">
    <w:p w:rsidR="000110FD" w:rsidRDefault="000110FD" w:rsidP="004A17D8">
      <w:pPr>
        <w:spacing w:after="0" w:line="240" w:lineRule="auto"/>
      </w:pPr>
      <w:r>
        <w:continuationSeparator/>
      </w:r>
    </w:p>
  </w:footnote>
  <w:footnote w:id="1">
    <w:p w:rsidR="006235F1" w:rsidRPr="00F62F04" w:rsidRDefault="006235F1" w:rsidP="006235F1">
      <w:pPr>
        <w:pStyle w:val="a9"/>
        <w:rPr>
          <w:rFonts w:ascii="PT Astra Serif" w:hAnsi="PT Astra Serif"/>
        </w:rPr>
      </w:pPr>
      <w:r>
        <w:rPr>
          <w:rStyle w:val="a8"/>
        </w:rPr>
        <w:footnoteRef/>
      </w:r>
      <w:r>
        <w:t xml:space="preserve"> </w:t>
      </w:r>
      <w:r w:rsidRPr="00F62F04">
        <w:rPr>
          <w:rFonts w:ascii="PT Astra Serif" w:hAnsi="PT Astra Serif"/>
        </w:rPr>
        <w:t>В случае отсутствия нарушений антимонопольного законодательства в отчетном и предыдущем годах показатель равен 20 баллов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881515592"/>
      <w:docPartObj>
        <w:docPartGallery w:val="Page Numbers (Top of Page)"/>
        <w:docPartUnique/>
      </w:docPartObj>
    </w:sdtPr>
    <w:sdtEndPr/>
    <w:sdtContent>
      <w:p w:rsidR="007D3CCE" w:rsidRPr="004028F7" w:rsidRDefault="007D3CCE">
        <w:pPr>
          <w:pStyle w:val="ac"/>
          <w:jc w:val="center"/>
          <w:rPr>
            <w:rFonts w:ascii="Times New Roman" w:hAnsi="Times New Roman" w:cs="Times New Roman"/>
          </w:rPr>
        </w:pPr>
        <w:r w:rsidRPr="004028F7">
          <w:rPr>
            <w:rFonts w:ascii="Times New Roman" w:hAnsi="Times New Roman" w:cs="Times New Roman"/>
          </w:rPr>
          <w:fldChar w:fldCharType="begin"/>
        </w:r>
        <w:r w:rsidRPr="004028F7">
          <w:rPr>
            <w:rFonts w:ascii="Times New Roman" w:hAnsi="Times New Roman" w:cs="Times New Roman"/>
          </w:rPr>
          <w:instrText>PAGE   \* MERGEFORMAT</w:instrText>
        </w:r>
        <w:r w:rsidRPr="004028F7">
          <w:rPr>
            <w:rFonts w:ascii="Times New Roman" w:hAnsi="Times New Roman" w:cs="Times New Roman"/>
          </w:rPr>
          <w:fldChar w:fldCharType="separate"/>
        </w:r>
        <w:r w:rsidR="00661F23">
          <w:rPr>
            <w:rFonts w:ascii="Times New Roman" w:hAnsi="Times New Roman" w:cs="Times New Roman"/>
            <w:noProof/>
          </w:rPr>
          <w:t>6</w:t>
        </w:r>
        <w:r w:rsidRPr="004028F7">
          <w:rPr>
            <w:rFonts w:ascii="Times New Roman" w:hAnsi="Times New Roman" w:cs="Times New Roman"/>
          </w:rPr>
          <w:fldChar w:fldCharType="end"/>
        </w:r>
      </w:p>
    </w:sdtContent>
  </w:sdt>
  <w:p w:rsidR="007D3CCE" w:rsidRDefault="007D3CCE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94F03"/>
    <w:multiLevelType w:val="multilevel"/>
    <w:tmpl w:val="8D8CBE0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24" w:hanging="1215"/>
      </w:pPr>
      <w:rPr>
        <w:rFonts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1924" w:hanging="1215"/>
      </w:pPr>
      <w:rPr>
        <w:rFonts w:hint="default"/>
        <w:b/>
        <w:sz w:val="24"/>
      </w:rPr>
    </w:lvl>
    <w:lvl w:ilvl="3">
      <w:start w:val="1"/>
      <w:numFmt w:val="decimal"/>
      <w:isLgl/>
      <w:lvlText w:val="%1.%2.%3.%4."/>
      <w:lvlJc w:val="left"/>
      <w:pPr>
        <w:ind w:left="1924" w:hanging="1215"/>
      </w:pPr>
      <w:rPr>
        <w:rFonts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1924" w:hanging="1215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1924" w:hanging="1215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b/>
        <w:sz w:val="24"/>
      </w:rPr>
    </w:lvl>
  </w:abstractNum>
  <w:abstractNum w:abstractNumId="1">
    <w:nsid w:val="3DC27CC3"/>
    <w:multiLevelType w:val="multilevel"/>
    <w:tmpl w:val="0C465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500916"/>
    <w:multiLevelType w:val="hybridMultilevel"/>
    <w:tmpl w:val="6330A862"/>
    <w:lvl w:ilvl="0" w:tplc="75AE0A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E5A1444"/>
    <w:multiLevelType w:val="multilevel"/>
    <w:tmpl w:val="584A6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8345B2"/>
    <w:multiLevelType w:val="hybridMultilevel"/>
    <w:tmpl w:val="E420323E"/>
    <w:lvl w:ilvl="0" w:tplc="2B222F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C1C2EEF"/>
    <w:multiLevelType w:val="multilevel"/>
    <w:tmpl w:val="86C6E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ACE1533"/>
    <w:multiLevelType w:val="hybridMultilevel"/>
    <w:tmpl w:val="22D0D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FDA"/>
    <w:rsid w:val="00000008"/>
    <w:rsid w:val="00007457"/>
    <w:rsid w:val="000110FD"/>
    <w:rsid w:val="00021C7F"/>
    <w:rsid w:val="0003587B"/>
    <w:rsid w:val="0003621C"/>
    <w:rsid w:val="00062DA9"/>
    <w:rsid w:val="00085D14"/>
    <w:rsid w:val="00087384"/>
    <w:rsid w:val="000B79C0"/>
    <w:rsid w:val="000D7F15"/>
    <w:rsid w:val="00102A28"/>
    <w:rsid w:val="00107EED"/>
    <w:rsid w:val="0012657D"/>
    <w:rsid w:val="00136423"/>
    <w:rsid w:val="001807F6"/>
    <w:rsid w:val="001848E9"/>
    <w:rsid w:val="0018624E"/>
    <w:rsid w:val="0019236D"/>
    <w:rsid w:val="001C2B7C"/>
    <w:rsid w:val="001C7153"/>
    <w:rsid w:val="001D3EC4"/>
    <w:rsid w:val="001E0977"/>
    <w:rsid w:val="001E6B06"/>
    <w:rsid w:val="001F4029"/>
    <w:rsid w:val="002005AC"/>
    <w:rsid w:val="00225FBC"/>
    <w:rsid w:val="00227127"/>
    <w:rsid w:val="00232830"/>
    <w:rsid w:val="00233886"/>
    <w:rsid w:val="00250E4D"/>
    <w:rsid w:val="002528B3"/>
    <w:rsid w:val="002A695F"/>
    <w:rsid w:val="002B2B1A"/>
    <w:rsid w:val="002C0D2F"/>
    <w:rsid w:val="002C3591"/>
    <w:rsid w:val="002D43AB"/>
    <w:rsid w:val="002F6475"/>
    <w:rsid w:val="002F65DD"/>
    <w:rsid w:val="00301A30"/>
    <w:rsid w:val="003062C0"/>
    <w:rsid w:val="00376C86"/>
    <w:rsid w:val="003924A0"/>
    <w:rsid w:val="00397B47"/>
    <w:rsid w:val="003A6BB0"/>
    <w:rsid w:val="003B627F"/>
    <w:rsid w:val="003D1969"/>
    <w:rsid w:val="003E4C96"/>
    <w:rsid w:val="003F7F2A"/>
    <w:rsid w:val="0042288A"/>
    <w:rsid w:val="0042547A"/>
    <w:rsid w:val="004265B5"/>
    <w:rsid w:val="0045475B"/>
    <w:rsid w:val="0046306A"/>
    <w:rsid w:val="004A0A57"/>
    <w:rsid w:val="004A17D8"/>
    <w:rsid w:val="004C62A0"/>
    <w:rsid w:val="004D6226"/>
    <w:rsid w:val="004F39BF"/>
    <w:rsid w:val="00510166"/>
    <w:rsid w:val="00533548"/>
    <w:rsid w:val="0055630A"/>
    <w:rsid w:val="0058735E"/>
    <w:rsid w:val="005C5DC3"/>
    <w:rsid w:val="005D399D"/>
    <w:rsid w:val="0061742A"/>
    <w:rsid w:val="00617C3A"/>
    <w:rsid w:val="006235F1"/>
    <w:rsid w:val="006325E9"/>
    <w:rsid w:val="00635A6B"/>
    <w:rsid w:val="00641972"/>
    <w:rsid w:val="00661F23"/>
    <w:rsid w:val="00671CF9"/>
    <w:rsid w:val="006757F2"/>
    <w:rsid w:val="00690499"/>
    <w:rsid w:val="006A5E45"/>
    <w:rsid w:val="006B06B7"/>
    <w:rsid w:val="006C373D"/>
    <w:rsid w:val="006C51DF"/>
    <w:rsid w:val="006C778F"/>
    <w:rsid w:val="006D01E5"/>
    <w:rsid w:val="006F36D8"/>
    <w:rsid w:val="006F5066"/>
    <w:rsid w:val="00714B5B"/>
    <w:rsid w:val="007351F7"/>
    <w:rsid w:val="007427BC"/>
    <w:rsid w:val="00742F3D"/>
    <w:rsid w:val="00750794"/>
    <w:rsid w:val="007646E1"/>
    <w:rsid w:val="00786708"/>
    <w:rsid w:val="007A3FB0"/>
    <w:rsid w:val="007C784B"/>
    <w:rsid w:val="007D0614"/>
    <w:rsid w:val="007D3CCE"/>
    <w:rsid w:val="007D3D69"/>
    <w:rsid w:val="007F2EA2"/>
    <w:rsid w:val="007F3629"/>
    <w:rsid w:val="007F7DC0"/>
    <w:rsid w:val="0084508F"/>
    <w:rsid w:val="0084596F"/>
    <w:rsid w:val="0085170F"/>
    <w:rsid w:val="00867ED7"/>
    <w:rsid w:val="008751F8"/>
    <w:rsid w:val="00887D0E"/>
    <w:rsid w:val="00893644"/>
    <w:rsid w:val="008B745B"/>
    <w:rsid w:val="008D5F95"/>
    <w:rsid w:val="008E4F38"/>
    <w:rsid w:val="00924EAC"/>
    <w:rsid w:val="009435D5"/>
    <w:rsid w:val="009503A8"/>
    <w:rsid w:val="00955AD9"/>
    <w:rsid w:val="00972B72"/>
    <w:rsid w:val="00995F7E"/>
    <w:rsid w:val="009A5840"/>
    <w:rsid w:val="009A685C"/>
    <w:rsid w:val="009C5957"/>
    <w:rsid w:val="009E39BC"/>
    <w:rsid w:val="009F044D"/>
    <w:rsid w:val="00A06E80"/>
    <w:rsid w:val="00A1287B"/>
    <w:rsid w:val="00A56506"/>
    <w:rsid w:val="00A60AC6"/>
    <w:rsid w:val="00A829D1"/>
    <w:rsid w:val="00A85912"/>
    <w:rsid w:val="00A967AF"/>
    <w:rsid w:val="00AA0075"/>
    <w:rsid w:val="00AA1CEB"/>
    <w:rsid w:val="00AA31DF"/>
    <w:rsid w:val="00AC2F6A"/>
    <w:rsid w:val="00AE1062"/>
    <w:rsid w:val="00B124C0"/>
    <w:rsid w:val="00B214C7"/>
    <w:rsid w:val="00B305BC"/>
    <w:rsid w:val="00B3627A"/>
    <w:rsid w:val="00B437CB"/>
    <w:rsid w:val="00B7288E"/>
    <w:rsid w:val="00B74F42"/>
    <w:rsid w:val="00B75DA0"/>
    <w:rsid w:val="00BB08E0"/>
    <w:rsid w:val="00BB0FDA"/>
    <w:rsid w:val="00BE1F3D"/>
    <w:rsid w:val="00BF05BD"/>
    <w:rsid w:val="00C2571A"/>
    <w:rsid w:val="00C25AD1"/>
    <w:rsid w:val="00C26832"/>
    <w:rsid w:val="00C40D8F"/>
    <w:rsid w:val="00C57EF4"/>
    <w:rsid w:val="00CC1935"/>
    <w:rsid w:val="00CE6554"/>
    <w:rsid w:val="00CF4A9B"/>
    <w:rsid w:val="00D00F05"/>
    <w:rsid w:val="00D0450D"/>
    <w:rsid w:val="00D246C4"/>
    <w:rsid w:val="00D413A2"/>
    <w:rsid w:val="00D60CBF"/>
    <w:rsid w:val="00D65EF2"/>
    <w:rsid w:val="00D716CA"/>
    <w:rsid w:val="00D74620"/>
    <w:rsid w:val="00D8215F"/>
    <w:rsid w:val="00D873CE"/>
    <w:rsid w:val="00D90A2D"/>
    <w:rsid w:val="00DA411B"/>
    <w:rsid w:val="00DC221E"/>
    <w:rsid w:val="00DC357E"/>
    <w:rsid w:val="00DC398A"/>
    <w:rsid w:val="00DE6C20"/>
    <w:rsid w:val="00DF21F9"/>
    <w:rsid w:val="00E1516C"/>
    <w:rsid w:val="00E17067"/>
    <w:rsid w:val="00E2740D"/>
    <w:rsid w:val="00E57BB0"/>
    <w:rsid w:val="00E90335"/>
    <w:rsid w:val="00EA54D7"/>
    <w:rsid w:val="00EB13E9"/>
    <w:rsid w:val="00EB39E4"/>
    <w:rsid w:val="00EB406A"/>
    <w:rsid w:val="00EE273C"/>
    <w:rsid w:val="00F06AB3"/>
    <w:rsid w:val="00F440D3"/>
    <w:rsid w:val="00F4418D"/>
    <w:rsid w:val="00F57F48"/>
    <w:rsid w:val="00F6640B"/>
    <w:rsid w:val="00F66B2B"/>
    <w:rsid w:val="00FD30E9"/>
    <w:rsid w:val="00FD5016"/>
    <w:rsid w:val="00FD5B2F"/>
    <w:rsid w:val="00FF6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E4C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595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364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413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13A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D061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E4C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8">
    <w:name w:val="footnote reference"/>
    <w:basedOn w:val="a0"/>
    <w:uiPriority w:val="99"/>
    <w:semiHidden/>
    <w:unhideWhenUsed/>
    <w:rsid w:val="004A17D8"/>
    <w:rPr>
      <w:vertAlign w:val="superscript"/>
    </w:rPr>
  </w:style>
  <w:style w:type="paragraph" w:styleId="a9">
    <w:name w:val="footnote text"/>
    <w:basedOn w:val="a"/>
    <w:link w:val="aa"/>
    <w:uiPriority w:val="99"/>
    <w:semiHidden/>
    <w:unhideWhenUsed/>
    <w:rsid w:val="004A17D8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4A17D8"/>
    <w:rPr>
      <w:sz w:val="20"/>
      <w:szCs w:val="20"/>
    </w:rPr>
  </w:style>
  <w:style w:type="table" w:customStyle="1" w:styleId="2">
    <w:name w:val="Сетка таблицы2"/>
    <w:basedOn w:val="a1"/>
    <w:next w:val="a4"/>
    <w:uiPriority w:val="59"/>
    <w:rsid w:val="004A1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9A5840"/>
    <w:pPr>
      <w:spacing w:after="0" w:line="240" w:lineRule="auto"/>
    </w:pPr>
  </w:style>
  <w:style w:type="table" w:customStyle="1" w:styleId="11">
    <w:name w:val="Сетка таблицы1"/>
    <w:basedOn w:val="a1"/>
    <w:next w:val="a4"/>
    <w:uiPriority w:val="59"/>
    <w:rsid w:val="007D3C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7D3C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D3C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E4C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595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364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413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13A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D061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E4C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8">
    <w:name w:val="footnote reference"/>
    <w:basedOn w:val="a0"/>
    <w:uiPriority w:val="99"/>
    <w:semiHidden/>
    <w:unhideWhenUsed/>
    <w:rsid w:val="004A17D8"/>
    <w:rPr>
      <w:vertAlign w:val="superscript"/>
    </w:rPr>
  </w:style>
  <w:style w:type="paragraph" w:styleId="a9">
    <w:name w:val="footnote text"/>
    <w:basedOn w:val="a"/>
    <w:link w:val="aa"/>
    <w:uiPriority w:val="99"/>
    <w:semiHidden/>
    <w:unhideWhenUsed/>
    <w:rsid w:val="004A17D8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4A17D8"/>
    <w:rPr>
      <w:sz w:val="20"/>
      <w:szCs w:val="20"/>
    </w:rPr>
  </w:style>
  <w:style w:type="table" w:customStyle="1" w:styleId="2">
    <w:name w:val="Сетка таблицы2"/>
    <w:basedOn w:val="a1"/>
    <w:next w:val="a4"/>
    <w:uiPriority w:val="59"/>
    <w:rsid w:val="004A1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9A5840"/>
    <w:pPr>
      <w:spacing w:after="0" w:line="240" w:lineRule="auto"/>
    </w:pPr>
  </w:style>
  <w:style w:type="table" w:customStyle="1" w:styleId="11">
    <w:name w:val="Сетка таблицы1"/>
    <w:basedOn w:val="a1"/>
    <w:next w:val="a4"/>
    <w:uiPriority w:val="59"/>
    <w:rsid w:val="007D3C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7D3C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D3C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shgadm@tomsk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0A856-2FB9-4737-8957-8DE2AAC03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3425</TotalTime>
  <Pages>6</Pages>
  <Words>1710</Words>
  <Characters>9750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юротдел</dc:creator>
  <cp:lastModifiedBy>Людмила</cp:lastModifiedBy>
  <cp:revision>53</cp:revision>
  <cp:lastPrinted>2025-02-13T04:53:00Z</cp:lastPrinted>
  <dcterms:created xsi:type="dcterms:W3CDTF">2021-03-02T02:55:00Z</dcterms:created>
  <dcterms:modified xsi:type="dcterms:W3CDTF">2025-02-13T04:55:00Z</dcterms:modified>
</cp:coreProperties>
</file>