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A4" w:rsidRDefault="00516987" w:rsidP="00775F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987">
        <w:rPr>
          <w:rFonts w:ascii="Calibri" w:eastAsia="Times New Roman" w:hAnsi="Calibri" w:cs="Times New Roman"/>
          <w:noProof/>
          <w:szCs w:val="28"/>
          <w:lang w:eastAsia="ru-RU"/>
        </w:rPr>
        <w:drawing>
          <wp:inline distT="0" distB="0" distL="0" distR="0" wp14:anchorId="53282DE9" wp14:editId="47762D5E">
            <wp:extent cx="554355" cy="903605"/>
            <wp:effectExtent l="19050" t="0" r="0" b="0"/>
            <wp:docPr id="2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FA4" w:rsidRDefault="00775FA4" w:rsidP="00775F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FA4" w:rsidRDefault="00775FA4" w:rsidP="00775F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6D5E" w:rsidRPr="00AA6D5E" w:rsidRDefault="00AA6D5E" w:rsidP="00AA6D5E">
      <w:pPr>
        <w:tabs>
          <w:tab w:val="left" w:pos="180"/>
        </w:tabs>
        <w:spacing w:after="0" w:line="240" w:lineRule="auto"/>
        <w:ind w:left="-142" w:right="-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D5E" w:rsidRPr="00AA6D5E" w:rsidRDefault="00AA6D5E" w:rsidP="00AA6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ШЕГАРСКОГО РАЙОНА</w:t>
      </w:r>
    </w:p>
    <w:p w:rsidR="00AA6D5E" w:rsidRPr="00AA6D5E" w:rsidRDefault="00AA6D5E" w:rsidP="00AA6D5E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AA6D5E" w:rsidRPr="00AA6D5E" w:rsidRDefault="00AA6D5E" w:rsidP="00AA6D5E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proofErr w:type="gramStart"/>
      <w:r w:rsidRPr="00AA6D5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</w:t>
      </w:r>
      <w:proofErr w:type="gramEnd"/>
      <w:r w:rsidRPr="00AA6D5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А С П О Р Я Ж Е Н И Е</w:t>
      </w:r>
    </w:p>
    <w:p w:rsidR="00AA6D5E" w:rsidRPr="00AA6D5E" w:rsidRDefault="0006553A" w:rsidP="00AA6D5E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5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27.02.</w:t>
      </w:r>
      <w:r w:rsidR="00AA6D5E" w:rsidRPr="000655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Pr="000655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84</w:t>
      </w:r>
    </w:p>
    <w:p w:rsidR="00775FA4" w:rsidRPr="00622668" w:rsidRDefault="00AA6D5E" w:rsidP="00AA6D5E">
      <w:pPr>
        <w:widowControl w:val="0"/>
        <w:tabs>
          <w:tab w:val="left" w:pos="7938"/>
        </w:tabs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5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Мельниково</w:t>
      </w:r>
    </w:p>
    <w:p w:rsidR="00775FA4" w:rsidRPr="00622668" w:rsidRDefault="00775FA4" w:rsidP="00775F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FA4" w:rsidRPr="00622668" w:rsidRDefault="00775FA4" w:rsidP="00D749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82" w:rsidRDefault="00775FA4" w:rsidP="00BD26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карты </w:t>
      </w:r>
      <w:proofErr w:type="spellStart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</w:t>
      </w:r>
      <w:proofErr w:type="spellEnd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-рисков нарушения антимонопольного </w:t>
      </w:r>
    </w:p>
    <w:p w:rsidR="00775FA4" w:rsidRPr="00622668" w:rsidRDefault="00775FA4" w:rsidP="00BD26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B6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2023</w:t>
      </w:r>
      <w:r w:rsidR="009C2F54"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плана мероприятий по снижению рисков нарушения антимонопольного законодательства на 2024 год</w:t>
      </w:r>
    </w:p>
    <w:p w:rsidR="00775FA4" w:rsidRPr="00622668" w:rsidRDefault="00775FA4" w:rsidP="00BD26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proofErr w:type="spellStart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75FA4" w:rsidRPr="00622668" w:rsidRDefault="00775FA4" w:rsidP="00D749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FA4" w:rsidRPr="00622668" w:rsidRDefault="00775FA4" w:rsidP="00D749BF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Указом Президента Российской Федерации от 21.12.2017 № 618 «Об основных направлениях государственной политики по развитию конкуренции» и распоряжением Губернатора Томской области от 27.02.2019 № 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области»:</w:t>
      </w:r>
    </w:p>
    <w:p w:rsidR="00775FA4" w:rsidRPr="00622668" w:rsidRDefault="00775FA4" w:rsidP="00D749B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5FA4" w:rsidRPr="00622668" w:rsidRDefault="00775FA4" w:rsidP="00AA6D5E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AA6D5E"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 </w:t>
      </w:r>
    </w:p>
    <w:p w:rsidR="00775FA4" w:rsidRPr="00622668" w:rsidRDefault="00775FA4" w:rsidP="00AA6D5E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карту </w:t>
      </w:r>
      <w:proofErr w:type="spellStart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</w:t>
      </w:r>
      <w:proofErr w:type="spellEnd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-рисков нарушения антимонополь</w:t>
      </w:r>
      <w:r w:rsidR="00AF1A4C"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законодательства в А</w:t>
      </w: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A4C"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за</w:t>
      </w:r>
      <w:r w:rsidR="00D749BF"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(приложение 1 к настоящему распоряжению); </w:t>
      </w:r>
    </w:p>
    <w:p w:rsidR="00775FA4" w:rsidRPr="00622668" w:rsidRDefault="00775FA4" w:rsidP="00AA6D5E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план мероприятий по снижению рисков нарушения антим</w:t>
      </w:r>
      <w:r w:rsidR="00D749BF"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онопольного законодательства в А</w:t>
      </w: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49BF"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на 2024</w:t>
      </w: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(приложени</w:t>
      </w:r>
      <w:r w:rsidR="00BD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2 к настоящему распоряжению). </w:t>
      </w:r>
    </w:p>
    <w:p w:rsidR="00775FA4" w:rsidRPr="00622668" w:rsidRDefault="00775FA4" w:rsidP="00AA6D5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60"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2668">
        <w:rPr>
          <w:rFonts w:ascii="Times New Roman" w:eastAsia="Times New Roman" w:hAnsi="Times New Roman" w:cs="Times New Roman"/>
          <w:sz w:val="24"/>
          <w:szCs w:val="24"/>
        </w:rPr>
        <w:t>Ведущему специалисту по информ</w:t>
      </w:r>
      <w:r w:rsidR="00D749BF" w:rsidRPr="00622668">
        <w:rPr>
          <w:rFonts w:ascii="Times New Roman" w:eastAsia="Times New Roman" w:hAnsi="Times New Roman" w:cs="Times New Roman"/>
          <w:sz w:val="24"/>
          <w:szCs w:val="24"/>
        </w:rPr>
        <w:t xml:space="preserve">ационно – аналитической работе </w:t>
      </w:r>
      <w:r w:rsidRPr="00622668">
        <w:rPr>
          <w:rFonts w:ascii="Times New Roman" w:eastAsia="Times New Roman" w:hAnsi="Times New Roman" w:cs="Times New Roman"/>
          <w:sz w:val="24"/>
          <w:szCs w:val="24"/>
        </w:rPr>
        <w:t xml:space="preserve"> обеспечить размещение настоящего распоряжения на официальном сайте МО «</w:t>
      </w:r>
      <w:proofErr w:type="spellStart"/>
      <w:r w:rsidRPr="00622668">
        <w:rPr>
          <w:rFonts w:ascii="Times New Roman" w:eastAsia="Times New Roman" w:hAnsi="Times New Roman" w:cs="Times New Roman"/>
          <w:sz w:val="24"/>
          <w:szCs w:val="24"/>
        </w:rPr>
        <w:t>Шегарский</w:t>
      </w:r>
      <w:proofErr w:type="spellEnd"/>
      <w:r w:rsidRPr="00622668">
        <w:rPr>
          <w:rFonts w:ascii="Times New Roman" w:eastAsia="Times New Roman" w:hAnsi="Times New Roman" w:cs="Times New Roman"/>
          <w:sz w:val="24"/>
          <w:szCs w:val="24"/>
        </w:rPr>
        <w:t xml:space="preserve"> район» в информационно-телек</w:t>
      </w:r>
      <w:r w:rsidR="00AA6D5E" w:rsidRPr="00622668">
        <w:rPr>
          <w:rFonts w:ascii="Times New Roman" w:eastAsia="Times New Roman" w:hAnsi="Times New Roman" w:cs="Times New Roman"/>
          <w:sz w:val="24"/>
          <w:szCs w:val="24"/>
        </w:rPr>
        <w:t>оммуникационной сети «Интернет».</w:t>
      </w:r>
    </w:p>
    <w:p w:rsidR="00775FA4" w:rsidRPr="00622668" w:rsidRDefault="00AA6D5E" w:rsidP="00AA6D5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6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2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75FA4" w:rsidRPr="0062266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775FA4" w:rsidRPr="0062266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775FA4" w:rsidRPr="00622668" w:rsidRDefault="00775FA4" w:rsidP="00AA6D5E">
      <w:pPr>
        <w:widowControl w:val="0"/>
        <w:autoSpaceDE w:val="0"/>
        <w:autoSpaceDN w:val="0"/>
        <w:spacing w:after="0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BF" w:rsidRPr="00622668" w:rsidRDefault="00D749BF" w:rsidP="00D749BF">
      <w:pPr>
        <w:widowControl w:val="0"/>
        <w:autoSpaceDE w:val="0"/>
        <w:autoSpaceDN w:val="0"/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68" w:rsidRDefault="00775FA4" w:rsidP="00D749B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А.</w:t>
      </w:r>
      <w:r w:rsidR="00DB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DB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Михкельсон</w:t>
      </w:r>
      <w:proofErr w:type="spellEnd"/>
    </w:p>
    <w:p w:rsidR="00622668" w:rsidRDefault="00622668" w:rsidP="00D749B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68" w:rsidRDefault="00622668" w:rsidP="00D749B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68" w:rsidRDefault="00622668" w:rsidP="00D749B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68" w:rsidRDefault="00622668" w:rsidP="00D749B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68" w:rsidRPr="00622668" w:rsidRDefault="00622668" w:rsidP="00D749B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Исп.:Демина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Людмила Валентиновна</w:t>
      </w:r>
    </w:p>
    <w:p w:rsidR="00622668" w:rsidRPr="00622668" w:rsidRDefault="00622668" w:rsidP="00D749B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2668">
        <w:rPr>
          <w:rFonts w:ascii="Times New Roman" w:eastAsia="Times New Roman" w:hAnsi="Times New Roman" w:cs="Times New Roman"/>
          <w:sz w:val="18"/>
          <w:szCs w:val="18"/>
          <w:lang w:eastAsia="ru-RU"/>
        </w:rPr>
        <w:t>8(38244)2-12-87</w:t>
      </w:r>
    </w:p>
    <w:p w:rsidR="00775FA4" w:rsidRPr="00622668" w:rsidRDefault="00775FA4" w:rsidP="00D74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9A6" w:rsidRDefault="000409A6">
      <w:pPr>
        <w:rPr>
          <w:rFonts w:ascii="Times New Roman" w:hAnsi="Times New Roman" w:cs="Times New Roman"/>
          <w:sz w:val="24"/>
          <w:szCs w:val="24"/>
        </w:rPr>
        <w:sectPr w:rsidR="000409A6" w:rsidSect="00775FA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D907EF" w:rsidRPr="00622668" w:rsidRDefault="00D907EF" w:rsidP="00D90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1  </w:t>
      </w:r>
    </w:p>
    <w:p w:rsidR="00D907EF" w:rsidRPr="00622668" w:rsidRDefault="00D907EF" w:rsidP="00D907EF">
      <w:pPr>
        <w:spacing w:after="0" w:line="240" w:lineRule="auto"/>
        <w:ind w:left="58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УТВЕРЖДЕНО распоряжением </w:t>
      </w:r>
    </w:p>
    <w:p w:rsidR="00D907EF" w:rsidRPr="00622668" w:rsidRDefault="00D907EF" w:rsidP="00D907EF">
      <w:pPr>
        <w:spacing w:after="0" w:line="240" w:lineRule="auto"/>
        <w:ind w:left="552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</w:t>
      </w:r>
      <w:proofErr w:type="spellStart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907EF" w:rsidRPr="0006553A" w:rsidRDefault="0006553A" w:rsidP="00D907EF">
      <w:pPr>
        <w:spacing w:after="0" w:line="240" w:lineRule="auto"/>
        <w:ind w:left="58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55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  27.02.2024 №  84</w:t>
      </w:r>
    </w:p>
    <w:p w:rsidR="00D907EF" w:rsidRPr="00622668" w:rsidRDefault="00D907EF" w:rsidP="00D907E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B737E" w:rsidRPr="00DB737E" w:rsidRDefault="00DB737E" w:rsidP="00DB7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7E" w:rsidRPr="00DB737E" w:rsidRDefault="00DB737E" w:rsidP="00DB73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37E" w:rsidRPr="00DB737E" w:rsidRDefault="00DB737E" w:rsidP="00DB7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рисков нарушения антимонопольного законодательства</w:t>
      </w:r>
    </w:p>
    <w:p w:rsidR="00DB737E" w:rsidRDefault="00D907EF" w:rsidP="00DB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Шегарского</w:t>
      </w:r>
      <w:proofErr w:type="spellEnd"/>
      <w:r w:rsidR="000C3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за 2023</w:t>
      </w:r>
      <w:r w:rsidR="00DB737E" w:rsidRPr="00DB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1369A" w:rsidRPr="00DB737E" w:rsidRDefault="0041369A" w:rsidP="00DB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  <w:gridCol w:w="6060"/>
      </w:tblGrid>
      <w:tr w:rsidR="00DB737E" w:rsidRPr="00DB737E" w:rsidTr="00DB737E">
        <w:tc>
          <w:tcPr>
            <w:tcW w:w="2263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риска</w:t>
            </w:r>
          </w:p>
        </w:tc>
        <w:tc>
          <w:tcPr>
            <w:tcW w:w="6237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риска (описание)</w:t>
            </w:r>
          </w:p>
        </w:tc>
        <w:tc>
          <w:tcPr>
            <w:tcW w:w="6060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условия возникновения (описание)</w:t>
            </w:r>
          </w:p>
        </w:tc>
      </w:tr>
      <w:tr w:rsidR="00D907EF" w:rsidRPr="00DB737E" w:rsidTr="00DB737E">
        <w:tc>
          <w:tcPr>
            <w:tcW w:w="2263" w:type="dxa"/>
            <w:shd w:val="clear" w:color="auto" w:fill="auto"/>
          </w:tcPr>
          <w:p w:rsidR="00D907EF" w:rsidRDefault="00D907E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Средний</w:t>
            </w:r>
          </w:p>
        </w:tc>
        <w:tc>
          <w:tcPr>
            <w:tcW w:w="6237" w:type="dxa"/>
            <w:shd w:val="clear" w:color="auto" w:fill="auto"/>
          </w:tcPr>
          <w:p w:rsidR="00D907EF" w:rsidRDefault="00D907EF">
            <w:r w:rsidRPr="000C6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  <w:r w:rsidR="0041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Администрацией Побединского сельского поселения</w:t>
            </w:r>
            <w:r w:rsidRPr="000C6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аренды о передаче муниципального имущества без проведения конкурсных процедур и без учета требований законодательства о концессионных соглашениях. Квалификация нарушения ч.1 ст. 15 Закона о защите конкуренции</w:t>
            </w:r>
            <w:r w:rsidR="00B3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0" w:type="dxa"/>
            <w:shd w:val="clear" w:color="auto" w:fill="auto"/>
          </w:tcPr>
          <w:p w:rsidR="00B301B0" w:rsidRDefault="00B301B0" w:rsidP="00B301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1.Недостаточный уровень квалификации специалистов;</w:t>
            </w:r>
          </w:p>
          <w:p w:rsidR="00B301B0" w:rsidRDefault="00B301B0" w:rsidP="00B301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2.Несоблюдение требований действующего законодательства;</w:t>
            </w:r>
          </w:p>
          <w:p w:rsidR="00B301B0" w:rsidRDefault="00B301B0"/>
        </w:tc>
      </w:tr>
    </w:tbl>
    <w:p w:rsidR="00DB737E" w:rsidRDefault="00DB737E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301B0" w:rsidRDefault="00B301B0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301B0" w:rsidRDefault="00B301B0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301B0" w:rsidRDefault="00B301B0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301B0" w:rsidRDefault="00B301B0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301B0" w:rsidRDefault="00B301B0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301B0" w:rsidRDefault="00B301B0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301B0" w:rsidRDefault="00B301B0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301B0" w:rsidRDefault="00B301B0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301B0" w:rsidRDefault="00B301B0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301B0" w:rsidRDefault="00B301B0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301B0" w:rsidRDefault="00B301B0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65EE5" w:rsidRDefault="00765EE5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65EE5" w:rsidRDefault="00765EE5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65EE5" w:rsidRDefault="00765EE5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0" w:name="_GoBack"/>
      <w:bookmarkEnd w:id="0"/>
    </w:p>
    <w:p w:rsidR="00D907EF" w:rsidRPr="00622668" w:rsidRDefault="00D907EF" w:rsidP="00D90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D907EF" w:rsidRPr="00622668" w:rsidRDefault="00D907EF" w:rsidP="00D907EF">
      <w:pPr>
        <w:spacing w:after="0" w:line="240" w:lineRule="auto"/>
        <w:ind w:left="58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УТВЕРЖДЕНО распоряжением </w:t>
      </w:r>
    </w:p>
    <w:p w:rsidR="00D907EF" w:rsidRPr="00622668" w:rsidRDefault="00D907EF" w:rsidP="00D907EF">
      <w:pPr>
        <w:spacing w:after="0" w:line="240" w:lineRule="auto"/>
        <w:ind w:left="552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</w:t>
      </w:r>
      <w:proofErr w:type="spellStart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907EF" w:rsidRPr="0006553A" w:rsidRDefault="0006553A" w:rsidP="00D907EF">
      <w:pPr>
        <w:spacing w:after="0" w:line="240" w:lineRule="auto"/>
        <w:ind w:left="58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55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 27.02.2024 №  84</w:t>
      </w:r>
    </w:p>
    <w:p w:rsidR="00DB737E" w:rsidRDefault="00D907EF" w:rsidP="00D90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D907EF" w:rsidRDefault="00D907EF" w:rsidP="00DB7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907EF" w:rsidRDefault="00D907EF" w:rsidP="00DB7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907EF" w:rsidRPr="00DB737E" w:rsidRDefault="00D907EF" w:rsidP="00DB73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B737E" w:rsidRPr="00DB737E" w:rsidRDefault="00DB737E" w:rsidP="00DB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(«дорожной карты») </w:t>
      </w:r>
    </w:p>
    <w:p w:rsidR="00D907EF" w:rsidRDefault="00DB737E" w:rsidP="00DB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снижению рисков нарушения антимонопольного законодательства </w:t>
      </w:r>
    </w:p>
    <w:p w:rsidR="00DB737E" w:rsidRPr="00DB737E" w:rsidRDefault="00D907EF" w:rsidP="00DB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  <w:r w:rsidR="00DB737E" w:rsidRPr="00DB7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</w:t>
      </w:r>
    </w:p>
    <w:p w:rsidR="00DB737E" w:rsidRPr="00DB737E" w:rsidRDefault="00DB737E" w:rsidP="00DB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14"/>
        <w:gridCol w:w="2542"/>
        <w:gridCol w:w="1801"/>
        <w:gridCol w:w="4204"/>
      </w:tblGrid>
      <w:tr w:rsidR="00F33542" w:rsidRPr="00DB737E" w:rsidTr="0099531F">
        <w:tc>
          <w:tcPr>
            <w:tcW w:w="2689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риска нарушения антимонопольного законодательства (согласно карте </w:t>
            </w:r>
            <w:proofErr w:type="spellStart"/>
            <w:r w:rsidRPr="00DB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DB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-рисков)</w:t>
            </w: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Мероприятия, направленные на минимизацию и устранение </w:t>
            </w:r>
            <w:proofErr w:type="spellStart"/>
            <w:r w:rsidRPr="00DB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DB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-рисков (согласно карте </w:t>
            </w:r>
            <w:proofErr w:type="spellStart"/>
            <w:r w:rsidRPr="00DB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DB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-рисков)</w:t>
            </w:r>
          </w:p>
        </w:tc>
        <w:tc>
          <w:tcPr>
            <w:tcW w:w="2542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 (должностные лица, структурные подразделения)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420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226EFD" w:rsidRPr="00DB737E" w:rsidTr="0099531F">
        <w:tc>
          <w:tcPr>
            <w:tcW w:w="2689" w:type="dxa"/>
            <w:shd w:val="clear" w:color="auto" w:fill="auto"/>
          </w:tcPr>
          <w:p w:rsidR="005F42F7" w:rsidRPr="00DB737E" w:rsidRDefault="005F42F7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аренды о передаче муниципального имущества вместо концессии без проведения торгов</w:t>
            </w:r>
          </w:p>
        </w:tc>
        <w:tc>
          <w:tcPr>
            <w:tcW w:w="3614" w:type="dxa"/>
            <w:shd w:val="clear" w:color="auto" w:fill="auto"/>
          </w:tcPr>
          <w:p w:rsidR="008117CE" w:rsidRDefault="008117CE" w:rsidP="00B301B0">
            <w:pPr>
              <w:spacing w:after="0" w:line="240" w:lineRule="auto"/>
              <w:ind w:left="141" w:righ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1.Возврат муниципального имущества в казну;</w:t>
            </w:r>
          </w:p>
          <w:p w:rsidR="00B301B0" w:rsidRDefault="005F42F7" w:rsidP="00B301B0">
            <w:pPr>
              <w:spacing w:after="0" w:line="240" w:lineRule="auto"/>
              <w:ind w:left="141" w:righ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1.Усиление внутреннего контроля; </w:t>
            </w:r>
          </w:p>
          <w:p w:rsidR="005F42F7" w:rsidRPr="00622668" w:rsidRDefault="00B301B0" w:rsidP="00B301B0">
            <w:pPr>
              <w:spacing w:after="0" w:line="240" w:lineRule="auto"/>
              <w:ind w:left="141" w:righ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</w:t>
            </w:r>
            <w:r w:rsidR="005F42F7" w:rsidRPr="0062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ышение квалификации сотрудников.</w:t>
            </w:r>
          </w:p>
          <w:p w:rsidR="005F42F7" w:rsidRPr="00DB737E" w:rsidRDefault="00B301B0" w:rsidP="005F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2" w:type="dxa"/>
            <w:shd w:val="clear" w:color="auto" w:fill="auto"/>
          </w:tcPr>
          <w:p w:rsidR="005F42F7" w:rsidRPr="005F42F7" w:rsidRDefault="005F42F7" w:rsidP="00B301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2F7">
              <w:rPr>
                <w:rFonts w:ascii="Times New Roman" w:hAnsi="Times New Roman" w:cs="Times New Roman"/>
                <w:sz w:val="24"/>
                <w:szCs w:val="24"/>
              </w:rPr>
              <w:t>Администрация Побединского сельского поселения</w:t>
            </w:r>
          </w:p>
        </w:tc>
        <w:tc>
          <w:tcPr>
            <w:tcW w:w="1801" w:type="dxa"/>
            <w:shd w:val="clear" w:color="auto" w:fill="auto"/>
          </w:tcPr>
          <w:p w:rsidR="005F42F7" w:rsidRPr="005F42F7" w:rsidRDefault="005F42F7" w:rsidP="00F5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F7">
              <w:rPr>
                <w:rFonts w:ascii="Times New Roman" w:hAnsi="Times New Roman" w:cs="Times New Roman"/>
                <w:sz w:val="24"/>
                <w:szCs w:val="24"/>
              </w:rPr>
              <w:t>До 01.08.2024г.</w:t>
            </w:r>
          </w:p>
        </w:tc>
        <w:tc>
          <w:tcPr>
            <w:tcW w:w="4204" w:type="dxa"/>
            <w:shd w:val="clear" w:color="auto" w:fill="auto"/>
          </w:tcPr>
          <w:p w:rsidR="005F42F7" w:rsidRPr="005F42F7" w:rsidRDefault="008117CE" w:rsidP="005F42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F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.Соблюдение требований действующего законодательства</w:t>
            </w:r>
          </w:p>
          <w:p w:rsidR="005F42F7" w:rsidRPr="005F42F7" w:rsidRDefault="005F42F7" w:rsidP="005F42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2.Достаточный уровень внутреннего контроля.</w:t>
            </w:r>
          </w:p>
          <w:p w:rsidR="005F42F7" w:rsidRPr="005F42F7" w:rsidRDefault="005F42F7" w:rsidP="005F42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3.Достаточный уровень квалификации специалистов.</w:t>
            </w:r>
          </w:p>
          <w:p w:rsidR="005F42F7" w:rsidRPr="005F42F7" w:rsidRDefault="008117CE" w:rsidP="005F42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42F7" w:rsidRPr="005F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42F7" w:rsidRPr="005F42F7" w:rsidRDefault="005F42F7" w:rsidP="00F52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42" w:rsidRPr="00DB737E" w:rsidTr="0099531F">
        <w:tc>
          <w:tcPr>
            <w:tcW w:w="2689" w:type="dxa"/>
            <w:shd w:val="clear" w:color="auto" w:fill="auto"/>
          </w:tcPr>
          <w:p w:rsidR="00DB737E" w:rsidRPr="00DB737E" w:rsidRDefault="0099531F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B737E"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аключение </w:t>
            </w:r>
            <w:proofErr w:type="spellStart"/>
            <w:r w:rsidR="00DB737E"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антиконкурентного</w:t>
            </w:r>
            <w:proofErr w:type="spellEnd"/>
            <w:r w:rsidR="00DB737E"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соглашения, в том числе на торгах, ограничение конкуренции при </w:t>
            </w:r>
            <w:r w:rsidR="00DB737E"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торгов</w:t>
            </w: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Доведение до сведения правовых позиций ФАС России и территориальных органов и судебной практики.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мероприятий по предотвращению конфликта </w:t>
            </w: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интересов у работника.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правовой грамотности сотрудников.</w:t>
            </w:r>
          </w:p>
        </w:tc>
        <w:tc>
          <w:tcPr>
            <w:tcW w:w="2542" w:type="dxa"/>
            <w:shd w:val="clear" w:color="auto" w:fill="auto"/>
          </w:tcPr>
          <w:p w:rsidR="00B76FA9" w:rsidRDefault="00B76FA9" w:rsidP="00B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Юридический о</w:t>
            </w:r>
            <w:r w:rsidR="00DB737E"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</w:t>
            </w:r>
          </w:p>
          <w:p w:rsidR="00DB737E" w:rsidRPr="00DB737E" w:rsidRDefault="00B76FA9" w:rsidP="00B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контрактной службы</w:t>
            </w:r>
            <w:r w:rsidR="00DB737E"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0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Отсутствие конфликта интересов у сотрудника, ответственного за проведение торгов.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Наличие внутриведомственных регламентов и правил, определяющих порядок поведения сотрудников.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Безошибочное применение специалистами норм антимонопольного законодательства.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Достаточная квалификация у специалистов.</w:t>
            </w:r>
          </w:p>
        </w:tc>
      </w:tr>
      <w:tr w:rsidR="00F33542" w:rsidRPr="00DB737E" w:rsidTr="0099531F">
        <w:tc>
          <w:tcPr>
            <w:tcW w:w="2689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Координация заказчиками деятельности участников торгов, приводящей к ограничению конкуренции: </w:t>
            </w:r>
          </w:p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участнику торгов преимущественных условий участия в торгах; - нарушение порядка определения победителя электронных торгов; </w:t>
            </w:r>
          </w:p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завышенные требования к предмету закупки и к ее участникам, требования о предоставлении документов, не предусмотренных документацией о закупке и подобные нарушения порядка проведения закупочных процедур</w:t>
            </w: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Доведение до сведения работников правовых позиций ФАС России и территориальных органов и судебной практик.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мероприятий по предотвращению конфликта интересов у работника.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правовой грамотности сотрудников; доведение до сведения работников правовых позиций ФАС России и территориальных органов и судебной практики.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Разработка и внедрение соответствующих регламентов для сотрудников.</w:t>
            </w:r>
          </w:p>
        </w:tc>
        <w:tc>
          <w:tcPr>
            <w:tcW w:w="2542" w:type="dxa"/>
            <w:shd w:val="clear" w:color="auto" w:fill="auto"/>
          </w:tcPr>
          <w:p w:rsidR="00DB737E" w:rsidRPr="00DB737E" w:rsidRDefault="00B76FA9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Юридический отдел, отдел контрактной службы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420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Отсутствие конфликта интересов у сотрудника, ответственного за проведение торгов.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внутриведомственных регламентов и правил, определяющих порядок поведения сотрудников.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Безошибочное применение специалистами норм антимонопольного законодательства.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Достаточная квалификация у специалистов.</w:t>
            </w:r>
          </w:p>
        </w:tc>
      </w:tr>
      <w:tr w:rsidR="00F33542" w:rsidRPr="00DB737E" w:rsidTr="0099531F">
        <w:tc>
          <w:tcPr>
            <w:tcW w:w="2689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преференций</w:t>
            </w: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Повышение </w:t>
            </w: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подготовки работников, обучение сотрудников.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эффективности процесса управления.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мероприятий по предотвращению конфликта интересов у работника (не включение работника в состав комиссии и т.п.).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Доведение до сведения работников правовых позиций ФАС России и его территориальных органов и судебной практики.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Разработка и внедрение соответствующих регламентов для сотрудников.</w:t>
            </w:r>
          </w:p>
        </w:tc>
        <w:tc>
          <w:tcPr>
            <w:tcW w:w="2542" w:type="dxa"/>
            <w:shd w:val="clear" w:color="auto" w:fill="auto"/>
          </w:tcPr>
          <w:p w:rsidR="00DB737E" w:rsidRPr="00DB737E" w:rsidRDefault="00B76FA9" w:rsidP="00B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Экономический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отдел, отдел контрактной службы, юридический отдел</w:t>
            </w:r>
            <w:r w:rsidR="00DB737E"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420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Высокий уровень внутреннего </w:t>
            </w: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контроля.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Достаточный уровень квалификации специалистов.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Отсутствие конфликта интересов.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Соблюдение требований Закона о защите конкуренции.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Наличие внутриведомственных регламентов.</w:t>
            </w:r>
          </w:p>
        </w:tc>
      </w:tr>
      <w:tr w:rsidR="00F33542" w:rsidRPr="00DB737E" w:rsidTr="0099531F">
        <w:tc>
          <w:tcPr>
            <w:tcW w:w="2689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работы совещательных органов, комиссий, принимающих решения (рекомендации) о предоставлении государственной поддержки; проведение конкурсов на получение грантов, субсидий</w:t>
            </w: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Повышение профессиональной подготовки работников, обучение сотрудников.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мероприятий по предотвращению конфликта интересов у работника (не включение работника в состав комиссии и т.п.).</w:t>
            </w:r>
          </w:p>
        </w:tc>
        <w:tc>
          <w:tcPr>
            <w:tcW w:w="2542" w:type="dxa"/>
            <w:shd w:val="clear" w:color="auto" w:fill="auto"/>
          </w:tcPr>
          <w:p w:rsidR="00DB737E" w:rsidRPr="00DB737E" w:rsidRDefault="00B76FA9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Экономический отдел, отдел контрактной службы, отдел сельского хозяйства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Ежемесячно/</w:t>
            </w:r>
          </w:p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20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Высокий уровень внутреннего контроля.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Достаточный уровень квалификации специалистов.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Отсутствие конфликта интересов.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Наличие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</w:t>
            </w:r>
          </w:p>
        </w:tc>
      </w:tr>
      <w:tr w:rsidR="00F33542" w:rsidRPr="00DB737E" w:rsidTr="0099531F">
        <w:tc>
          <w:tcPr>
            <w:tcW w:w="2689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курирование подведомственных учреждений</w:t>
            </w: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Повышение профессиональной подготовки работников, обучение сотрудников.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Повышение эффективности процесса управления.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Доведение до сведения работников правовых позиций ФАС России и его территориальных органов и судебной практики.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Совершенствование механизмов внутреннего контроля.</w:t>
            </w:r>
          </w:p>
        </w:tc>
        <w:tc>
          <w:tcPr>
            <w:tcW w:w="2542" w:type="dxa"/>
            <w:shd w:val="clear" w:color="auto" w:fill="auto"/>
          </w:tcPr>
          <w:p w:rsidR="00DB737E" w:rsidRPr="00DB737E" w:rsidRDefault="00B76FA9" w:rsidP="00DB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Экономический отдел, отдел контрактной службы, юридический отдел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04" w:type="dxa"/>
            <w:shd w:val="clear" w:color="auto" w:fill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Высокий уровень внутреннего контроля.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Достаточный уровень квалификации специалистов.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Соблюдение требований действующего законодательства, в том числе Закона о некоммерческих организациях, БК РФ и т.д.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3542" w:rsidRPr="00DB737E" w:rsidTr="0099531F">
        <w:tc>
          <w:tcPr>
            <w:tcW w:w="2689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Нарушение порядка предоставления муниципальной услуги, которое может привести к ограничению, устранению и недопущению конкуренции (например, запрос дополнительных документов, нарушение сроков предоставления муниципальной услуги и т.д.)</w:t>
            </w: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Повышение профессиональной подготовки работников, обучение сотрудников.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Проведение мероприятий по предотвращению конфликта интересов у работника (не включение работника в состав комиссии и т.п.).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Осуществление текущего контроля предоставления муниципальной услуги.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Совершенствование механизмов контроля.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Разработка НПА, </w:t>
            </w:r>
            <w:proofErr w:type="gramStart"/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регламентирующих</w:t>
            </w:r>
            <w:proofErr w:type="gramEnd"/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предоставления определенной муниципальной услуги</w:t>
            </w:r>
          </w:p>
        </w:tc>
        <w:tc>
          <w:tcPr>
            <w:tcW w:w="2542" w:type="dxa"/>
            <w:shd w:val="clear" w:color="auto" w:fill="auto"/>
          </w:tcPr>
          <w:p w:rsidR="00DB737E" w:rsidRPr="00DB737E" w:rsidRDefault="00B76FA9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 строительства и архитектуры, экономический отдел, отдел по вопросам землеустройства,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юридический отдел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420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Высокий уровень внутреннего контроля.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Достаточный уровень квалификации специалистов.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Соразмерная нагрузка сотрудников.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Наличие конфликта интересов.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Наличие регламента предоставления конкретной муниципальной услуги.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Усиление </w:t>
            </w:r>
            <w:proofErr w:type="gramStart"/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предоставлением муниципальной услуги</w:t>
            </w:r>
          </w:p>
        </w:tc>
      </w:tr>
      <w:tr w:rsidR="00F33542" w:rsidRPr="00DB737E" w:rsidTr="0099531F">
        <w:tc>
          <w:tcPr>
            <w:tcW w:w="2689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Необоснованный отказ в предоставлении муниципальной услуги</w:t>
            </w: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Повышение профессиональной подготовки работников, обучение </w:t>
            </w: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сотрудников.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Осуществление текущего контроля предоставления муниципальной услуги.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Проведение мероприятий по предотвращению конфликта интересов у работника.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Совершенствование механизмов внутреннего контроля</w:t>
            </w:r>
          </w:p>
        </w:tc>
        <w:tc>
          <w:tcPr>
            <w:tcW w:w="2542" w:type="dxa"/>
            <w:shd w:val="clear" w:color="auto" w:fill="auto"/>
          </w:tcPr>
          <w:p w:rsidR="00DB737E" w:rsidRPr="00DB737E" w:rsidRDefault="00E1243C" w:rsidP="00DB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Юридический отдел,</w:t>
            </w:r>
            <w:r w:rsidR="0022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контрактной службы,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управляющий делами,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подразделен</w:t>
            </w:r>
            <w:r w:rsidR="00E1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Администрации </w:t>
            </w:r>
            <w:proofErr w:type="spellStart"/>
            <w:r w:rsidR="00E1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DB737E" w:rsidRPr="00DB737E" w:rsidRDefault="00E1243C" w:rsidP="00DB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4204" w:type="dxa"/>
            <w:shd w:val="clear" w:color="auto" w:fill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Высокий уровень внутреннего контроля.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Достаточный уровень </w:t>
            </w: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квалификации специалистов.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Соразмерная нагрузка сотрудников.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Отсутствие конфликта интересов.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Усиление </w:t>
            </w:r>
            <w:proofErr w:type="gramStart"/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предоставлением муниципальной услуги </w:t>
            </w:r>
          </w:p>
        </w:tc>
      </w:tr>
      <w:tr w:rsidR="00F33542" w:rsidRPr="00DB737E" w:rsidTr="0099531F">
        <w:tc>
          <w:tcPr>
            <w:tcW w:w="2689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предусмотренное законодательством о контрактной системе ограничение доступа к участию в закупках товаров, работ, услуг для муниципальных нужд, проводимых конкурентными способами</w:t>
            </w: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Повышение правовой грамотности сотрудников.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Доведение до сведения работников правовых позиций ФАС России и территориальных органов и судебной практики.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эффективности процесса управления</w:t>
            </w:r>
          </w:p>
        </w:tc>
        <w:tc>
          <w:tcPr>
            <w:tcW w:w="2542" w:type="dxa"/>
            <w:shd w:val="clear" w:color="auto" w:fill="auto"/>
          </w:tcPr>
          <w:p w:rsidR="00DB737E" w:rsidRPr="00DB737E" w:rsidRDefault="00226EFD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отдел, отдел контрактной службы, юридический отдел</w:t>
            </w: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420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Безошибочное применение специалистами антимонопольного и бюджетного законодательства.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Достаточная квалификация у специалистов.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Соразмерная нагрузка на специалистов</w:t>
            </w:r>
          </w:p>
        </w:tc>
      </w:tr>
      <w:tr w:rsidR="00F33542" w:rsidRPr="00DB737E" w:rsidTr="0099531F">
        <w:tc>
          <w:tcPr>
            <w:tcW w:w="2689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при осуществлении закупок товаров, работ, услуг для муниципальных нужд путем выбора способа определения поставщика, повлекшее за собой нарушение антимонопольного законодательства</w:t>
            </w: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Повышение правовой грамотности сотрудников.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Поведение до сведения работников правовых позиций ФАС России и территориальных органов и судебной практики.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Повышение эффективности процесса управления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shd w:val="clear" w:color="auto" w:fill="auto"/>
          </w:tcPr>
          <w:p w:rsidR="00E1243C" w:rsidRPr="00DB737E" w:rsidRDefault="00E1243C" w:rsidP="00E1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737E" w:rsidRPr="00DB737E" w:rsidRDefault="00226EFD" w:rsidP="00DB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отдел, отдел контрактной службы, юридический отдел</w:t>
            </w: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04" w:type="dxa"/>
            <w:shd w:val="clear" w:color="auto" w:fill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Использование способа определения поставщика, повлекшее за собой необоснованное сокращение числа участников закупки.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Отсутствие достаточной квалификации у специалистов.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Высокая нагрузка на специалистов.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3542" w:rsidRPr="00DB737E" w:rsidTr="0099531F">
        <w:tc>
          <w:tcPr>
            <w:tcW w:w="2689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</w:t>
            </w: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антимонопольного законодательства при проведен</w:t>
            </w:r>
            <w:proofErr w:type="gramStart"/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кционов (торгов) на право заключения договора аренды (безвозмездного пользования) муниципального имущества (за исключением земельных участков)</w:t>
            </w: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Повышение правовой </w:t>
            </w: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грамотности сотрудников.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Доведение до сведения работников правовых позиций ФАС России и территориальных органов и судебной практики.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Повышение эффективности управления.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Осуществление внутреннего контроля.</w:t>
            </w:r>
          </w:p>
        </w:tc>
        <w:tc>
          <w:tcPr>
            <w:tcW w:w="2542" w:type="dxa"/>
            <w:shd w:val="clear" w:color="auto" w:fill="auto"/>
          </w:tcPr>
          <w:p w:rsidR="00DB737E" w:rsidRPr="00DB737E" w:rsidRDefault="00226EFD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контрактной службы, юридический отдел</w:t>
            </w: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420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Своевременное опубликование </w:t>
            </w: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извещения о проведении торгов.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Исчерпывающие сведения в извещении о проведении торгов (наличие технических условий, </w:t>
            </w:r>
            <w:proofErr w:type="gramStart"/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указаны реквизиты для задатка и т.д.).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Безошибочное применение специалистами норм антимонопольного законодательства.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Достаточная квалификация у специалистов.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Соразмерная нагрузка на специалистов</w:t>
            </w:r>
          </w:p>
        </w:tc>
      </w:tr>
      <w:tr w:rsidR="00F33542" w:rsidRPr="00DB737E" w:rsidTr="0099531F">
        <w:tc>
          <w:tcPr>
            <w:tcW w:w="2689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Нарушение антимонопольного законодательства при предоставлении земельных участков на торгах</w:t>
            </w: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Повышение правовой грамотности сотрудников.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Доведение до сведения работников правовых позиций ФАС России и территориальных органов и судебной практики.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эффективности управления.</w:t>
            </w:r>
          </w:p>
        </w:tc>
        <w:tc>
          <w:tcPr>
            <w:tcW w:w="2542" w:type="dxa"/>
            <w:shd w:val="clear" w:color="auto" w:fill="auto"/>
          </w:tcPr>
          <w:p w:rsidR="00DB737E" w:rsidRPr="00DB737E" w:rsidRDefault="00226EFD" w:rsidP="00DB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землеустройства, Экономический отдел, отдел контрактной службы, юридический отдел</w:t>
            </w: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0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Несвоевременное опубликование извещения о проведении торгов.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Исчерпывающие сведения в извещении о проведении торгов (наличие технических условий, </w:t>
            </w:r>
            <w:proofErr w:type="gramStart"/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указаны реквизиты для задатка и т.д.). 3. Рассмотрение заявок на участие в торгах.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Безошибочное применение специалистами норм антимонопольного и бюджетного законодательства.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Достаточная квалификация у специалистов.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Соразмерная нагрузка на специалистов</w:t>
            </w:r>
          </w:p>
        </w:tc>
      </w:tr>
      <w:tr w:rsidR="00F33542" w:rsidRPr="00DB737E" w:rsidTr="0099531F">
        <w:tc>
          <w:tcPr>
            <w:tcW w:w="2689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антимонопольного законодательства при предоставлении земельных участков без </w:t>
            </w: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торгов</w:t>
            </w: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Повышение правовой грамотности сотрудников.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Доведение до сведения работников правовых позиций ФАС России и территориальных </w:t>
            </w: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и судебной практики.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эффективности процесса контроля.</w:t>
            </w:r>
          </w:p>
        </w:tc>
        <w:tc>
          <w:tcPr>
            <w:tcW w:w="2542" w:type="dxa"/>
            <w:shd w:val="clear" w:color="auto" w:fill="auto"/>
          </w:tcPr>
          <w:p w:rsidR="00DB737E" w:rsidRPr="00DB737E" w:rsidRDefault="00226EFD" w:rsidP="00DB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по вопросам землеустройства, отдел контрактной службы, юридический отдел</w:t>
            </w: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420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Исключение случаев по заключению договоров аренды с лицами, право которых на заключение договора без проведения торгов не подтверждено.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Предоставление земельных участков, предназначенных для целей строительства исключительно с проведением торгов.</w:t>
            </w:r>
          </w:p>
        </w:tc>
      </w:tr>
      <w:tr w:rsidR="00F33542" w:rsidRPr="00DB737E" w:rsidTr="009953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Риски при рассмотрении </w:t>
            </w:r>
          </w:p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обращений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Повышение правовой грамотности сотрудников.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Усиление контроля сотрудников.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Проведение мероприятий по предотвращению конфликтов интересов.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7E" w:rsidRPr="00DB737E" w:rsidRDefault="00226EFD" w:rsidP="00E1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делами, юридический отдел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Безошибочное применение материальных норм права.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Объективный подход.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Недопущение личной заинтересованности.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Достаточный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квалификации.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Добросовестное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сотрудников к выполнению должностных обязанностей.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Соразмерная загруженность сотрудников.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Высокий уровень внутреннего контроля.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Высокий уровень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экспертизы проектов решений. </w:t>
            </w:r>
          </w:p>
        </w:tc>
      </w:tr>
      <w:tr w:rsidR="00F33542" w:rsidRPr="00DB737E" w:rsidTr="009953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заявления, официальные письма должностных лиц, создающие необоснованные конкурентные преимущества на рынке одному из хозяйствующих субъектов, предоставление </w:t>
            </w: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обратившимся гражданам или юридическим лицам информации в приоритетном порядке </w:t>
            </w:r>
          </w:p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официальные разъяснения сотрудников администрации, должностных лиц администрации, консультации, координация и иные действия, которые могут повлиять на участников закупочных процедур при осуществлении закупок, создать преимущества на рынке одному из хозяйствующих субъектов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Систематическое повышение квалификации работников.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Систематическое разъяснение работникам о необходимости соблюдения действующего законодательства и недопущении создания преимуществ отдельным хозяйствующим субъектам.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Проведение мероприятий по предотвращению конфликта </w:t>
            </w: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интересов.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7E" w:rsidRPr="00DB737E" w:rsidRDefault="00226EFD" w:rsidP="00DB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делами, юридический отдел, отдел контрактной службы</w:t>
            </w:r>
            <w:r w:rsidR="00E1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737E"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Достаточный уровень квалификации специалистов.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Недопущение заинтересованности специалистов в создании необоснованных конкурентных преимуществ на рынке одному из хозяйствующих субъектов. </w:t>
            </w:r>
          </w:p>
        </w:tc>
      </w:tr>
      <w:tr w:rsidR="00F33542" w:rsidRPr="00DB737E" w:rsidTr="009953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Неисполнение актов реагирования антимонопольного органа: </w:t>
            </w:r>
          </w:p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нарушение сроков исполнения требований антимонопольного органа; </w:t>
            </w:r>
          </w:p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уклонение от предоставления </w:t>
            </w: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антимонопольному органу </w:t>
            </w:r>
            <w:proofErr w:type="spellStart"/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истребуемых</w:t>
            </w:r>
            <w:proofErr w:type="spellEnd"/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Систематическое повышение квалификации работников.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Совершенствование процесса контроля.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7E" w:rsidRPr="00DB737E" w:rsidRDefault="00226EFD" w:rsidP="00E1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Юридический отдел, управление делами, отдел контрактной службы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Достаточный уровень квалификации специалистов.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Высокий уровень контроля.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2" w:rsidRPr="00DB737E" w:rsidTr="009953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Нарушение антимонопольного законодательства при организации и проведении подведомственными учреждениями закупок товаров, работ, услуг для муниципальных нужд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Внесение изменений в должностные инструкции сотрудников, ответственных за организацию и проведение закупок в части установления ответственности за действия/бездействия, повлекшее за собой нарушение антимонопольного законодательства.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98"/>
            </w:tblGrid>
            <w:tr w:rsidR="00DB737E" w:rsidRPr="00DB737E" w:rsidTr="00DB737E">
              <w:trPr>
                <w:trHeight w:val="667"/>
              </w:trPr>
              <w:tc>
                <w:tcPr>
                  <w:tcW w:w="0" w:type="auto"/>
                </w:tcPr>
                <w:p w:rsidR="00DB737E" w:rsidRPr="00DB737E" w:rsidRDefault="00DB737E" w:rsidP="00DB73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Установление обязанности</w:t>
                  </w:r>
                </w:p>
                <w:p w:rsidR="00DB737E" w:rsidRPr="00DB737E" w:rsidRDefault="00DB737E" w:rsidP="00DB73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7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осуществления постоянного мониторинга законодательства. 3. Совершенствование механизмов внутреннего контроля </w:t>
                  </w:r>
                </w:p>
                <w:p w:rsidR="00DB737E" w:rsidRPr="00DB737E" w:rsidRDefault="00DB737E" w:rsidP="00DB73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7E" w:rsidRPr="00DB737E" w:rsidRDefault="00F33542" w:rsidP="00F33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Экономический отдел, отдел контрактной службы, юридический отдел, структурные подразделения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Шегарского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E1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Достаточный уровень знаний и квалификации сотрудников.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Высокий уровень контроля.</w:t>
            </w:r>
          </w:p>
        </w:tc>
      </w:tr>
      <w:tr w:rsidR="00F33542" w:rsidRPr="00DB737E" w:rsidTr="0099531F">
        <w:tc>
          <w:tcPr>
            <w:tcW w:w="2689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Бездействие, выраженное в </w:t>
            </w:r>
            <w:proofErr w:type="spellStart"/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недемонтаже</w:t>
            </w:r>
            <w:proofErr w:type="spellEnd"/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незаконно установленных и эксплуатируемых рекламных конструкций (без действующих разрешений и (или) договоров) </w:t>
            </w: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квалификации сотрудников.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изменений законодательства, регламентирующего указанные процессы.</w:t>
            </w:r>
          </w:p>
        </w:tc>
        <w:tc>
          <w:tcPr>
            <w:tcW w:w="2542" w:type="dxa"/>
            <w:shd w:val="clear" w:color="auto" w:fill="auto"/>
          </w:tcPr>
          <w:p w:rsidR="00DB737E" w:rsidRPr="00DB737E" w:rsidRDefault="00F33542" w:rsidP="00DB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строительства и архитектуры, юридический отдел, структурные подразделения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Шегарского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E1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0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Достаточная квалификация сотрудников</w:t>
            </w:r>
          </w:p>
        </w:tc>
      </w:tr>
      <w:tr w:rsidR="00F33542" w:rsidRPr="00DB737E" w:rsidTr="0099531F">
        <w:tc>
          <w:tcPr>
            <w:tcW w:w="2689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3"/>
            </w:tblGrid>
            <w:tr w:rsidR="00DB737E" w:rsidRPr="00DB737E" w:rsidTr="00DB737E">
              <w:trPr>
                <w:trHeight w:val="529"/>
                <w:jc w:val="center"/>
              </w:trPr>
              <w:tc>
                <w:tcPr>
                  <w:tcW w:w="0" w:type="auto"/>
                </w:tcPr>
                <w:p w:rsidR="00DB737E" w:rsidRPr="00DB737E" w:rsidRDefault="00DB737E" w:rsidP="00DB73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7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Нарушения при осуществлении </w:t>
                  </w:r>
                  <w:r w:rsidRPr="00DB7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закупок товаров, работ, услуг для обеспечения государственных нужд</w:t>
                  </w:r>
                </w:p>
              </w:tc>
            </w:tr>
          </w:tbl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Систематическое повышение квалификации работников </w:t>
            </w: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контрактной службы.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Анализ изменений, вносимых в законодательство о закупках.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Мониторинг и анализ применения антимонопольного законодательства.</w:t>
            </w:r>
          </w:p>
        </w:tc>
        <w:tc>
          <w:tcPr>
            <w:tcW w:w="2542" w:type="dxa"/>
            <w:shd w:val="clear" w:color="auto" w:fill="auto"/>
          </w:tcPr>
          <w:p w:rsidR="00DB737E" w:rsidRPr="00DB737E" w:rsidRDefault="00F33542" w:rsidP="00E1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юридический отдел, отдел контрактной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службы, экономический отдел </w:t>
            </w: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1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31.12.2024</w:t>
            </w:r>
          </w:p>
        </w:tc>
        <w:tc>
          <w:tcPr>
            <w:tcW w:w="420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8"/>
            </w:tblGrid>
            <w:tr w:rsidR="00DB737E" w:rsidRPr="00DB737E" w:rsidTr="00DB737E">
              <w:trPr>
                <w:trHeight w:val="529"/>
              </w:trPr>
              <w:tc>
                <w:tcPr>
                  <w:tcW w:w="0" w:type="auto"/>
                </w:tcPr>
                <w:p w:rsidR="00DB737E" w:rsidRPr="00DB737E" w:rsidRDefault="00DB737E" w:rsidP="00DB73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7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Отсутствие выявленных контрольными органами нарушений </w:t>
                  </w:r>
                  <w:r w:rsidRPr="00DB7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антимонопольного законодательства </w:t>
                  </w:r>
                </w:p>
              </w:tc>
            </w:tr>
          </w:tbl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2" w:rsidRPr="00DB737E" w:rsidTr="0099531F">
        <w:tc>
          <w:tcPr>
            <w:tcW w:w="2689" w:type="dxa"/>
            <w:shd w:val="clear" w:color="auto" w:fill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Нарушение порядка определения победителя или победителей торгов, запроса котировок, запроса предложений </w:t>
            </w:r>
          </w:p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Проведение правовой и антикоррупционной экспертизы проектов правовых актов.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Применять принципы, оценки регулирующего воздействия на конкуренцию при подготовке, принятии и применении проектов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решений по определению победителя или победителей торгов, запроса котировок, запроса предложений.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Принятие решений по определению победителя или победителей торгов, запроса котировок, запроса предложений в коллегиальном составе.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Обеспечение публичности принятого решения по определению победителей торгов, запроса котировок, запроса предложений.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Проведение обучения.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Запрос разъяснений контролирующих органов. </w:t>
            </w:r>
          </w:p>
        </w:tc>
        <w:tc>
          <w:tcPr>
            <w:tcW w:w="2542" w:type="dxa"/>
            <w:shd w:val="clear" w:color="auto" w:fill="auto"/>
          </w:tcPr>
          <w:p w:rsidR="00DB737E" w:rsidRPr="00DB737E" w:rsidRDefault="00F33542" w:rsidP="00DB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отдел, отдел контрактной службы, экономический отдел </w:t>
            </w: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31.12.2024</w:t>
            </w:r>
          </w:p>
        </w:tc>
        <w:tc>
          <w:tcPr>
            <w:tcW w:w="420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Создание системы экспертизы нормативных, ненормативных актов, а также иных документов властного характера на предмет их соответствия действующему антимонопольному законодательству в целом.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Применять принципы оценки регулирующего воздействия при подготовке, принятии и применении любых актов.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Коллегиальность принятия правовых актов.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публичности принятых правовых актов.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Проведение обучения.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Наличие разъяснений контролирующих органов.</w:t>
            </w:r>
          </w:p>
        </w:tc>
      </w:tr>
      <w:tr w:rsidR="00F33542" w:rsidRPr="00DB737E" w:rsidTr="0099531F">
        <w:tc>
          <w:tcPr>
            <w:tcW w:w="2689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доступа участников к участию в </w:t>
            </w: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торгах, запросе котировок, запросе предложений</w:t>
            </w: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Проведение правовой и антикоррупционной экспертизы </w:t>
            </w: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проектов правовых актов.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Применять принципы, оценки регулирующего воздействия на конкуренцию при подготовке, принятии и применении проектов решений по определению победителя или победителей торгов, котировок, запроса предложении.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Принятие решений по определению победителя или победителей торгов, запроса котировок, запроса предложений в коллегиальном составе.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Обеспечение публичности принятого решения по определению победителей торгов, запроса котировок, запроса предложений.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Проведение обучения.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Запрос разъяснений контролирующих органов.</w:t>
            </w:r>
          </w:p>
        </w:tc>
        <w:tc>
          <w:tcPr>
            <w:tcW w:w="2542" w:type="dxa"/>
            <w:shd w:val="clear" w:color="auto" w:fill="auto"/>
          </w:tcPr>
          <w:p w:rsidR="00DB737E" w:rsidRPr="00DB737E" w:rsidRDefault="00F33542" w:rsidP="00DB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юридический отдел, отдел контрактной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службы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экономический отдел </w:t>
            </w: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31.12.2024</w:t>
            </w:r>
          </w:p>
        </w:tc>
        <w:tc>
          <w:tcPr>
            <w:tcW w:w="420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Создание системы экспертизы нормативных, ненормативных актов, а </w:t>
            </w: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также иных документов властного характера на предмет их соответствия действующему антимонопольному законодательству в целом.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Применять принципы оценки регулирующего воздействия при подготовке, принятии и применении любых актов.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Коллегиальность принятия правовых актов.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Обеспечение публичности принятых правовых актов.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Проведение обучения.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Наличие разъяснений контролирующих органов.</w:t>
            </w:r>
          </w:p>
        </w:tc>
      </w:tr>
      <w:tr w:rsidR="00F33542" w:rsidRPr="00DB737E" w:rsidTr="0099531F">
        <w:tc>
          <w:tcPr>
            <w:tcW w:w="2689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закупок товаров, работ, услуг для муниципальных нужд</w:t>
            </w: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Повышение профессиональной подготовки работников, обучение сотрудников.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Проведение мероприятий по предотвращению конфликта интересов у работника (не включение в состав комиссии и т. п.).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Контроль процесса подготовки аукционной документации на стадии согласования.</w:t>
            </w:r>
          </w:p>
        </w:tc>
        <w:tc>
          <w:tcPr>
            <w:tcW w:w="2542" w:type="dxa"/>
            <w:shd w:val="clear" w:color="auto" w:fill="auto"/>
          </w:tcPr>
          <w:p w:rsidR="00DB737E" w:rsidRPr="00DB737E" w:rsidRDefault="00F33542" w:rsidP="00DB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 структурных подразделений,</w:t>
            </w:r>
            <w:r w:rsidR="00E1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737E" w:rsidRPr="00DB737E" w:rsidRDefault="00F33542" w:rsidP="00DB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отдел, отдел контрактной службы, экономический отдел </w:t>
            </w: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04" w:type="dxa"/>
            <w:shd w:val="clear" w:color="auto" w:fill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Достаточный уровень внутреннего контроля.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Достаточный уровень квалификации специалистов.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Отсутствие конфликта интересов. 4. Соблюдение требований законодательства РФ о контрактной системе в сфере закупок товаров, работ, услуг для обеспечения государственных и муниципальных нужд.</w:t>
            </w:r>
          </w:p>
        </w:tc>
      </w:tr>
      <w:tr w:rsidR="00F33542" w:rsidRPr="00DB737E" w:rsidTr="0099531F">
        <w:tc>
          <w:tcPr>
            <w:tcW w:w="2689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преференций</w:t>
            </w: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Повышение профессиональной подготовки работников, обучение сотрудников.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мероприятий по предотвращению конфликта интересов у работника (не включение в состав комиссии и т. п.).</w:t>
            </w:r>
          </w:p>
        </w:tc>
        <w:tc>
          <w:tcPr>
            <w:tcW w:w="2542" w:type="dxa"/>
            <w:shd w:val="clear" w:color="auto" w:fill="auto"/>
          </w:tcPr>
          <w:p w:rsidR="00DB737E" w:rsidRPr="00DB737E" w:rsidRDefault="00E1243C" w:rsidP="00DB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3542" w:rsidRPr="00DB737E" w:rsidRDefault="00F33542" w:rsidP="00F33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структурных подразделений, </w:t>
            </w:r>
          </w:p>
          <w:p w:rsidR="00DB737E" w:rsidRPr="00DB737E" w:rsidRDefault="00F33542" w:rsidP="00F33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отдел, отдел контрактной службы, экономический отдел </w:t>
            </w: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04" w:type="dxa"/>
            <w:shd w:val="clear" w:color="auto" w:fill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Достаточный уровень внутреннего контроля.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Достаточный уровень квалификации специалистов.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Отсутствие конфликта интересов.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Соблюдение требований Федерального закона от 26.07.2006 № 135-ФЗ «О защите конкуренции».</w:t>
            </w:r>
          </w:p>
        </w:tc>
      </w:tr>
      <w:tr w:rsidR="00F33542" w:rsidRPr="00DB737E" w:rsidTr="0099531F">
        <w:tc>
          <w:tcPr>
            <w:tcW w:w="2689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Необоснованный отказ в предоставлении муниципальной услуги</w:t>
            </w: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Повышение профессиональной подготовки работников, обучение сотрудников. 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эффективности процесса управления.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Осуществление текущего контроля предоставления муниципальной услуги.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мероприятий по предотвращению конфликта интересов у работника.</w:t>
            </w:r>
          </w:p>
        </w:tc>
        <w:tc>
          <w:tcPr>
            <w:tcW w:w="2542" w:type="dxa"/>
            <w:shd w:val="clear" w:color="auto" w:fill="auto"/>
          </w:tcPr>
          <w:p w:rsidR="00DB737E" w:rsidRPr="00DB737E" w:rsidRDefault="00E1243C" w:rsidP="00DB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3542" w:rsidRPr="00DB737E" w:rsidRDefault="00F33542" w:rsidP="00F33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структурных подразделений, </w:t>
            </w:r>
          </w:p>
          <w:p w:rsidR="00DB737E" w:rsidRPr="00DB737E" w:rsidRDefault="00F33542" w:rsidP="00F33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отдел, отдел контрактной службы, экономический отдел </w:t>
            </w: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420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8"/>
            </w:tblGrid>
            <w:tr w:rsidR="00DB737E" w:rsidRPr="00DB737E" w:rsidTr="00DB737E">
              <w:trPr>
                <w:trHeight w:val="253"/>
              </w:trPr>
              <w:tc>
                <w:tcPr>
                  <w:tcW w:w="0" w:type="auto"/>
                </w:tcPr>
                <w:p w:rsidR="00DB737E" w:rsidRPr="00DB737E" w:rsidRDefault="00DB737E" w:rsidP="00DB73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7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Достаточный уровень внутреннего контроля. </w:t>
                  </w:r>
                </w:p>
              </w:tc>
            </w:tr>
          </w:tbl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Достаточный уровень квалификации специалистов.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Отсутствие конфликта интересов.</w:t>
            </w:r>
          </w:p>
          <w:p w:rsidR="00DB737E" w:rsidRPr="00DB737E" w:rsidRDefault="00DB737E" w:rsidP="00D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Усиление </w:t>
            </w:r>
            <w:proofErr w:type="gramStart"/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предоставлением муниципальной услуги.</w:t>
            </w:r>
          </w:p>
        </w:tc>
      </w:tr>
      <w:tr w:rsidR="00F33542" w:rsidRPr="00DB737E" w:rsidTr="0099531F">
        <w:tc>
          <w:tcPr>
            <w:tcW w:w="2689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Нарушение порядка предоставления муниципальных услуг, которое может привести к ограничению, </w:t>
            </w: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устранению и недопущению конкуренции</w:t>
            </w: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Повышение профессиональной подготовки работников, обучение сотрудников.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Проведение мероприятий по предотвращению конфликта интересов у работника (не включение в состав комиссии и т. п.).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Осуществление текущего контроля предоставления муниципальных услуг.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Актуализация нормативных правовых актов, регламентирующих порядок предоставления муниципальных услуг. </w:t>
            </w:r>
          </w:p>
        </w:tc>
        <w:tc>
          <w:tcPr>
            <w:tcW w:w="2542" w:type="dxa"/>
            <w:shd w:val="clear" w:color="auto" w:fill="auto"/>
          </w:tcPr>
          <w:p w:rsidR="00DB737E" w:rsidRPr="00DB737E" w:rsidRDefault="00E1243C" w:rsidP="00DB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F33542" w:rsidRPr="00DB737E" w:rsidRDefault="00F33542" w:rsidP="00F33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структурных подразделений, </w:t>
            </w:r>
          </w:p>
          <w:p w:rsidR="00DB737E" w:rsidRPr="00DB737E" w:rsidRDefault="00F33542" w:rsidP="00F33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отдел, отдел контрактной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службы, экономический отдел </w:t>
            </w: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4204" w:type="dxa"/>
            <w:shd w:val="clear" w:color="auto" w:fill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Достаточный уровень внутреннего контроля.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Достаточный уровень квалификации специалистов.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Отсутствие конфликта интересов. 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Усиление </w:t>
            </w:r>
            <w:proofErr w:type="gramStart"/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предоставлением муниципальной услуги. </w:t>
            </w:r>
          </w:p>
        </w:tc>
      </w:tr>
      <w:tr w:rsidR="00F33542" w:rsidRPr="00DB737E" w:rsidTr="0099531F">
        <w:tc>
          <w:tcPr>
            <w:tcW w:w="2689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Нарушения при осуществлении закупок товаров, работ, услуг для обеспечения государственных нужд </w:t>
            </w: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Систематическое повышение квалификации работников контрактной службы.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изменений, вносимых в законодательство о закупках.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Мониторинг и анализ применения</w:t>
            </w: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антимонопольного законодательства.</w:t>
            </w:r>
          </w:p>
        </w:tc>
        <w:tc>
          <w:tcPr>
            <w:tcW w:w="2542" w:type="dxa"/>
            <w:shd w:val="clear" w:color="auto" w:fill="auto"/>
          </w:tcPr>
          <w:p w:rsidR="00F33542" w:rsidRPr="00DB737E" w:rsidRDefault="00F33542" w:rsidP="00F33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структурных подразделений, </w:t>
            </w:r>
          </w:p>
          <w:p w:rsidR="00DB737E" w:rsidRPr="00DB737E" w:rsidRDefault="00F33542" w:rsidP="00F33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отдел, отдел контрактной службы, экономический отдел </w:t>
            </w: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E1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31.12.2024</w:t>
            </w:r>
          </w:p>
        </w:tc>
        <w:tc>
          <w:tcPr>
            <w:tcW w:w="4204" w:type="dxa"/>
            <w:shd w:val="clear" w:color="auto" w:fill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  <w:tr w:rsidR="00F33542" w:rsidRPr="00DB737E" w:rsidTr="0099531F">
        <w:tc>
          <w:tcPr>
            <w:tcW w:w="2689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курирование подведомственных учреждений</w:t>
            </w: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Повышение профессиональной подготовки работников, обучение сотрудников.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Повышение эффективности процесса управления.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Доведение до сведения работников правовых позиций ФАС России и его территориальных органов и судебной практики.</w:t>
            </w:r>
          </w:p>
        </w:tc>
        <w:tc>
          <w:tcPr>
            <w:tcW w:w="2542" w:type="dxa"/>
            <w:shd w:val="clear" w:color="auto" w:fill="auto"/>
          </w:tcPr>
          <w:p w:rsidR="00DB737E" w:rsidRPr="00DB737E" w:rsidRDefault="00E1243C" w:rsidP="00DB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3542" w:rsidRPr="00DB737E" w:rsidRDefault="00F33542" w:rsidP="00F33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структурных подразделений, </w:t>
            </w:r>
          </w:p>
          <w:p w:rsidR="00DB737E" w:rsidRPr="00DB737E" w:rsidRDefault="00F33542" w:rsidP="00F33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отдел, отдел контрактной службы, экономический отдел </w:t>
            </w: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04" w:type="dxa"/>
            <w:shd w:val="clear" w:color="auto" w:fill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Достаточный уровень внутреннего контроля.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Достаточный уровень квалификации специалистов.</w:t>
            </w:r>
          </w:p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Соблюдение требований законодательства.</w:t>
            </w:r>
          </w:p>
        </w:tc>
      </w:tr>
      <w:tr w:rsidR="00F33542" w:rsidRPr="00DB737E" w:rsidTr="0099531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62"/>
        </w:trPr>
        <w:tc>
          <w:tcPr>
            <w:tcW w:w="0" w:type="auto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614" w:type="dxa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42" w:type="dxa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color w:val="000000"/>
                <w:sz w:val="23"/>
                <w:szCs w:val="23"/>
                <w:lang w:eastAsia="ru-RU"/>
              </w:rPr>
            </w:pPr>
            <w:r w:rsidRPr="00DB737E">
              <w:rPr>
                <w:rFonts w:ascii="PT Astra Serif" w:eastAsia="Times New Roman" w:hAnsi="PT Astra Serif" w:cs="PT Astra Serif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801" w:type="dxa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04" w:type="dxa"/>
          </w:tcPr>
          <w:p w:rsidR="00DB737E" w:rsidRPr="00DB737E" w:rsidRDefault="00DB737E" w:rsidP="00DB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B737E" w:rsidRPr="00DB737E" w:rsidRDefault="00DB737E" w:rsidP="00DB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37E" w:rsidRPr="00DB737E" w:rsidRDefault="00DB737E" w:rsidP="00DB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B737E" w:rsidRPr="00DB737E" w:rsidRDefault="00DB737E" w:rsidP="00DB737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</w:p>
    <w:p w:rsidR="00DB737E" w:rsidRPr="00DB737E" w:rsidRDefault="00DB737E" w:rsidP="00DB737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</w:p>
    <w:p w:rsidR="00DB737E" w:rsidRPr="00DB737E" w:rsidRDefault="00DB737E" w:rsidP="00DB737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</w:p>
    <w:p w:rsidR="00DB737E" w:rsidRPr="00DB737E" w:rsidRDefault="00DB737E" w:rsidP="00DB737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</w:p>
    <w:p w:rsidR="00DB737E" w:rsidRPr="00DB737E" w:rsidRDefault="00DB737E" w:rsidP="00DB737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</w:p>
    <w:p w:rsidR="00DB737E" w:rsidRPr="00DB737E" w:rsidRDefault="00DB737E" w:rsidP="00DB737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</w:p>
    <w:p w:rsidR="00DB737E" w:rsidRPr="00DB737E" w:rsidRDefault="00DB737E" w:rsidP="00DB737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</w:p>
    <w:p w:rsidR="00DB737E" w:rsidRPr="00DB737E" w:rsidRDefault="00DB737E" w:rsidP="00DB737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</w:p>
    <w:p w:rsidR="00DB737E" w:rsidRDefault="00DB737E" w:rsidP="00775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7E" w:rsidRDefault="00DB737E" w:rsidP="00775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7E" w:rsidRDefault="00DB737E" w:rsidP="00775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7E" w:rsidRDefault="00DB737E" w:rsidP="00775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7E" w:rsidRDefault="00DB737E" w:rsidP="00775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7E" w:rsidRDefault="00DB737E" w:rsidP="00775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7E" w:rsidRDefault="00DB737E" w:rsidP="00775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F54" w:rsidRPr="00622668" w:rsidRDefault="0099531F" w:rsidP="00775F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D64" w:rsidRPr="00622668" w:rsidRDefault="008A6D64" w:rsidP="00775F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A6D64" w:rsidRPr="00622668" w:rsidRDefault="008A6D64" w:rsidP="00775F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A6D64" w:rsidRPr="00622668" w:rsidRDefault="008A6D64" w:rsidP="00775F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A6D64" w:rsidRPr="00622668" w:rsidRDefault="008A6D64" w:rsidP="00775F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A6D64" w:rsidRPr="00622668" w:rsidRDefault="008A6D64" w:rsidP="00775F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FA4" w:rsidRPr="00622668" w:rsidRDefault="00775FA4" w:rsidP="005F42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sectPr w:rsidR="00775FA4" w:rsidRPr="00622668" w:rsidSect="008A6D64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5428"/>
    <w:multiLevelType w:val="hybridMultilevel"/>
    <w:tmpl w:val="CA802208"/>
    <w:lvl w:ilvl="0" w:tplc="F814AA32">
      <w:start w:val="2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4B"/>
    <w:rsid w:val="0001343A"/>
    <w:rsid w:val="00022F86"/>
    <w:rsid w:val="000409A6"/>
    <w:rsid w:val="0006553A"/>
    <w:rsid w:val="000C304F"/>
    <w:rsid w:val="000D7EA1"/>
    <w:rsid w:val="00125D6D"/>
    <w:rsid w:val="00226EFD"/>
    <w:rsid w:val="00236BEF"/>
    <w:rsid w:val="00284FF1"/>
    <w:rsid w:val="002D07C4"/>
    <w:rsid w:val="002D7146"/>
    <w:rsid w:val="002F7DED"/>
    <w:rsid w:val="003C67B6"/>
    <w:rsid w:val="0041369A"/>
    <w:rsid w:val="004371BB"/>
    <w:rsid w:val="004456A8"/>
    <w:rsid w:val="00476B1C"/>
    <w:rsid w:val="00477051"/>
    <w:rsid w:val="004A79EA"/>
    <w:rsid w:val="00516987"/>
    <w:rsid w:val="005D6FD2"/>
    <w:rsid w:val="005F42F7"/>
    <w:rsid w:val="00622668"/>
    <w:rsid w:val="0062519D"/>
    <w:rsid w:val="00685CE8"/>
    <w:rsid w:val="006914BC"/>
    <w:rsid w:val="006C3AEC"/>
    <w:rsid w:val="007354A9"/>
    <w:rsid w:val="0076461A"/>
    <w:rsid w:val="00765EE5"/>
    <w:rsid w:val="00775FA4"/>
    <w:rsid w:val="00791BBB"/>
    <w:rsid w:val="007E75CE"/>
    <w:rsid w:val="008117CE"/>
    <w:rsid w:val="00820E0C"/>
    <w:rsid w:val="008714D8"/>
    <w:rsid w:val="008A6D64"/>
    <w:rsid w:val="0099531F"/>
    <w:rsid w:val="009C2F54"/>
    <w:rsid w:val="00A74124"/>
    <w:rsid w:val="00AA6D5E"/>
    <w:rsid w:val="00AF1A4C"/>
    <w:rsid w:val="00B301B0"/>
    <w:rsid w:val="00B612CD"/>
    <w:rsid w:val="00B76FA9"/>
    <w:rsid w:val="00B973F3"/>
    <w:rsid w:val="00BD2682"/>
    <w:rsid w:val="00CC504B"/>
    <w:rsid w:val="00CE67B5"/>
    <w:rsid w:val="00D749BF"/>
    <w:rsid w:val="00D907EF"/>
    <w:rsid w:val="00DB36B1"/>
    <w:rsid w:val="00DB737E"/>
    <w:rsid w:val="00DD5E28"/>
    <w:rsid w:val="00E1243C"/>
    <w:rsid w:val="00E160FE"/>
    <w:rsid w:val="00E53997"/>
    <w:rsid w:val="00EA0851"/>
    <w:rsid w:val="00F33542"/>
    <w:rsid w:val="00F666A5"/>
    <w:rsid w:val="00F84B66"/>
    <w:rsid w:val="00FA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D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519D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D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519D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16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22</cp:revision>
  <cp:lastPrinted>2024-02-27T05:01:00Z</cp:lastPrinted>
  <dcterms:created xsi:type="dcterms:W3CDTF">2024-02-14T04:07:00Z</dcterms:created>
  <dcterms:modified xsi:type="dcterms:W3CDTF">2024-03-04T09:42:00Z</dcterms:modified>
</cp:coreProperties>
</file>