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CD" w:rsidRDefault="006F7CCD" w:rsidP="006F7CCD">
      <w:pPr>
        <w:jc w:val="center"/>
        <w:rPr>
          <w:rFonts w:ascii="Times New Roman" w:hAnsi="Times New Roman" w:cs="Times New Roman"/>
          <w:sz w:val="24"/>
          <w:szCs w:val="24"/>
        </w:rPr>
      </w:pPr>
      <w:r>
        <w:rPr>
          <w:rFonts w:ascii="Times New Roman" w:hAnsi="Times New Roman" w:cs="Times New Roman"/>
          <w:sz w:val="24"/>
          <w:szCs w:val="24"/>
        </w:rPr>
        <w:t>РЕКОМЕНДАЦИИ</w:t>
      </w:r>
    </w:p>
    <w:p w:rsidR="006F7CCD" w:rsidRPr="001140A2" w:rsidRDefault="006F7CCD" w:rsidP="006F7CCD">
      <w:pPr>
        <w:jc w:val="center"/>
        <w:rPr>
          <w:rFonts w:ascii="Times New Roman" w:hAnsi="Times New Roman" w:cs="Times New Roman"/>
          <w:sz w:val="26"/>
          <w:szCs w:val="26"/>
        </w:rPr>
      </w:pPr>
      <w:r w:rsidRPr="001140A2">
        <w:rPr>
          <w:rFonts w:ascii="Times New Roman" w:hAnsi="Times New Roman" w:cs="Times New Roman"/>
          <w:sz w:val="26"/>
          <w:szCs w:val="26"/>
        </w:rPr>
        <w:t>руководителям (правообладателям) потенциальных объектов террористических посягательств (ПОТП) и мест массового пребывания людей (ММПЛ)</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В целях усиления антитеррористической защищенности ПОТП и ММПЛ, помимо максимально возможного обеспечения инженерно-техническими средствами охраны и постоянной готовности средств пожаротушения, рекомендуется:</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 Обеспечить наличие актуальных списков контактных данных правоохранительных органов и муниципальных АТК по месту нахождения ПОТП и ММПЛ у назначенных для взаимодействия должностных лиц и сотрудников охраны (при наличии).</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 Обеспечить незамедлительную передачу информации об обнаружении подозрительных предметов, поступлении сообщений о готовящихся террористических актах, обнаружении беспилотных летательных аппаратов или иных признаках подготовки террористических преступлений</w:t>
      </w:r>
      <w:r w:rsidR="001140A2">
        <w:rPr>
          <w:rFonts w:ascii="Times New Roman" w:hAnsi="Times New Roman" w:cs="Times New Roman"/>
          <w:sz w:val="26"/>
          <w:szCs w:val="26"/>
        </w:rPr>
        <w:t>,</w:t>
      </w:r>
      <w:r w:rsidRPr="001140A2">
        <w:rPr>
          <w:rFonts w:ascii="Times New Roman" w:hAnsi="Times New Roman" w:cs="Times New Roman"/>
          <w:sz w:val="26"/>
          <w:szCs w:val="26"/>
        </w:rPr>
        <w:t xml:space="preserve"> в подразделение УФСБ России по Томской области (ЗАТО Северск), </w:t>
      </w:r>
      <w:r w:rsidR="001140A2">
        <w:rPr>
          <w:rFonts w:ascii="Times New Roman" w:hAnsi="Times New Roman" w:cs="Times New Roman"/>
          <w:sz w:val="26"/>
          <w:szCs w:val="26"/>
        </w:rPr>
        <w:t xml:space="preserve">в </w:t>
      </w:r>
      <w:r w:rsidRPr="001140A2">
        <w:rPr>
          <w:rFonts w:ascii="Times New Roman" w:hAnsi="Times New Roman" w:cs="Times New Roman"/>
          <w:sz w:val="26"/>
          <w:szCs w:val="26"/>
        </w:rPr>
        <w:t xml:space="preserve">дежурную часть ОМВД России по </w:t>
      </w:r>
      <w:proofErr w:type="spellStart"/>
      <w:r w:rsidRPr="001140A2">
        <w:rPr>
          <w:rFonts w:ascii="Times New Roman" w:hAnsi="Times New Roman" w:cs="Times New Roman"/>
          <w:sz w:val="26"/>
          <w:szCs w:val="26"/>
        </w:rPr>
        <w:t>Шегарскому</w:t>
      </w:r>
      <w:proofErr w:type="spellEnd"/>
      <w:r w:rsidRPr="001140A2">
        <w:rPr>
          <w:rFonts w:ascii="Times New Roman" w:hAnsi="Times New Roman" w:cs="Times New Roman"/>
          <w:sz w:val="26"/>
          <w:szCs w:val="26"/>
        </w:rPr>
        <w:t xml:space="preserve"> району Томской области.</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w:t>
      </w:r>
      <w:proofErr w:type="gramStart"/>
      <w:r w:rsidRPr="001140A2">
        <w:rPr>
          <w:rFonts w:ascii="Times New Roman" w:hAnsi="Times New Roman" w:cs="Times New Roman"/>
          <w:sz w:val="26"/>
          <w:szCs w:val="26"/>
        </w:rPr>
        <w:t>- Обеспечить качественную проверку при трудоустройстве на вакантные должности кандидатов, прибывших из ДНР, ЛНР, Херсонской, Запорожской областей и стран Центрально-Азиатского региона, а также сотрудников подрядных организаций, привлекаемых на внутренние работы на ПОТП.</w:t>
      </w:r>
      <w:proofErr w:type="gramEnd"/>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 Проводить критическую оценку поступивших на электронную почту сообщений об угрозе совершения террористических актов («минировании»), особенно в условиях массовых рассылок указанных сообщений, с учетом особенностей и места нахождения объекта, уровня и обеспеченности его охраны, времени получения сообщения.</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 При наличии подтверждающей информации от органов ФСБ России или муниципальных АТК (или аппарата АТК Томской области), что направленные сообщения являются заведомо ложными, осуществлять внеплановый осмотр зданий (территории) ПОТП силами охраны (при наличии) или сотрудников на наличие подозрительных предметов, без прекращения деятельности учреждений (организации).</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 По прибытию правоохранительных органов обеспечить помощь сотрудникам в контрольном осмотре здания (территории)</w:t>
      </w:r>
      <w:r w:rsidR="001140A2">
        <w:rPr>
          <w:rFonts w:ascii="Times New Roman" w:hAnsi="Times New Roman" w:cs="Times New Roman"/>
          <w:sz w:val="26"/>
          <w:szCs w:val="26"/>
        </w:rPr>
        <w:t>,</w:t>
      </w:r>
      <w:bookmarkStart w:id="0" w:name="_GoBack"/>
      <w:bookmarkEnd w:id="0"/>
      <w:r w:rsidRPr="001140A2">
        <w:rPr>
          <w:rFonts w:ascii="Times New Roman" w:hAnsi="Times New Roman" w:cs="Times New Roman"/>
          <w:sz w:val="26"/>
          <w:szCs w:val="26"/>
        </w:rPr>
        <w:t xml:space="preserve"> с составлением соответствующего акта и объяснений, </w:t>
      </w:r>
      <w:proofErr w:type="gramStart"/>
      <w:r w:rsidRPr="001140A2">
        <w:rPr>
          <w:rFonts w:ascii="Times New Roman" w:hAnsi="Times New Roman" w:cs="Times New Roman"/>
          <w:sz w:val="26"/>
          <w:szCs w:val="26"/>
        </w:rPr>
        <w:t>согласно законодательства</w:t>
      </w:r>
      <w:proofErr w:type="gramEnd"/>
      <w:r w:rsidRPr="001140A2">
        <w:rPr>
          <w:rFonts w:ascii="Times New Roman" w:hAnsi="Times New Roman" w:cs="Times New Roman"/>
          <w:sz w:val="26"/>
          <w:szCs w:val="26"/>
        </w:rPr>
        <w:t>;</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 Электронные копии сообщений передавать в правоохранительные органы, не допуская их распространения в массовые социальные сети, </w:t>
      </w:r>
      <w:proofErr w:type="spellStart"/>
      <w:r w:rsidRPr="001140A2">
        <w:rPr>
          <w:rFonts w:ascii="Times New Roman" w:hAnsi="Times New Roman" w:cs="Times New Roman"/>
          <w:sz w:val="26"/>
          <w:szCs w:val="26"/>
        </w:rPr>
        <w:t>мессенджеры</w:t>
      </w:r>
      <w:proofErr w:type="spellEnd"/>
      <w:r w:rsidRPr="001140A2">
        <w:rPr>
          <w:rFonts w:ascii="Times New Roman" w:hAnsi="Times New Roman" w:cs="Times New Roman"/>
          <w:sz w:val="26"/>
          <w:szCs w:val="26"/>
        </w:rPr>
        <w:t xml:space="preserve"> и чаты.</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lastRenderedPageBreak/>
        <w:t xml:space="preserve">   - Обеспечить постоянность и периодичность тренировок по эвакуации и действиям персонала и охраны (при наличии) при угрозе совершения террористических актов (обнаружении подозрительных предметов, поступлении сообщений о готовящихся террористических актах, обнаружении беспилотных летательных аппаратов).</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 Своевременно оповещать правоохранительные органы по местам нахождения ПОТП и ММПЛ о самостоятельно проводимых антитеррористических тренировках, а также оказывать необходимое содействие аппарату Оперативного штаба в Томской области и оперативным группам в муниципальных образованиях Томской области по проведению антитеррористических учений и тренировок.</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 Обеспечить наличие на ПОТП и ММПЛ актуального плана действий и схемы оповещения персонала и охраны (при наличии) при установлении уровней террористической опасности (согласно Методическим рекомендациям по действиям руководителей (собственников) ПОТП при установлении уровней террористической опасности).</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w:t>
      </w:r>
      <w:proofErr w:type="gramStart"/>
      <w:r w:rsidRPr="001140A2">
        <w:rPr>
          <w:rFonts w:ascii="Times New Roman" w:hAnsi="Times New Roman" w:cs="Times New Roman"/>
          <w:sz w:val="26"/>
          <w:szCs w:val="26"/>
        </w:rPr>
        <w:t>- Обеспечить усиление пропускного режима на ПОТП и ММПЛ (помимо привлечения дополнительного числа охранников и персонала учреждений, предприятий и организаций) путем сокращения количества входов в здания (территории), обеспечив полный контроль за входящими посетителями, с ограничением входа в верхней одежде и крупногабаритными сумками (рюкзаками), обеспечив места их хранения и предупреждающие вывески (баннеры) о правилах пропускного режима.</w:t>
      </w:r>
      <w:proofErr w:type="gramEnd"/>
      <w:r w:rsidRPr="001140A2">
        <w:rPr>
          <w:rFonts w:ascii="Times New Roman" w:hAnsi="Times New Roman" w:cs="Times New Roman"/>
          <w:sz w:val="26"/>
          <w:szCs w:val="26"/>
        </w:rPr>
        <w:t xml:space="preserve"> При наличии сил охраны в обязательном порядке использовать имеющиеся </w:t>
      </w:r>
      <w:proofErr w:type="spellStart"/>
      <w:r w:rsidRPr="001140A2">
        <w:rPr>
          <w:rFonts w:ascii="Times New Roman" w:hAnsi="Times New Roman" w:cs="Times New Roman"/>
          <w:sz w:val="26"/>
          <w:szCs w:val="26"/>
        </w:rPr>
        <w:t>металлодетекторы</w:t>
      </w:r>
      <w:proofErr w:type="spellEnd"/>
      <w:r w:rsidRPr="001140A2">
        <w:rPr>
          <w:rFonts w:ascii="Times New Roman" w:hAnsi="Times New Roman" w:cs="Times New Roman"/>
          <w:sz w:val="26"/>
          <w:szCs w:val="26"/>
        </w:rPr>
        <w:t xml:space="preserve"> для обнаружения средств совершения террористических актов. Иметь радио и телефонную связь поста охраны с руководством объекта для принятия немедленных мер в случае выявления запрещенных препаратов, оружия и взрывных веществ.</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w:t>
      </w:r>
      <w:proofErr w:type="gramStart"/>
      <w:r w:rsidRPr="001140A2">
        <w:rPr>
          <w:rFonts w:ascii="Times New Roman" w:hAnsi="Times New Roman" w:cs="Times New Roman"/>
          <w:sz w:val="26"/>
          <w:szCs w:val="26"/>
        </w:rPr>
        <w:t>- Обеспечить наличие не менее двух мобильных «тревожных» кнопок (у охранника, руководителя (заместителя руководителя ПОТП), в целях возможности дублирования тревожного сообщения в подразделения войск национальной гвардии Российской Федерации или в систему обеспечения вызова экстренных служб по единому номеру «112» при нападении на охрану.</w:t>
      </w:r>
      <w:proofErr w:type="gramEnd"/>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 Организовать контроль припаркованных автомобилей на прилегающих к зданиям ПОТП и ММПЛ территориях.</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t xml:space="preserve">   - Обеспечить здание назначенным персоналом (сотрудниками охраны) ПОТП и ММПЛ порядка действий при обнаружении подозрительных предметов в ходе контрольных осмотров (обходов) зданий ПОТП и ММПЛ и прилегающих территорий. Основное внимание при проведении осмотров, уделять наиболее уязвимым местам и коммуникациям.</w:t>
      </w:r>
    </w:p>
    <w:p w:rsidR="006F7CCD" w:rsidRPr="001140A2" w:rsidRDefault="006F7CCD" w:rsidP="006F7CCD">
      <w:pPr>
        <w:jc w:val="both"/>
        <w:rPr>
          <w:rFonts w:ascii="Times New Roman" w:hAnsi="Times New Roman" w:cs="Times New Roman"/>
          <w:sz w:val="26"/>
          <w:szCs w:val="26"/>
        </w:rPr>
      </w:pPr>
      <w:r w:rsidRPr="001140A2">
        <w:rPr>
          <w:rFonts w:ascii="Times New Roman" w:hAnsi="Times New Roman" w:cs="Times New Roman"/>
          <w:sz w:val="26"/>
          <w:szCs w:val="26"/>
        </w:rPr>
        <w:lastRenderedPageBreak/>
        <w:t xml:space="preserve">   - Организовать проведение разъяснительных бесед с персоналом ПОТП и ММПЛ по порядку действий при установлении уровней террористической опасности во внерабочее время.</w:t>
      </w:r>
    </w:p>
    <w:p w:rsidR="00BF69B0" w:rsidRPr="006F7CCD" w:rsidRDefault="00BF69B0">
      <w:pPr>
        <w:rPr>
          <w:sz w:val="28"/>
          <w:szCs w:val="28"/>
        </w:rPr>
      </w:pPr>
    </w:p>
    <w:sectPr w:rsidR="00BF69B0" w:rsidRPr="006F7CCD" w:rsidSect="0096074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B6"/>
    <w:rsid w:val="001140A2"/>
    <w:rsid w:val="006D7BB6"/>
    <w:rsid w:val="006F7CCD"/>
    <w:rsid w:val="00BF6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C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2024-04-04T02:55:00Z</dcterms:created>
  <dcterms:modified xsi:type="dcterms:W3CDTF">2024-04-04T03:13:00Z</dcterms:modified>
</cp:coreProperties>
</file>