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0" w:rsidRDefault="008354D2" w:rsidP="00B95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проведенном 1</w:t>
      </w:r>
      <w:r w:rsidR="001D46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D46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953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Администрации Шегарского района совместном заседании Антинаркотической комиссии МО «Шегарский район» и районной межведомственной комиссии по профилактике правонарушений.</w:t>
      </w:r>
    </w:p>
    <w:p w:rsidR="00B95360" w:rsidRDefault="00B95360" w:rsidP="00B95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46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D46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11 часов 00 минут в актовом зале Администрации Шегарского района состоялось плановое совместное заседание районной Антинаркотической комиссии Шегарского района и районной межведомственной комиссии по профилактике правонарушений, на котором члены комиссии рассмотрели </w:t>
      </w:r>
      <w:r w:rsidR="008D16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</w:p>
    <w:p w:rsidR="00B95360" w:rsidRDefault="00B95360" w:rsidP="00575D99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«</w:t>
      </w:r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>Анализ наркоситуации на территории Шегарского района. Квартальный анализ зарегистрированных острых отравлений наркотическими средств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>ами и психотропными веществами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выступили с докладами: Начальник ОМВД России по Шегарскому району И.Ю.Соболев и Врио Главного врача ОГАУЗ «ШРБ» М.В. Рычкова.</w:t>
      </w:r>
    </w:p>
    <w:p w:rsidR="00B95360" w:rsidRPr="00575D99" w:rsidRDefault="00B95360" w:rsidP="00575D99">
      <w:pPr>
        <w:spacing w:after="0" w:line="240" w:lineRule="auto"/>
        <w:ind w:left="-360" w:right="-36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второму вопросу: «</w:t>
      </w:r>
      <w:r w:rsidR="00575D99" w:rsidRPr="00575D99">
        <w:rPr>
          <w:rFonts w:ascii="Times New Roman" w:eastAsia="Times New Roman" w:hAnsi="Times New Roman"/>
          <w:sz w:val="24"/>
          <w:szCs w:val="24"/>
          <w:lang w:eastAsia="ru-RU"/>
        </w:rPr>
        <w:t>О выполнении мероприятий по выявлению и уничтожению очагов дикорастущей конопли на территориях сельских поселений в 202</w:t>
      </w:r>
      <w:r w:rsidR="00B379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5D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выступили с докладами: Начальник ОМВД России по</w:t>
      </w:r>
      <w:r w:rsid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Шегарскому району И.Ю.Соболев, 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Главы сельских поселений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района.</w:t>
      </w:r>
    </w:p>
    <w:p w:rsidR="00B95360" w:rsidRDefault="00B95360" w:rsidP="007625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третьему вопросу «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Вовлечение трудных подростков в общественно полезную деятельность, как основная мера профилактики безнадзорности и правонарушений несовершеннолетних. Организация  профилактической работы среди несовершеннолетних, направленной на снижение уровня потребления наркотических средств и психотропных веществ и их незаконного оборота. Активизация разъяснительной работы в общеобразовательных организациях, с целью увеличения количества участников социально</w:t>
      </w:r>
      <w:r w:rsidR="0076257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-психологического тестирования» с докладами выступили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 Заместитель Главы Шегарского района п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социальной сфере Т.В. Зверева,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B37912" w:rsidRP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Заместитель начальника МКУ «Управление образования Администрации Шегарского района» М.Г.Лесковская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Директор ОГБПОУ «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Шегарский 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техникум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индустриальных технологий</w:t>
      </w:r>
      <w:r w:rsidR="00575D99" w:rsidRPr="00575D9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В.В. Иванов.</w:t>
      </w:r>
    </w:p>
    <w:p w:rsidR="001A31AA" w:rsidRPr="001A31AA" w:rsidRDefault="00B95360" w:rsidP="007625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четвертому вопросу «</w:t>
      </w:r>
      <w:r w:rsidR="00762572" w:rsidRPr="0076257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Об участии народных дружин </w:t>
      </w:r>
      <w:r w:rsidR="0076257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охране общественного порядка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с докладом выступили: 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Начальник ОМВД России по 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Шегарскому району И.Ю. Соболев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Главы сельских поселений района.</w:t>
      </w:r>
    </w:p>
    <w:p w:rsidR="00B95360" w:rsidRDefault="00217802" w:rsidP="001A31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пятому вопросу: «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предупреждении мошенничеств и краж, совершаемых с использованием информационно-т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елекоммуникационных технологий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с доклад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 выступил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 ОМВД России по Шегарскому району И.Ю. Соболев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A31AA" w:rsidRPr="001A31AA" w:rsidRDefault="00B95360" w:rsidP="007625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шестому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вопросу: «</w:t>
      </w:r>
      <w:r w:rsidR="00762572" w:rsidRPr="0076257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Профилактика нарушений миграционного законодательства. Профилактические мероприятия по предупреждению межнациональной напряженности и экстремистской деятельности среди иностранных граждан, а также по социальной</w:t>
      </w:r>
      <w:r w:rsidR="0076257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адаптации иностранных граждан </w:t>
      </w:r>
      <w:r w:rsid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 с докладом выступил</w:t>
      </w:r>
      <w:r w:rsidR="001A31AA" w:rsidRPr="001A31A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Начальник ОМВД России по Шегарскому району И.Ю. Соболев.</w:t>
      </w:r>
    </w:p>
    <w:p w:rsidR="00B95360" w:rsidRDefault="001A31AA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седьмому вопросу: «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социальной адаптации и ресоциализации лиц, освобожденных из мест лишения свободы, и проблемах взаимодействия субъектов профилактики. О создании на базе администраций сельских поселений межведомственных комиссий по трудовому и бытовому устройству лиц, освободившихся из мест лишения свободы или отбывающих наказание, не связанное с лишением свободы» с докладами выступили: Начальник ОМВД России по Шегарскому району И.Ю. Соболев, Старший инспектор Кожевниковского МФ ФКУ УИИ УФСИН России п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 Томской области Н.Н.Козлитина,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Директор ОГКУ «Центр занятости населения Ше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гарского района» Тулинская С.Л.,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Директор ОГКУ «Центр социальной поддержки населения Шегарского района» Шахрай Е.В</w:t>
      </w:r>
      <w:r w:rsidR="0076257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.,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Главы сельских поселений</w:t>
      </w:r>
      <w:r w:rsidR="00B3791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</w:t>
      </w:r>
      <w:bookmarkStart w:id="0" w:name="_GoBack"/>
      <w:bookmarkEnd w:id="0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354988" w:rsidRPr="00354988" w:rsidRDefault="00354988" w:rsidP="00762572">
      <w:pPr>
        <w:spacing w:after="0" w:line="240" w:lineRule="auto"/>
        <w:jc w:val="right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sectPr w:rsidR="00354988" w:rsidRPr="00354988" w:rsidSect="002178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8"/>
    <w:rsid w:val="001A31AA"/>
    <w:rsid w:val="001D46B2"/>
    <w:rsid w:val="00217802"/>
    <w:rsid w:val="00256D8E"/>
    <w:rsid w:val="00345658"/>
    <w:rsid w:val="00354988"/>
    <w:rsid w:val="00392D82"/>
    <w:rsid w:val="00410B1B"/>
    <w:rsid w:val="00575D99"/>
    <w:rsid w:val="00622F7D"/>
    <w:rsid w:val="00762572"/>
    <w:rsid w:val="007F1635"/>
    <w:rsid w:val="008354D2"/>
    <w:rsid w:val="008D16D5"/>
    <w:rsid w:val="00B37912"/>
    <w:rsid w:val="00B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2022-05-16T09:17:00Z</cp:lastPrinted>
  <dcterms:created xsi:type="dcterms:W3CDTF">2022-03-10T09:33:00Z</dcterms:created>
  <dcterms:modified xsi:type="dcterms:W3CDTF">2025-05-26T08:02:00Z</dcterms:modified>
</cp:coreProperties>
</file>