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F2" w:rsidRPr="00CF6FD2" w:rsidRDefault="00BC54F2" w:rsidP="00BC54F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4F575C"/>
          <w:sz w:val="36"/>
          <w:szCs w:val="36"/>
          <w:lang w:eastAsia="ru-RU"/>
        </w:rPr>
      </w:pPr>
      <w:r w:rsidRPr="00BC54F2">
        <w:rPr>
          <w:rFonts w:ascii="Times New Roman" w:eastAsia="Times New Roman" w:hAnsi="Times New Roman" w:cs="Times New Roman"/>
          <w:b/>
          <w:color w:val="4F575C"/>
          <w:sz w:val="36"/>
          <w:szCs w:val="36"/>
          <w:lang w:eastAsia="ru-RU"/>
        </w:rPr>
        <w:t>Объявление о проведении отбора на предоставление субсидии</w:t>
      </w:r>
    </w:p>
    <w:p w:rsidR="00BC54F2" w:rsidRPr="00BC54F2" w:rsidRDefault="00BC54F2" w:rsidP="00BC54F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4F575C"/>
          <w:sz w:val="36"/>
          <w:szCs w:val="36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6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субсидий на возмещение части затрат на обеспечение технической и технологической модернизации сельскохозяйственного производства</w:t>
        </w:r>
      </w:hyperlink>
    </w:p>
    <w:p w:rsidR="00BC54F2" w:rsidRPr="00BC54F2" w:rsidRDefault="00BC54F2" w:rsidP="00BC54F2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7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субсидии на возмещение части затрат на подготовку, переподготовку и повышение квалификации кадров агропромышленного комплекса</w:t>
        </w:r>
      </w:hyperlink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8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 xml:space="preserve">Департамент по социально-экономическому развитию села томской области объявляет отбор на предоставление субсидии на стимулирование развития приоритетных </w:t>
        </w:r>
        <w:proofErr w:type="spellStart"/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подотраслей</w:t>
        </w:r>
        <w:proofErr w:type="spellEnd"/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 xml:space="preserve"> агропромышленного комплекса и развитие малых форм хозяйствования</w:t>
        </w:r>
      </w:hyperlink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9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субсидии на возмещение части затрат на реализацию мероприятий в области мелиорации земель сельскохозяйственного назначения</w:t>
        </w:r>
      </w:hyperlink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10" w:history="1">
        <w:proofErr w:type="gramStart"/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 xml:space="preserve">Департамент по социально-экономическому развитию села Томской области объявляет отбор на предоставление субсидии на поддержку сельскохозяйственного производства по отдельным </w:t>
        </w:r>
        <w:proofErr w:type="spellStart"/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подотраслям</w:t>
        </w:r>
        <w:proofErr w:type="spellEnd"/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 xml:space="preserve"> растениеводства и животноводства (на возмещение части затрат) по мероприятию возмещение части затрат на уплату страховых премий, начисленных по договорам сельскохозяйственного страхования в области растениеводства </w:t>
        </w:r>
      </w:hyperlink>
      <w:proofErr w:type="gramEnd"/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11" w:history="1">
        <w:proofErr w:type="gramStart"/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субсидии направлениям: 1) на возмещение части затрат на содержание поголовья коров мясных пород; 2) на возмещение части затрат на приобретение элементов электронной системы идентификации, учета и взвешивания крупного рогатого скота мясных пород в соответствии с перечнем элементов электронной системы идентификации, учета и взвешивания крупного рогатого скота мясных пород</w:t>
        </w:r>
      </w:hyperlink>
      <w:proofErr w:type="gramEnd"/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fldChar w:fldCharType="begin"/>
      </w: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instrText xml:space="preserve"> HYPERLINK "https://depagro.tomsk.gov.ru/subsidii-po-meroprijatijam-1-na-vozmeschenie-chasti-zatrat-na-provedenie-agrotehnologicheskih-rabot-povyshenie-urovnja-ekologicheskoj-bezopasnosti-selskohozjajstvennogo-proizvodstva-a-takzhe-na-povyshenie-plodorodija-i-kachestva-pochv-" </w:instrText>
      </w: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fldChar w:fldCharType="separate"/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Департамент по социально-экономическому развитию села Томской области в соответствии с Порядком «О предоставлении субсидий на поддержку сельскохозяйственного производства по отдельным </w:t>
      </w:r>
      <w:proofErr w:type="spell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подотраслям</w:t>
      </w:r>
      <w:proofErr w:type="spell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растениеводства и животноводства (на возмещение части затрат объявляет отбор на предоставление субсидии по мероприятиям: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 </w:t>
      </w:r>
      <w:proofErr w:type="gramEnd"/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</w:t>
      </w: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1)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почв: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а) на посевных площадях,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б) на посевных площадях, занятых сельскохозяйственными культурами, с применением принципов органического производства продукции растительного происхождения без использования минеральных удобрений и ядохимикатов;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в) на возмещение части затрат на получение сертификата, подтверждающего продукцию органического производства, на площадях, занятых многолетними плодовыми и ягодными насаждениями; г) на посевных площадях, занятых зерновыми, зернобобовыми, кормовыми сельскохозяйственными культурами;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2) на поддержку племенного животноводства: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</w:t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а) источником финансового обеспечения которых являются средства, предоставляемые из областного бюджета, в том числе за счет средств федерального бюджета на поддержку </w:t>
      </w: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lastRenderedPageBreak/>
        <w:t xml:space="preserve">сельскохозяйственного производства по отдельным </w:t>
      </w:r>
      <w:proofErr w:type="spell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подотраслям</w:t>
      </w:r>
      <w:proofErr w:type="spell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растениеводства и животноводства, на возмещение части затрат на племенное маточное поголовье сельскохозяйственных животных по ставке на 1 условную голову;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  <w:proofErr w:type="gramEnd"/>
    </w:p>
    <w:p w:rsidR="00BC54F2" w:rsidRDefault="00BC54F2" w:rsidP="00BC5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б) источником финансового обеспечения которых являются средства областного бюджета на возмещение части затрат на выращивание племенного молодняка крупного рогатого скота мясного или молочного направления;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3) на возмещение части затрат на поддержку элитного семеноводства: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</w:t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а) источником финансового обеспечения которых являются средства, предоставляемые из областного бюджета, в том числе за счет средств федерального бюджета на поддержку сельскохозяйственного производства по отдельным </w:t>
      </w:r>
      <w:proofErr w:type="spell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подотраслям</w:t>
      </w:r>
      <w:proofErr w:type="spell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растениеводства и животноводства, на возмещение части затрат на приобретение элитных семян по ставке на 1 гектар посевной площади, засеянной элитными семенами сельскохозяйственных культур;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  <w:proofErr w:type="gramEnd"/>
    </w:p>
    <w:p w:rsidR="00BC54F2" w:rsidRDefault="00BC54F2" w:rsidP="00BC5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б) источником финансового обеспечения которых являются средства областного бюджета на возмещение части затрат на приобретение семян овощных культур и (или) технических культур (рапс) категории F1;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4) на возмещение части затрат на проведение агротехнологических работ в области семеноводства сельскохозяйственных культур на посевных площадях, занятых оригинальным и элитным семенным картофелем;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5) на возмещение части затрат на проведение агротехнологических работ на посевных площадях, занятых льном-долгунцом и технической коноплей;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</w:t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6) на возмещение части затрат на приобретение семян кормовых культур, поставляемых в районы Крайнего Севера и приравненные к ним местности, с учетом затрат на доставку, источником финансового обеспечения которых являются средства, предоставляемые из областного бюджета, в том числе за счет средств федерального бюджета на поддержку сельскохозяйственного производства по отдельным </w:t>
      </w:r>
      <w:proofErr w:type="spell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подотраслям</w:t>
      </w:r>
      <w:proofErr w:type="spell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растениеводства и животноводства, по ставке на 1 гектар посевных площадей</w:t>
      </w:r>
      <w:proofErr w:type="gram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, </w:t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занятых</w:t>
      </w:r>
      <w:proofErr w:type="gram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кормовыми культурами;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</w:t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7) на возмещение части затрат на уплату страховых премий, начисленных по договорам сельскохозяйственного страхования в области растениеводства, источником финансового обеспечения которых являются средства, предоставляемые из областного бюджета, в том числе за счет средств федерального бюджета на поддержку сельскохозяйственного производства по отдельным </w:t>
      </w:r>
      <w:proofErr w:type="spell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подотраслям</w:t>
      </w:r>
      <w:proofErr w:type="spell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растениеводства и животноводства, с учетом ставок для расчета размера субсидии, установленных планом сельскохозяйственного страхования на соответствующий год, и</w:t>
      </w:r>
      <w:proofErr w:type="gram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методики определения страховой стоимости и размера утраты (гибели) урожая сельскохозяйственной культуры, утраты (гибели) посадок многолетних насаждений, утверждаемой Министерством сельского хозяйства Российской Федерации (далее - Министерство) в соответствии с частью 4 статьи 3 Федерального закона от 25 июля 2011 года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  <w:r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</w:t>
      </w:r>
      <w:proofErr w:type="gramEnd"/>
    </w:p>
    <w:p w:rsid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</w:t>
      </w:r>
      <w:proofErr w:type="gram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8) на возмещение части затрат на уплату страховых премий, начисленных по договорам сельскохозяйственного страхования в области животноводства, источником финансового обеспечения которых являются средства, предоставляемые из областного бюджета, в том числе за счет средств федерального бюджета на поддержку сельскохозяйственного производства по отдельным </w:t>
      </w:r>
      <w:proofErr w:type="spellStart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подотраслям</w:t>
      </w:r>
      <w:proofErr w:type="spell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растениеводства и животноводства, с учетом ставок для расчета размера субсидии, установленных планом сельскохозяйственного страхования на соответствующий год, и</w:t>
      </w:r>
      <w:proofErr w:type="gramEnd"/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методики определения страховой стоимости и размера утраты (гибели) сельскохозяйственных животных, утверждаемой Министерством в соответствии с частью 4 статьи 3 Федерального закона от 25 июля 2011 года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</w:r>
      <w:r w:rsidRPr="00BC54F2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fldChar w:fldCharType="end"/>
      </w:r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P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12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субсидии на возмещение части процентной ставки по инвестиционным кредитам (займам)</w:t>
        </w:r>
      </w:hyperlink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13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субсидии на возмещение части процентной ставки по краткосрочным кредитам (займам)</w:t>
        </w:r>
      </w:hyperlink>
    </w:p>
    <w:p w:rsidR="00BC54F2" w:rsidRPr="00BC54F2" w:rsidRDefault="00BC54F2" w:rsidP="00BC54F2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14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субсидии на возмещение части затрат на уплату процентов по инвестиционным кредитам (займам) в агропромышленном комплексе</w:t>
        </w:r>
      </w:hyperlink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15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социально-экономическому развитию села Томской области объявляет отбор на предоставление субсидии на финансовое обеспечение затрат на поддержку кадров агропромышленного комплекса</w:t>
        </w:r>
      </w:hyperlink>
    </w:p>
    <w:p w:rsidR="00BC54F2" w:rsidRPr="00BC54F2" w:rsidRDefault="00BC54F2" w:rsidP="00BC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C54F2" w:rsidRPr="00BC54F2" w:rsidRDefault="00BC54F2" w:rsidP="00BC54F2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hyperlink r:id="rId16" w:history="1"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Департамент по социальн</w:t>
        </w:r>
        <w:r w:rsidR="00CF6FD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о-экономическому развитию села Т</w:t>
        </w:r>
        <w:r w:rsidRPr="00BC54F2">
          <w:rPr>
            <w:rFonts w:ascii="Times New Roman" w:eastAsia="Times New Roman" w:hAnsi="Times New Roman" w:cs="Times New Roman"/>
            <w:color w:val="4F575C"/>
            <w:sz w:val="24"/>
            <w:szCs w:val="24"/>
            <w:lang w:eastAsia="ru-RU"/>
          </w:rPr>
          <w:t>омской области объявляет отбор на предоставление субсидии на возмещение части затрат, связанных с оплатой труда и проживанием студентов, привлеченных для прохождения производственной практики</w:t>
        </w:r>
      </w:hyperlink>
    </w:p>
    <w:p w:rsidR="00CF6FD2" w:rsidRPr="00CF6FD2" w:rsidRDefault="00CF6FD2">
      <w:pPr>
        <w:rPr>
          <w:rFonts w:ascii="Times New Roman" w:hAnsi="Times New Roman" w:cs="Times New Roman"/>
          <w:b/>
          <w:sz w:val="32"/>
          <w:szCs w:val="32"/>
        </w:rPr>
      </w:pPr>
    </w:p>
    <w:p w:rsidR="00831C85" w:rsidRPr="00CF6FD2" w:rsidRDefault="00CF6FD2">
      <w:pPr>
        <w:rPr>
          <w:rFonts w:ascii="Times New Roman" w:hAnsi="Times New Roman" w:cs="Times New Roman"/>
          <w:b/>
          <w:sz w:val="32"/>
          <w:szCs w:val="32"/>
        </w:rPr>
      </w:pPr>
      <w:r w:rsidRPr="00CF6FD2">
        <w:rPr>
          <w:rFonts w:ascii="Times New Roman" w:hAnsi="Times New Roman" w:cs="Times New Roman"/>
          <w:b/>
          <w:sz w:val="32"/>
          <w:szCs w:val="32"/>
        </w:rPr>
        <w:t>Информация о дате, времени и месте проведения рассмотрения заявок размещается на едином портале и на официальном сайте Департамента.</w:t>
      </w:r>
      <w:bookmarkStart w:id="0" w:name="_GoBack"/>
      <w:bookmarkEnd w:id="0"/>
    </w:p>
    <w:sectPr w:rsidR="00831C85" w:rsidRPr="00CF6FD2" w:rsidSect="00BC54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6FF"/>
    <w:multiLevelType w:val="multilevel"/>
    <w:tmpl w:val="1444E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FE"/>
    <w:rsid w:val="002F3FAF"/>
    <w:rsid w:val="00644750"/>
    <w:rsid w:val="008405FE"/>
    <w:rsid w:val="00AC53B0"/>
    <w:rsid w:val="00BC54F2"/>
    <w:rsid w:val="00C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gro.tomsk.gov.ru/pages/front/view/id/33210" TargetMode="External"/><Relationship Id="rId13" Type="http://schemas.openxmlformats.org/officeDocument/2006/relationships/hyperlink" Target="https://depagro.tomsk.gov.ru/subsidija-na-vozmeschenie-chasti-protsentnoj-stavki-po-kratkosrochnym-kreditam-zajma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epagro.tomsk.gov.ru/pages/front/view/id/33211" TargetMode="External"/><Relationship Id="rId12" Type="http://schemas.openxmlformats.org/officeDocument/2006/relationships/hyperlink" Target="https://depagro.tomsk.gov.ru/subsidija-na-vozmeschenie-chasti-protsentnoj-stavki-po-investitsionnym-kreditam-zajm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pagro.tomsk.gov.ru/subsidija-na-vozmeschenie-chasti-zatrat-svjazannyh-s-oplatoj-truda-i-prozhivaniem-studentov-privlechennyh-dlja-prohozhdenija-proizvodstvennoj-prakti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pagro.tomsk.gov.ru/pages/front/view/id/33214" TargetMode="External"/><Relationship Id="rId11" Type="http://schemas.openxmlformats.org/officeDocument/2006/relationships/hyperlink" Target="https://depagro.tomsk.gov.ru/subsidii-napravlenijam-1-na-vozmeschenie-chasti-zatrat-na-soderzhanie-pogolovja-korov-mjasnyh-porod-2-na-vozmeschenie-chasti-zatrat-na-priobretenie-elementov-elektronnoj-sistemy-identifikatsii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pagro.tomsk.gov.ru/subsidija-na-finansovoe-obespechenie-zatrat-na-podderzhku-kadrov-agropromyshlennogo-kompleksa" TargetMode="External"/><Relationship Id="rId10" Type="http://schemas.openxmlformats.org/officeDocument/2006/relationships/hyperlink" Target="http://depagro.tomsk.gov.ru/subsidija-na-podderzhku-selskohozjajstvennogo-proizvodstva-po-meroprijatiju-vozmeschenie-chasti-zatrat-na-uplatu-strahovyh-premij-nachislennyh-po-dogovoram-selskohozjajstvennogo-strahovanija-v-oblasti-rastenievods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agro.tomsk.gov.ru/subsidija-na-vozmeschenie-chasti-zatrat-na-realizatsiju-meroprijatij-v-oblasti-melioratsii-zemel-selskohozjajstvennogo-naznachenija" TargetMode="External"/><Relationship Id="rId14" Type="http://schemas.openxmlformats.org/officeDocument/2006/relationships/hyperlink" Target="http://depagro.tomsk.gov.ru/cubsidija-na-vozmeschenie-chasti-zatrat-na-uplatu-protsentov-po-investitsionnym-kreditam-v-agropromyshlennom-komplek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2021-08-03T02:45:00Z</dcterms:created>
  <dcterms:modified xsi:type="dcterms:W3CDTF">2021-08-03T02:45:00Z</dcterms:modified>
</cp:coreProperties>
</file>