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CA" w:rsidRPr="008D4ECA" w:rsidRDefault="008D4ECA" w:rsidP="008D4ECA">
      <w:pPr>
        <w:pStyle w:val="af1"/>
        <w:jc w:val="right"/>
        <w:rPr>
          <w:rFonts w:ascii="PT Astra Serif" w:hAnsi="PT Astra Serif"/>
          <w:sz w:val="26"/>
          <w:szCs w:val="26"/>
        </w:rPr>
      </w:pPr>
      <w:r w:rsidRPr="008D4ECA">
        <w:rPr>
          <w:rFonts w:ascii="PT Astra Serif" w:hAnsi="PT Astra Serif"/>
          <w:sz w:val="26"/>
          <w:szCs w:val="26"/>
        </w:rPr>
        <w:t xml:space="preserve">Приложение № </w:t>
      </w:r>
      <w:r w:rsidR="00EF4F00">
        <w:rPr>
          <w:rFonts w:ascii="PT Astra Serif" w:hAnsi="PT Astra Serif"/>
          <w:sz w:val="26"/>
          <w:szCs w:val="26"/>
        </w:rPr>
        <w:t>1</w:t>
      </w:r>
    </w:p>
    <w:p w:rsidR="008D4ECA" w:rsidRDefault="008D4ECA" w:rsidP="006C42DA">
      <w:pPr>
        <w:pStyle w:val="af1"/>
        <w:jc w:val="center"/>
        <w:rPr>
          <w:rFonts w:ascii="PT Astra Serif" w:hAnsi="PT Astra Serif"/>
          <w:b/>
          <w:sz w:val="26"/>
          <w:szCs w:val="26"/>
        </w:rPr>
      </w:pPr>
    </w:p>
    <w:p w:rsidR="006C42DA" w:rsidRPr="004E0F08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4E0F08">
        <w:rPr>
          <w:rFonts w:ascii="PT Astra Serif" w:hAnsi="PT Astra Serif"/>
          <w:b/>
          <w:sz w:val="26"/>
          <w:szCs w:val="26"/>
        </w:rPr>
        <w:t>Отчет о реализации «Дорожной карты»</w:t>
      </w:r>
      <w:r w:rsidRPr="004E0F08">
        <w:rPr>
          <w:rFonts w:ascii="PT Astra Serif" w:eastAsia="Times New Roman" w:hAnsi="PT Astra Serif"/>
          <w:b/>
          <w:color w:val="000000" w:themeColor="text1"/>
          <w:sz w:val="26"/>
          <w:szCs w:val="26"/>
        </w:rPr>
        <w:t xml:space="preserve"> </w:t>
      </w:r>
    </w:p>
    <w:p w:rsidR="006C42DA" w:rsidRPr="004E0F08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4E0F08">
        <w:rPr>
          <w:rFonts w:ascii="PT Astra Serif" w:hAnsi="PT Astra Serif"/>
          <w:sz w:val="26"/>
          <w:szCs w:val="26"/>
        </w:rPr>
        <w:t xml:space="preserve">за </w:t>
      </w:r>
      <w:r w:rsidR="00066A54" w:rsidRPr="004E0F08">
        <w:rPr>
          <w:rFonts w:ascii="PT Astra Serif" w:hAnsi="PT Astra Serif"/>
          <w:sz w:val="26"/>
          <w:szCs w:val="26"/>
        </w:rPr>
        <w:t>2022</w:t>
      </w:r>
      <w:r w:rsidRPr="004E0F08">
        <w:rPr>
          <w:rFonts w:ascii="PT Astra Serif" w:hAnsi="PT Astra Serif"/>
          <w:sz w:val="26"/>
          <w:szCs w:val="26"/>
        </w:rPr>
        <w:t xml:space="preserve"> год</w:t>
      </w:r>
    </w:p>
    <w:p w:rsidR="006C42DA" w:rsidRPr="004E0F08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Pr="004E0F08" w:rsidRDefault="00F05758" w:rsidP="006C42DA">
      <w:pPr>
        <w:pStyle w:val="af1"/>
        <w:jc w:val="center"/>
        <w:rPr>
          <w:rFonts w:ascii="PT Astra Serif" w:hAnsi="PT Astra Serif"/>
          <w:sz w:val="26"/>
          <w:szCs w:val="26"/>
          <w:u w:val="single"/>
        </w:rPr>
      </w:pPr>
      <w:r w:rsidRPr="004E0F08">
        <w:rPr>
          <w:rFonts w:ascii="PT Astra Serif" w:hAnsi="PT Astra Serif"/>
          <w:sz w:val="26"/>
          <w:szCs w:val="26"/>
          <w:u w:val="single"/>
        </w:rPr>
        <w:t>____</w:t>
      </w:r>
      <w:r w:rsidRPr="004E0F08">
        <w:rPr>
          <w:rFonts w:ascii="PT Astra Serif" w:hAnsi="PT Astra Serif"/>
          <w:b/>
          <w:sz w:val="26"/>
          <w:szCs w:val="26"/>
          <w:u w:val="single"/>
        </w:rPr>
        <w:t>Муниципальное образование «Шегарский район»___</w:t>
      </w:r>
    </w:p>
    <w:p w:rsidR="006C42DA" w:rsidRPr="004E0F08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4E0F08">
        <w:rPr>
          <w:rFonts w:ascii="PT Astra Serif" w:hAnsi="PT Astra Serif"/>
          <w:sz w:val="26"/>
          <w:szCs w:val="26"/>
        </w:rPr>
        <w:t>(наименование муниципального района/ городского округа)</w:t>
      </w:r>
    </w:p>
    <w:p w:rsidR="006C42DA" w:rsidRPr="004E0F08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Pr="004E0F08" w:rsidRDefault="006C42DA" w:rsidP="006C42DA">
      <w:pPr>
        <w:pStyle w:val="90"/>
        <w:shd w:val="clear" w:color="auto" w:fill="auto"/>
        <w:spacing w:after="0" w:line="240" w:lineRule="auto"/>
        <w:ind w:right="500"/>
        <w:rPr>
          <w:sz w:val="28"/>
          <w:szCs w:val="28"/>
        </w:rPr>
      </w:pPr>
      <w:r w:rsidRPr="004E0F08">
        <w:rPr>
          <w:sz w:val="28"/>
          <w:szCs w:val="28"/>
        </w:rPr>
        <w:t>Мероприятия по содействию развитию конкуренции на товарных рынках</w:t>
      </w:r>
    </w:p>
    <w:p w:rsidR="006C42DA" w:rsidRPr="004E0F08" w:rsidRDefault="006C42DA" w:rsidP="006C42DA">
      <w:pPr>
        <w:pStyle w:val="90"/>
        <w:shd w:val="clear" w:color="auto" w:fill="auto"/>
        <w:spacing w:after="0" w:line="240" w:lineRule="auto"/>
        <w:ind w:right="500"/>
        <w:rPr>
          <w:b/>
          <w:sz w:val="10"/>
          <w:szCs w:val="10"/>
        </w:rPr>
      </w:pP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4120"/>
        <w:gridCol w:w="1837"/>
        <w:gridCol w:w="5959"/>
        <w:gridCol w:w="2126"/>
      </w:tblGrid>
      <w:tr w:rsidR="006C42DA" w:rsidRPr="004E0F08" w:rsidTr="001E1DC7">
        <w:trPr>
          <w:trHeight w:val="54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4E0F08" w:rsidRDefault="006C42DA" w:rsidP="001E1DC7">
            <w:pPr>
              <w:pStyle w:val="50"/>
              <w:shd w:val="clear" w:color="auto" w:fill="auto"/>
              <w:spacing w:before="0" w:line="240" w:lineRule="auto"/>
              <w:ind w:right="-19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 xml:space="preserve">№ </w:t>
            </w:r>
            <w:proofErr w:type="gramStart"/>
            <w:r w:rsidRPr="004E0F08">
              <w:rPr>
                <w:sz w:val="22"/>
                <w:szCs w:val="22"/>
              </w:rPr>
              <w:t>п</w:t>
            </w:r>
            <w:proofErr w:type="gramEnd"/>
            <w:r w:rsidRPr="004E0F08">
              <w:rPr>
                <w:sz w:val="22"/>
                <w:szCs w:val="22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4E0F08" w:rsidRDefault="006C42DA" w:rsidP="001E1DC7">
            <w:pPr>
              <w:pStyle w:val="50"/>
              <w:shd w:val="clear" w:color="auto" w:fill="auto"/>
              <w:spacing w:before="0" w:line="240" w:lineRule="auto"/>
              <w:ind w:left="140"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4E0F08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 xml:space="preserve">Срок </w:t>
            </w:r>
          </w:p>
          <w:p w:rsidR="006C42DA" w:rsidRPr="004E0F08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реализации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4E0F08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4E0F08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6C42DA" w:rsidRPr="004E0F08" w:rsidTr="001E1DC7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E0F08" w:rsidRDefault="006C42DA" w:rsidP="00F05758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 xml:space="preserve">Рынок </w:t>
            </w:r>
            <w:r w:rsidR="00F05758" w:rsidRPr="004E0F08">
              <w:rPr>
                <w:sz w:val="22"/>
                <w:szCs w:val="22"/>
              </w:rPr>
              <w:t>медицинских услуг</w:t>
            </w:r>
          </w:p>
        </w:tc>
      </w:tr>
      <w:tr w:rsidR="006C42DA" w:rsidRPr="004E0F08" w:rsidTr="002C1C43">
        <w:trPr>
          <w:trHeight w:val="2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E0F08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E0F08" w:rsidRDefault="00F05758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Информирование субъектов частной формы собственности о наличии свободных площадей с целью предоставления для ведения предпринимательской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E0F08" w:rsidRDefault="00F05758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58" w:rsidRPr="004E0F08" w:rsidRDefault="00F05758" w:rsidP="003C55BB">
            <w:pPr>
              <w:pStyle w:val="50"/>
              <w:spacing w:before="0"/>
              <w:ind w:left="136" w:right="318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Количество частных медицинских организаций</w:t>
            </w:r>
            <w:r w:rsidR="008D7F4E" w:rsidRPr="004E0F08">
              <w:rPr>
                <w:sz w:val="22"/>
                <w:szCs w:val="22"/>
              </w:rPr>
              <w:t xml:space="preserve"> на 01.01.2023:</w:t>
            </w:r>
          </w:p>
          <w:p w:rsidR="008D7F4E" w:rsidRPr="004E0F08" w:rsidRDefault="008D7F4E" w:rsidP="008D7F4E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 xml:space="preserve">план – </w:t>
            </w:r>
            <w:r w:rsidR="00F05758" w:rsidRPr="004E0F08">
              <w:rPr>
                <w:sz w:val="22"/>
                <w:szCs w:val="22"/>
              </w:rPr>
              <w:t>3</w:t>
            </w:r>
            <w:r w:rsidRPr="004E0F08">
              <w:rPr>
                <w:sz w:val="22"/>
                <w:szCs w:val="22"/>
              </w:rPr>
              <w:t xml:space="preserve"> ед.;</w:t>
            </w:r>
          </w:p>
          <w:p w:rsidR="008D7F4E" w:rsidRPr="004E0F08" w:rsidRDefault="008D7F4E" w:rsidP="008D7F4E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 xml:space="preserve">факт -  5 ед.; </w:t>
            </w:r>
          </w:p>
          <w:p w:rsidR="006C42DA" w:rsidRPr="004E0F08" w:rsidRDefault="003C55BB" w:rsidP="008D7F4E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 xml:space="preserve">% выполнения - </w:t>
            </w:r>
            <w:r w:rsidR="008D7F4E" w:rsidRPr="004E0F08">
              <w:rPr>
                <w:sz w:val="22"/>
                <w:szCs w:val="22"/>
              </w:rPr>
              <w:t>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E0F08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C42DA" w:rsidRPr="004E0F08" w:rsidTr="001E1DC7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E0F08" w:rsidRDefault="006C42DA" w:rsidP="007B4198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 xml:space="preserve">Рынок </w:t>
            </w:r>
            <w:r w:rsidR="007B4198" w:rsidRPr="004E0F08">
              <w:rPr>
                <w:sz w:val="22"/>
                <w:szCs w:val="22"/>
              </w:rPr>
              <w:t>розничной  торговли  лекарственными препаратами, изделиями  медицинского назначения и сопутствующими товарами</w:t>
            </w:r>
          </w:p>
        </w:tc>
      </w:tr>
      <w:tr w:rsidR="006C42DA" w:rsidRPr="004E0F08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E0F08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E0F08" w:rsidRDefault="007B4198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Оказание методической и консультационной помощи субъектам малого и среднего предпринимательства в организации торговой деятельности в сфере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E0F08" w:rsidRDefault="007B4198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8" w:rsidRPr="004E0F08" w:rsidRDefault="007B4198" w:rsidP="007B4198">
            <w:pPr>
              <w:suppressAutoHyphens/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товарами:</w:t>
            </w:r>
          </w:p>
          <w:p w:rsidR="006C42DA" w:rsidRPr="004E0F08" w:rsidRDefault="007B4198" w:rsidP="007B4198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 xml:space="preserve">план  – </w:t>
            </w:r>
            <w:r w:rsidRPr="004E0F08">
              <w:rPr>
                <w:rFonts w:eastAsia="Calibri"/>
                <w:sz w:val="22"/>
                <w:szCs w:val="22"/>
                <w:lang w:val="en-US"/>
              </w:rPr>
              <w:t>100</w:t>
            </w:r>
            <w:r w:rsidRPr="004E0F08">
              <w:rPr>
                <w:rFonts w:eastAsia="Calibri"/>
                <w:sz w:val="22"/>
                <w:szCs w:val="22"/>
              </w:rPr>
              <w:t>%;</w:t>
            </w:r>
          </w:p>
          <w:p w:rsidR="007B4198" w:rsidRPr="004E0F08" w:rsidRDefault="007B4198" w:rsidP="007B4198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E0F08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813F8" w:rsidRPr="004E0F08" w:rsidTr="003C6940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E0F08" w:rsidRDefault="009813F8" w:rsidP="009813F8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9813F8" w:rsidRPr="004E0F08" w:rsidRDefault="009813F8" w:rsidP="009813F8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9813F8" w:rsidRPr="004E0F08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E0F08" w:rsidRDefault="009813F8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E0F08" w:rsidRDefault="009813F8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Оказание информационных и консультационных услуг для субъектов частной формы собственности, желающих работать в сфере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E0F08" w:rsidRDefault="009813F8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E0F08" w:rsidRDefault="009813F8" w:rsidP="009813F8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Количество организаций, осуществляющих деятельность на рынке, ед.:</w:t>
            </w:r>
          </w:p>
          <w:p w:rsidR="009813F8" w:rsidRPr="004E0F08" w:rsidRDefault="009813F8" w:rsidP="009813F8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1;</w:t>
            </w:r>
          </w:p>
          <w:p w:rsidR="009813F8" w:rsidRPr="004E0F08" w:rsidRDefault="009813F8" w:rsidP="009813F8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факт - 1 </w:t>
            </w:r>
          </w:p>
          <w:p w:rsidR="009813F8" w:rsidRPr="004E0F08" w:rsidRDefault="009813F8" w:rsidP="009813F8">
            <w:pPr>
              <w:pStyle w:val="50"/>
              <w:shd w:val="clear" w:color="auto" w:fill="auto"/>
              <w:spacing w:before="0" w:line="240" w:lineRule="auto"/>
              <w:ind w:right="32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E0F08" w:rsidRDefault="009813F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7472D" w:rsidRPr="004E0F08" w:rsidTr="001478B6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2D" w:rsidRPr="004E0F08" w:rsidRDefault="00B7472D" w:rsidP="00B7472D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Рынок теплоснабжения (производство тепловой энергии)</w:t>
            </w:r>
          </w:p>
          <w:p w:rsidR="00B7472D" w:rsidRPr="004E0F08" w:rsidRDefault="00B7472D" w:rsidP="00B7472D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9813F8" w:rsidRPr="004E0F08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E0F08" w:rsidRDefault="00B7472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4.1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2D" w:rsidRPr="004E0F08" w:rsidRDefault="00B7472D" w:rsidP="00B7472D">
            <w:pPr>
              <w:suppressAutoHyphens/>
              <w:ind w:left="14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E0F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Мониторинг оформления в муниципальную собственность объектов теплоснабжения </w:t>
            </w:r>
          </w:p>
          <w:p w:rsidR="00B7472D" w:rsidRPr="004E0F08" w:rsidRDefault="00B7472D" w:rsidP="00B7472D">
            <w:pPr>
              <w:suppressAutoHyphens/>
              <w:ind w:left="14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E0F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 организация оформления правоустанавливающих документов </w:t>
            </w:r>
          </w:p>
          <w:p w:rsidR="009813F8" w:rsidRPr="004E0F08" w:rsidRDefault="00B7472D" w:rsidP="00B7472D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  <w:lang w:eastAsia="ru-RU"/>
              </w:rPr>
              <w:t>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E0F08" w:rsidRDefault="00B7472D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2D" w:rsidRPr="004E0F08" w:rsidRDefault="00B7472D" w:rsidP="00B7472D">
            <w:pPr>
              <w:suppressAutoHyphens/>
              <w:ind w:left="13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E0F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Доля организаций частной формы собственности в сфере теплоснабжения (производство тепловой энергии):</w:t>
            </w:r>
          </w:p>
          <w:p w:rsidR="00B7472D" w:rsidRPr="004E0F08" w:rsidRDefault="00B7472D" w:rsidP="00B7472D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9813F8" w:rsidRPr="004E0F08" w:rsidRDefault="00B7472D" w:rsidP="00B7472D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E0F08" w:rsidRDefault="009813F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4668D" w:rsidRPr="004E0F08" w:rsidTr="009152B8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E0F08" w:rsidRDefault="003313D7" w:rsidP="003313D7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Рынок выполнения  работ  по содержанию  и текущему ремонту  общего  имущества собственников помещений в многоквартирном доме</w:t>
            </w:r>
          </w:p>
          <w:p w:rsidR="003313D7" w:rsidRPr="004E0F08" w:rsidRDefault="003313D7" w:rsidP="003313D7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44668D" w:rsidRPr="004E0F08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E0F08" w:rsidRDefault="003313D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5.1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E0F08" w:rsidRDefault="003313D7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E0F08" w:rsidRDefault="003313D7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3D7" w:rsidRPr="004E0F08" w:rsidRDefault="003313D7" w:rsidP="003313D7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домах:</w:t>
            </w:r>
          </w:p>
          <w:p w:rsidR="0044668D" w:rsidRPr="004E0F08" w:rsidRDefault="003313D7" w:rsidP="003313D7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план  – 50%;</w:t>
            </w:r>
          </w:p>
          <w:p w:rsidR="003313D7" w:rsidRPr="004E0F08" w:rsidRDefault="003313D7" w:rsidP="003313D7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факт –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E0F08" w:rsidRDefault="0044668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66090" w:rsidRPr="004E0F08" w:rsidTr="00036F82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090" w:rsidRPr="004E0F08" w:rsidRDefault="00966090" w:rsidP="00966090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Рынок оказания  услуг по перевозке пассажиров  автомобильным транспортом  по муниципальным  маршрутам  регулярных перевозок</w:t>
            </w:r>
          </w:p>
          <w:p w:rsidR="00966090" w:rsidRPr="004E0F08" w:rsidRDefault="00966090" w:rsidP="00966090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44668D" w:rsidRPr="004E0F08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E0F08" w:rsidRDefault="00966090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6.1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E0F08" w:rsidRDefault="00966090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Привлечение организаций частных форм собственности к участию в конкурсных процедурах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E0F08" w:rsidRDefault="00966090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E0F08" w:rsidRDefault="00966090" w:rsidP="00966090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Доля организаций частной формы собственности в сфере перевозки пассажиров автомобильным транспортом по муниципальным маршрутам регулярных перевозок:</w:t>
            </w:r>
          </w:p>
          <w:p w:rsidR="00966090" w:rsidRPr="004E0F08" w:rsidRDefault="00966090" w:rsidP="00966090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966090" w:rsidRPr="004E0F08" w:rsidRDefault="00966090" w:rsidP="00966090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E0F08" w:rsidRDefault="0044668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A165C" w:rsidRPr="004E0F08" w:rsidTr="009F5801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E0F08" w:rsidRDefault="003A165C" w:rsidP="003A165C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lastRenderedPageBreak/>
              <w:t>Рынок оказания  услуг по перевозке пассажиров  и багажа легковыми такси</w:t>
            </w:r>
          </w:p>
          <w:p w:rsidR="003A165C" w:rsidRPr="004E0F08" w:rsidRDefault="003A165C" w:rsidP="003A165C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3A165C" w:rsidRPr="004E0F08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E0F08" w:rsidRDefault="003A165C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7.1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E0F08" w:rsidRDefault="003A165C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Повышение качества обслуживания населения легковым такси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E0F08" w:rsidRDefault="003A165C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E0F08" w:rsidRDefault="003A165C" w:rsidP="003A165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Доля организаций частной формы собственности в сфере перевозок пассажиров и багажа легковым такси:</w:t>
            </w:r>
          </w:p>
          <w:p w:rsidR="003A165C" w:rsidRPr="004E0F08" w:rsidRDefault="003A165C" w:rsidP="003A165C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3A165C" w:rsidRPr="004E0F08" w:rsidRDefault="003A165C" w:rsidP="003A165C">
            <w:pPr>
              <w:pStyle w:val="50"/>
              <w:shd w:val="clear" w:color="auto" w:fill="auto"/>
              <w:spacing w:before="0" w:line="240" w:lineRule="auto"/>
              <w:ind w:right="320" w:firstLine="137"/>
              <w:jc w:val="left"/>
              <w:rPr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E0F08" w:rsidRDefault="003A165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C" w:rsidRPr="004E0F08" w:rsidTr="00B818E5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E0F08" w:rsidRDefault="00411F6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8. Рынок оказания услуг  по ремонту автотранспортных средств</w:t>
            </w:r>
          </w:p>
          <w:p w:rsidR="00411F6C" w:rsidRPr="004E0F08" w:rsidRDefault="00411F6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4E0F08" w:rsidTr="00F36712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8.1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Создание условий для развития конкуренции на рынке по ремонту автотранспортных средств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411F6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средств:</w:t>
            </w:r>
          </w:p>
          <w:p w:rsidR="00C3549A" w:rsidRPr="004E0F08" w:rsidRDefault="00C3549A" w:rsidP="00411F6C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C3549A" w:rsidRPr="004E0F08" w:rsidRDefault="00C3549A" w:rsidP="00411F6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4E0F08" w:rsidTr="00F36712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8.2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Формирование и актуализация Перечня организаций, оказывающих услуги на рынке ремонта автотранспортных средств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right="32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4BE6" w:rsidRPr="004E0F08" w:rsidTr="006366E5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BE6" w:rsidRPr="004E0F08" w:rsidRDefault="00B84BE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9. Рынок  жилищного строительства</w:t>
            </w:r>
          </w:p>
          <w:p w:rsidR="00B84BE6" w:rsidRPr="004E0F08" w:rsidRDefault="00B84BE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C" w:rsidRPr="004E0F08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E0F08" w:rsidRDefault="00B84BE6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9.1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E0F08" w:rsidRDefault="00B84BE6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E0F08" w:rsidRDefault="00B84BE6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E0F08" w:rsidRDefault="00B84BE6" w:rsidP="00B84BE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строительства:</w:t>
            </w:r>
          </w:p>
          <w:p w:rsidR="00B84BE6" w:rsidRPr="004E0F08" w:rsidRDefault="00B84BE6" w:rsidP="00B84BE6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B84BE6" w:rsidRPr="004E0F08" w:rsidRDefault="00B84BE6" w:rsidP="00B84BE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E0F08" w:rsidRDefault="00411F6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40D8A" w:rsidRPr="004E0F08" w:rsidTr="00DF34AF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8A" w:rsidRPr="004E0F08" w:rsidRDefault="00140D8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10. Рынок строительства объектов капитального строительства, за исключением жилищного и дорожного строительства</w:t>
            </w:r>
          </w:p>
          <w:p w:rsidR="00140D8A" w:rsidRPr="004E0F08" w:rsidRDefault="00140D8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4E0F08" w:rsidTr="00C80A6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10.1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Проведение мониторинга текущего состояния и развития конкурентной среды на рынке строительства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C3549A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строительства:</w:t>
            </w:r>
          </w:p>
          <w:p w:rsidR="00C3549A" w:rsidRPr="004E0F08" w:rsidRDefault="00C3549A" w:rsidP="00C3549A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C3549A" w:rsidRPr="004E0F08" w:rsidRDefault="00C3549A" w:rsidP="00C3549A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4E0F08" w:rsidTr="00C80A6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10.2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 xml:space="preserve">Оказание информационных и консультационных услуг для хозяйствующих субъектов частной формы собственности, желающих работать на рынке строительства объектов капитального строительства, за исключением жилищного и дорожного </w:t>
            </w:r>
            <w:r w:rsidRPr="004E0F08">
              <w:rPr>
                <w:sz w:val="22"/>
                <w:szCs w:val="22"/>
              </w:rPr>
              <w:lastRenderedPageBreak/>
              <w:t>строительства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ind w:right="32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E0F08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D52B6" w:rsidRPr="004E0F08" w:rsidTr="00CC6542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B6" w:rsidRPr="004E0F08" w:rsidRDefault="002D52B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lastRenderedPageBreak/>
              <w:t>11. Рынок ритуальных услуг</w:t>
            </w:r>
          </w:p>
          <w:p w:rsidR="002D52B6" w:rsidRPr="004E0F08" w:rsidRDefault="002D52B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BFC" w:rsidRPr="004E0F08" w:rsidTr="00247AD8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E0F08" w:rsidRDefault="00360BFC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11.1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E0F08" w:rsidRDefault="00360BFC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Создание условий для развития конкуренции на рынке ритуальных услуг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E0F08" w:rsidRDefault="00360BFC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E0F08" w:rsidRDefault="00360BFC" w:rsidP="002D52B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Доля организаций частной формы собственности в сфере ритуальных услуг:</w:t>
            </w:r>
          </w:p>
          <w:p w:rsidR="00360BFC" w:rsidRPr="004E0F08" w:rsidRDefault="00360BFC" w:rsidP="002D52B6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75%;</w:t>
            </w:r>
          </w:p>
          <w:p w:rsidR="00360BFC" w:rsidRPr="004E0F08" w:rsidRDefault="00360BFC" w:rsidP="002D52B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факт –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E0F08" w:rsidRDefault="00360BFC" w:rsidP="00360BFC">
            <w:pPr>
              <w:pStyle w:val="50"/>
              <w:shd w:val="clear" w:color="auto" w:fill="auto"/>
              <w:spacing w:before="0" w:line="240" w:lineRule="auto"/>
              <w:ind w:left="132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В 2022 году МКУ «</w:t>
            </w:r>
            <w:proofErr w:type="spellStart"/>
            <w:r w:rsidRPr="004E0F08">
              <w:rPr>
                <w:sz w:val="22"/>
                <w:szCs w:val="22"/>
              </w:rPr>
              <w:t>Шегарское</w:t>
            </w:r>
            <w:proofErr w:type="spellEnd"/>
            <w:r w:rsidRPr="004E0F08">
              <w:rPr>
                <w:sz w:val="22"/>
                <w:szCs w:val="22"/>
              </w:rPr>
              <w:t xml:space="preserve"> сельское поселение» по решению суда создало МКП «Хозяин», оказывающее ритуальные услуги</w:t>
            </w:r>
          </w:p>
        </w:tc>
      </w:tr>
      <w:tr w:rsidR="00360BFC" w:rsidRPr="004E0F08" w:rsidTr="00360BFC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E0F08" w:rsidRDefault="00360BFC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11.2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E0F08" w:rsidRDefault="00360BFC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Организация инвентаризации кладбищ и мест захоронений на них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E0F08" w:rsidRDefault="00360BFC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E0F08" w:rsidRDefault="00360BFC" w:rsidP="00360BFC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Создание и размещение на официальных сайтах сельских поселений реестров кладбищ и мест захоронений на них, в которые включены сведения о существующих кладбищах </w:t>
            </w:r>
          </w:p>
          <w:p w:rsidR="00360BFC" w:rsidRPr="004E0F08" w:rsidRDefault="00360BFC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 xml:space="preserve">и </w:t>
            </w:r>
            <w:proofErr w:type="gramStart"/>
            <w:r w:rsidRPr="004E0F08">
              <w:rPr>
                <w:rFonts w:eastAsia="Calibri"/>
                <w:sz w:val="22"/>
                <w:szCs w:val="22"/>
              </w:rPr>
              <w:t>местах</w:t>
            </w:r>
            <w:proofErr w:type="gramEnd"/>
            <w:r w:rsidRPr="004E0F08">
              <w:rPr>
                <w:rFonts w:eastAsia="Calibri"/>
                <w:sz w:val="22"/>
                <w:szCs w:val="22"/>
              </w:rPr>
              <w:t xml:space="preserve"> захоронений на них:</w:t>
            </w:r>
          </w:p>
          <w:p w:rsidR="00360BFC" w:rsidRPr="004E0F08" w:rsidRDefault="00360BFC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план – 10%;</w:t>
            </w:r>
          </w:p>
          <w:p w:rsidR="00360BFC" w:rsidRPr="004E0F08" w:rsidRDefault="00360BFC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факт – 10%</w:t>
            </w:r>
          </w:p>
          <w:p w:rsidR="00456251" w:rsidRPr="004E0F08" w:rsidRDefault="00456251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proofErr w:type="spellStart"/>
            <w:r w:rsidRPr="004E0F08">
              <w:rPr>
                <w:rFonts w:eastAsia="Calibri"/>
                <w:sz w:val="22"/>
                <w:szCs w:val="22"/>
              </w:rPr>
              <w:t>Анастасьевское</w:t>
            </w:r>
            <w:proofErr w:type="spellEnd"/>
            <w:r w:rsidRPr="004E0F08">
              <w:rPr>
                <w:rFonts w:eastAsia="Calibri"/>
                <w:sz w:val="22"/>
                <w:szCs w:val="22"/>
              </w:rPr>
              <w:t xml:space="preserve"> сельское поселение </w:t>
            </w:r>
            <w:r w:rsidR="00A7153C" w:rsidRPr="004E0F08">
              <w:rPr>
                <w:rFonts w:eastAsia="Calibri"/>
                <w:sz w:val="22"/>
                <w:szCs w:val="22"/>
              </w:rPr>
              <w:t>–</w:t>
            </w:r>
          </w:p>
          <w:p w:rsidR="00A7153C" w:rsidRPr="004E0F08" w:rsidRDefault="00FC6F16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hyperlink r:id="rId8" w:history="1">
              <w:r w:rsidR="00A7153C" w:rsidRPr="004E0F08">
                <w:rPr>
                  <w:rStyle w:val="a3"/>
                  <w:rFonts w:eastAsia="Calibri"/>
                  <w:sz w:val="22"/>
                  <w:szCs w:val="22"/>
                </w:rPr>
                <w:t>https://anastas-tomsk.ru/category/zhkh/</w:t>
              </w:r>
            </w:hyperlink>
          </w:p>
          <w:p w:rsidR="005C7E5A" w:rsidRPr="004E0F08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proofErr w:type="spellStart"/>
            <w:r w:rsidRPr="004E0F08">
              <w:rPr>
                <w:rFonts w:eastAsia="Calibri"/>
                <w:sz w:val="22"/>
                <w:szCs w:val="22"/>
              </w:rPr>
              <w:t>Баткатское</w:t>
            </w:r>
            <w:proofErr w:type="spellEnd"/>
            <w:r w:rsidRPr="004E0F08">
              <w:rPr>
                <w:rFonts w:eastAsia="Calibri"/>
                <w:sz w:val="22"/>
                <w:szCs w:val="22"/>
              </w:rPr>
              <w:t xml:space="preserve"> сельское поселение -</w:t>
            </w:r>
          </w:p>
          <w:p w:rsidR="005C7E5A" w:rsidRPr="004E0F08" w:rsidRDefault="00FC6F16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hyperlink r:id="rId9" w:history="1">
              <w:r w:rsidR="005C7E5A" w:rsidRPr="004E0F08">
                <w:rPr>
                  <w:rStyle w:val="a3"/>
                  <w:sz w:val="22"/>
                  <w:szCs w:val="22"/>
                </w:rPr>
                <w:t>https://www.batkat.tomsk.ru/content/zhkh_i_blagoustrojstvo</w:t>
              </w:r>
            </w:hyperlink>
          </w:p>
          <w:p w:rsidR="005C7E5A" w:rsidRPr="004E0F08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proofErr w:type="spellStart"/>
            <w:r w:rsidRPr="004E0F08">
              <w:rPr>
                <w:sz w:val="22"/>
                <w:szCs w:val="22"/>
              </w:rPr>
              <w:t>Побединское</w:t>
            </w:r>
            <w:proofErr w:type="spellEnd"/>
            <w:r w:rsidRPr="004E0F08">
              <w:rPr>
                <w:sz w:val="22"/>
                <w:szCs w:val="22"/>
              </w:rPr>
              <w:t xml:space="preserve"> сельское поселение -</w:t>
            </w:r>
          </w:p>
          <w:p w:rsidR="005C7E5A" w:rsidRPr="004E0F08" w:rsidRDefault="00FC6F16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hyperlink r:id="rId10" w:history="1">
              <w:r w:rsidR="005C7E5A" w:rsidRPr="004E0F08">
                <w:rPr>
                  <w:rStyle w:val="a3"/>
                  <w:sz w:val="22"/>
                  <w:szCs w:val="22"/>
                </w:rPr>
                <w:t>https://pobedasp.ru/category/zhkh/imushhestvo/</w:t>
              </w:r>
            </w:hyperlink>
          </w:p>
          <w:p w:rsidR="005C7E5A" w:rsidRPr="004E0F08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Северное сельское поселение –</w:t>
            </w:r>
          </w:p>
          <w:p w:rsidR="005C7E5A" w:rsidRPr="004E0F08" w:rsidRDefault="00FC6F16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hyperlink r:id="rId11" w:history="1">
              <w:r w:rsidR="005C7E5A" w:rsidRPr="004E0F08">
                <w:rPr>
                  <w:rStyle w:val="a3"/>
                  <w:sz w:val="22"/>
                  <w:szCs w:val="22"/>
                </w:rPr>
                <w:t>https://severnoe-sp.ru/ekonomika/predstavitelstvo/</w:t>
              </w:r>
            </w:hyperlink>
          </w:p>
          <w:p w:rsidR="00C90B9A" w:rsidRPr="004E0F08" w:rsidRDefault="00C90B9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proofErr w:type="spellStart"/>
            <w:r w:rsidRPr="004E0F08">
              <w:rPr>
                <w:sz w:val="22"/>
                <w:szCs w:val="22"/>
              </w:rPr>
              <w:t>Трубачевское</w:t>
            </w:r>
            <w:proofErr w:type="spellEnd"/>
            <w:r w:rsidRPr="004E0F08">
              <w:rPr>
                <w:sz w:val="22"/>
                <w:szCs w:val="22"/>
              </w:rPr>
              <w:t xml:space="preserve"> сельское поселение –</w:t>
            </w:r>
          </w:p>
          <w:p w:rsidR="00C90B9A" w:rsidRPr="004E0F08" w:rsidRDefault="00FC6F16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hyperlink r:id="rId12" w:history="1">
              <w:r w:rsidR="00C90B9A" w:rsidRPr="004E0F08">
                <w:rPr>
                  <w:rStyle w:val="a3"/>
                  <w:sz w:val="22"/>
                  <w:szCs w:val="22"/>
                </w:rPr>
                <w:t>https://trubachevo.ru/gradostroitelstvo/2022/10/7693/</w:t>
              </w:r>
            </w:hyperlink>
          </w:p>
          <w:p w:rsidR="005C7E5A" w:rsidRPr="004E0F08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proofErr w:type="spellStart"/>
            <w:r w:rsidRPr="004E0F08">
              <w:rPr>
                <w:sz w:val="22"/>
                <w:szCs w:val="22"/>
              </w:rPr>
              <w:t>Шегарское</w:t>
            </w:r>
            <w:proofErr w:type="spellEnd"/>
            <w:r w:rsidRPr="004E0F08">
              <w:rPr>
                <w:sz w:val="22"/>
                <w:szCs w:val="22"/>
              </w:rPr>
              <w:t xml:space="preserve"> сельское поселение -</w:t>
            </w:r>
          </w:p>
          <w:p w:rsidR="005C7E5A" w:rsidRPr="004E0F08" w:rsidRDefault="00FC6F16" w:rsidP="00456251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hyperlink r:id="rId13" w:history="1">
              <w:r w:rsidR="005C7E5A" w:rsidRPr="004E0F08">
                <w:rPr>
                  <w:rStyle w:val="a3"/>
                  <w:sz w:val="22"/>
                  <w:szCs w:val="22"/>
                </w:rPr>
                <w:t>https://shegsp.ru/category/ekonomika-i-finansy/privatizatsiya-munitsipalnogo-imushhestva/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E0F08" w:rsidRDefault="00360BF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370E" w:rsidRPr="004E0F08" w:rsidTr="00391DDC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0E" w:rsidRPr="004E0F08" w:rsidRDefault="00D5370E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12. Рынок розничной торговли</w:t>
            </w:r>
          </w:p>
          <w:p w:rsidR="00D5370E" w:rsidRPr="004E0F08" w:rsidRDefault="00D5370E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C1C84" w:rsidRPr="004E0F08" w:rsidTr="00745BA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12.1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 xml:space="preserve">Содействие развитию ярмарочной </w:t>
            </w:r>
            <w:r w:rsidRPr="004E0F08">
              <w:rPr>
                <w:sz w:val="22"/>
                <w:szCs w:val="22"/>
              </w:rPr>
              <w:lastRenderedPageBreak/>
              <w:t xml:space="preserve">торговли на территории </w:t>
            </w:r>
            <w:proofErr w:type="spellStart"/>
            <w:r w:rsidRPr="004E0F08">
              <w:rPr>
                <w:sz w:val="22"/>
                <w:szCs w:val="22"/>
              </w:rPr>
              <w:t>Шегарского</w:t>
            </w:r>
            <w:proofErr w:type="spellEnd"/>
            <w:r w:rsidRPr="004E0F0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lastRenderedPageBreak/>
              <w:t>2022-2025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8C1C84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Увеличение количества торговых мест, предусмотренных </w:t>
            </w: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объектами малых форматов торговли</w:t>
            </w:r>
            <w:r w:rsidR="00833FD5"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(далее - МФТ)</w:t>
            </w: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</w:t>
            </w:r>
            <w:proofErr w:type="gramEnd"/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</w:t>
            </w:r>
            <w:proofErr w:type="gramEnd"/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отношению к 2020 году:</w:t>
            </w:r>
          </w:p>
          <w:p w:rsidR="008C1C84" w:rsidRPr="004E0F08" w:rsidRDefault="008C1C84" w:rsidP="008C1C84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 – 1</w:t>
            </w:r>
          </w:p>
          <w:p w:rsidR="00833FD5" w:rsidRPr="004E0F08" w:rsidRDefault="00833FD5" w:rsidP="008C1C84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Фактически  на 01.01.2021 количество торговых мест МФТ</w:t>
            </w:r>
            <w:r w:rsidR="003D5378"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 65, на 01.01.2023 – 63, сокращение на 2 торговых места.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C560F2" w:rsidP="00C560F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4E0F08">
              <w:rPr>
                <w:sz w:val="22"/>
                <w:szCs w:val="22"/>
              </w:rPr>
              <w:t>Шегарском</w:t>
            </w:r>
            <w:proofErr w:type="spellEnd"/>
            <w:r w:rsidRPr="004E0F08">
              <w:rPr>
                <w:sz w:val="22"/>
                <w:szCs w:val="22"/>
              </w:rPr>
              <w:t xml:space="preserve"> </w:t>
            </w:r>
            <w:r w:rsidRPr="004E0F08">
              <w:rPr>
                <w:sz w:val="22"/>
                <w:szCs w:val="22"/>
              </w:rPr>
              <w:lastRenderedPageBreak/>
              <w:t>сельском поселении 1 нестационарный торговый объект закрылся, 1 – сгорел.</w:t>
            </w:r>
          </w:p>
        </w:tc>
      </w:tr>
      <w:tr w:rsidR="008C1C84" w:rsidRPr="004E0F08" w:rsidTr="00745BA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lastRenderedPageBreak/>
              <w:t>12.2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D5370E">
            <w:pPr>
              <w:suppressAutoHyphens/>
              <w:ind w:left="14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Актуализация схем размещения нестационарных торговых объектов </w:t>
            </w:r>
          </w:p>
          <w:p w:rsidR="008C1C84" w:rsidRPr="004E0F08" w:rsidRDefault="008C1C84" w:rsidP="00D5370E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 xml:space="preserve">на территории </w:t>
            </w:r>
            <w:proofErr w:type="spellStart"/>
            <w:r w:rsidRPr="004E0F08">
              <w:rPr>
                <w:rFonts w:eastAsia="Calibri"/>
                <w:sz w:val="22"/>
                <w:szCs w:val="22"/>
              </w:rPr>
              <w:t>Шегарского</w:t>
            </w:r>
            <w:proofErr w:type="spellEnd"/>
            <w:r w:rsidRPr="004E0F08">
              <w:rPr>
                <w:rFonts w:eastAsia="Calibri"/>
                <w:sz w:val="22"/>
                <w:szCs w:val="22"/>
              </w:rPr>
              <w:t xml:space="preserve">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360BFC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C1C84" w:rsidRPr="004E0F08" w:rsidTr="00745BA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E0F08">
              <w:rPr>
                <w:sz w:val="22"/>
                <w:szCs w:val="22"/>
              </w:rPr>
              <w:t>12.3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D5370E">
            <w:pPr>
              <w:suppressAutoHyphens/>
              <w:ind w:left="14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Реализация мероприятий, направленных </w:t>
            </w:r>
          </w:p>
          <w:p w:rsidR="008C1C84" w:rsidRPr="004E0F08" w:rsidRDefault="008C1C84" w:rsidP="00D5370E">
            <w:pPr>
              <w:suppressAutoHyphens/>
              <w:ind w:left="14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на увеличение количества </w:t>
            </w:r>
            <w:proofErr w:type="gramStart"/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нестационарных</w:t>
            </w:r>
            <w:proofErr w:type="gramEnd"/>
            <w:r w:rsidRPr="004E0F0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8C1C84" w:rsidRPr="004E0F08" w:rsidRDefault="008C1C84" w:rsidP="00D5370E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E0F08">
              <w:rPr>
                <w:rFonts w:eastAsia="Calibri"/>
                <w:sz w:val="22"/>
                <w:szCs w:val="22"/>
              </w:rPr>
              <w:t>и мобильных торговых объектов и торговых мест под них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360BFC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E0F08" w:rsidRDefault="008C1C84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6C42DA" w:rsidRPr="004E0F08" w:rsidRDefault="006C42DA" w:rsidP="006C42D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FF3E97" w:rsidRPr="004E0F08" w:rsidRDefault="00FF3E97" w:rsidP="00FF3E9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F3E97" w:rsidRPr="004E0F08" w:rsidRDefault="00FF3E97" w:rsidP="00FF3E9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0F0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Системные мероприятия, направленные на развитие конкурентной среды</w:t>
      </w:r>
    </w:p>
    <w:p w:rsidR="006C42DA" w:rsidRPr="004E0F08" w:rsidRDefault="006C42DA" w:rsidP="006C42DA">
      <w:pPr>
        <w:pStyle w:val="af1"/>
        <w:jc w:val="right"/>
        <w:rPr>
          <w:rFonts w:ascii="PT Astra Serif" w:hAnsi="PT Astra Serif"/>
          <w:sz w:val="22"/>
          <w:szCs w:val="22"/>
        </w:rPr>
      </w:pPr>
    </w:p>
    <w:tbl>
      <w:tblPr>
        <w:tblStyle w:val="aa"/>
        <w:tblpPr w:leftFromText="180" w:rightFromText="180" w:vertAnchor="text" w:horzAnchor="margin" w:tblpY="700"/>
        <w:tblW w:w="0" w:type="auto"/>
        <w:tblLook w:val="04A0" w:firstRow="1" w:lastRow="0" w:firstColumn="1" w:lastColumn="0" w:noHBand="0" w:noVBand="1"/>
      </w:tblPr>
      <w:tblGrid>
        <w:gridCol w:w="667"/>
        <w:gridCol w:w="3675"/>
        <w:gridCol w:w="2077"/>
        <w:gridCol w:w="4838"/>
        <w:gridCol w:w="3529"/>
      </w:tblGrid>
      <w:tr w:rsidR="006C42DA" w:rsidRPr="004E0F08" w:rsidTr="003F7C28">
        <w:trPr>
          <w:trHeight w:val="780"/>
        </w:trPr>
        <w:tc>
          <w:tcPr>
            <w:tcW w:w="667" w:type="dxa"/>
          </w:tcPr>
          <w:p w:rsidR="006C42DA" w:rsidRPr="004E0F08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6C42DA" w:rsidRPr="004E0F08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6C42DA" w:rsidRPr="004E0F08" w:rsidRDefault="006C42DA" w:rsidP="003F7C2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:rsidR="006C42DA" w:rsidRPr="004E0F08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77" w:type="dxa"/>
          </w:tcPr>
          <w:p w:rsidR="006C42DA" w:rsidRPr="004E0F08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4838" w:type="dxa"/>
          </w:tcPr>
          <w:p w:rsidR="006C42DA" w:rsidRPr="004E0F08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Результат выполнения мероприятия</w:t>
            </w:r>
          </w:p>
          <w:p w:rsidR="006C42DA" w:rsidRPr="004E0F08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</w:tcPr>
          <w:p w:rsidR="006C42DA" w:rsidRPr="004E0F08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BC106E" w:rsidRPr="004E0F08" w:rsidTr="00FD7B36">
        <w:tc>
          <w:tcPr>
            <w:tcW w:w="14786" w:type="dxa"/>
            <w:gridSpan w:val="5"/>
          </w:tcPr>
          <w:p w:rsidR="00BC106E" w:rsidRPr="004E0F08" w:rsidRDefault="00BC106E" w:rsidP="000E5DD5">
            <w:pPr>
              <w:pStyle w:val="af1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Развитие конкуренции при осуществлении процедур муниципальных закупок</w:t>
            </w:r>
          </w:p>
        </w:tc>
      </w:tr>
      <w:tr w:rsidR="00BC106E" w:rsidRPr="004E0F08" w:rsidTr="003F7C28">
        <w:tc>
          <w:tcPr>
            <w:tcW w:w="667" w:type="dxa"/>
          </w:tcPr>
          <w:p w:rsidR="00BC106E" w:rsidRPr="004E0F08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675" w:type="dxa"/>
          </w:tcPr>
          <w:p w:rsidR="00BC106E" w:rsidRPr="004E0F08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Снижение объема закупок у единственного поставщика (подрядчика, исполнителя), внедрение закупок малого объема через электронные магазины</w:t>
            </w:r>
          </w:p>
        </w:tc>
        <w:tc>
          <w:tcPr>
            <w:tcW w:w="2077" w:type="dxa"/>
          </w:tcPr>
          <w:p w:rsidR="00BC106E" w:rsidRPr="004E0F08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838" w:type="dxa"/>
          </w:tcPr>
          <w:p w:rsidR="00BC106E" w:rsidRPr="004E0F08" w:rsidRDefault="00E46902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В 2022 году объем закупок у единственного поставщика по сравнению с 2021 г. сохранился на прежнем уровне. Через электронный магазин произведено 5 закупок малого объема.</w:t>
            </w:r>
          </w:p>
        </w:tc>
        <w:tc>
          <w:tcPr>
            <w:tcW w:w="3529" w:type="dxa"/>
          </w:tcPr>
          <w:p w:rsidR="00BC106E" w:rsidRPr="004E0F08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6E" w:rsidRPr="004E0F08" w:rsidTr="003F7C28">
        <w:tc>
          <w:tcPr>
            <w:tcW w:w="667" w:type="dxa"/>
          </w:tcPr>
          <w:p w:rsidR="00BC106E" w:rsidRPr="004E0F08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675" w:type="dxa"/>
          </w:tcPr>
          <w:p w:rsidR="00BC106E" w:rsidRPr="004E0F08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Проведение обучающих семинаров (совещаний, круглых столов и других мероприятий) для субъектов малого и среднего предпринимательства по вопросам участия в закупках</w:t>
            </w:r>
          </w:p>
        </w:tc>
        <w:tc>
          <w:tcPr>
            <w:tcW w:w="2077" w:type="dxa"/>
          </w:tcPr>
          <w:p w:rsidR="00BC106E" w:rsidRPr="004E0F08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838" w:type="dxa"/>
          </w:tcPr>
          <w:p w:rsidR="00BC106E" w:rsidRPr="004E0F08" w:rsidRDefault="00AC087F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Не проводились</w:t>
            </w:r>
          </w:p>
        </w:tc>
        <w:tc>
          <w:tcPr>
            <w:tcW w:w="3529" w:type="dxa"/>
          </w:tcPr>
          <w:p w:rsidR="00BC106E" w:rsidRPr="004E0F08" w:rsidRDefault="004E4A5D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В связи с отсутствием спроса</w:t>
            </w:r>
          </w:p>
        </w:tc>
      </w:tr>
      <w:tr w:rsidR="00110BA3" w:rsidRPr="004E0F08" w:rsidTr="003076DE">
        <w:tc>
          <w:tcPr>
            <w:tcW w:w="14786" w:type="dxa"/>
            <w:gridSpan w:val="5"/>
          </w:tcPr>
          <w:p w:rsidR="00110BA3" w:rsidRPr="004E0F08" w:rsidRDefault="00110BA3" w:rsidP="000E5DD5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0E5DD5"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процессов управления объектами муниципальной собственности</w:t>
            </w:r>
          </w:p>
        </w:tc>
      </w:tr>
      <w:tr w:rsidR="00BC106E" w:rsidRPr="004E0F08" w:rsidTr="003F7C28">
        <w:tc>
          <w:tcPr>
            <w:tcW w:w="667" w:type="dxa"/>
          </w:tcPr>
          <w:p w:rsidR="00BC106E" w:rsidRPr="004E0F08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675" w:type="dxa"/>
          </w:tcPr>
          <w:p w:rsidR="00BC106E" w:rsidRPr="004E0F08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Оптимизация структуры муниципального имущества МО «Шегарский район», в том числе выполнение мероприятий по изъятию не используемых объектов недвижимого имущества, переданных в оперативное управление (в случае выявления фактов)</w:t>
            </w:r>
          </w:p>
        </w:tc>
        <w:tc>
          <w:tcPr>
            <w:tcW w:w="2077" w:type="dxa"/>
          </w:tcPr>
          <w:p w:rsidR="00BC106E" w:rsidRPr="004E0F08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838" w:type="dxa"/>
          </w:tcPr>
          <w:p w:rsidR="00BC106E" w:rsidRPr="004E0F08" w:rsidRDefault="00E46BC8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Все объекты недвижимого имущества, переданные в оперативное управление, используются по назначению.</w:t>
            </w:r>
          </w:p>
        </w:tc>
        <w:tc>
          <w:tcPr>
            <w:tcW w:w="3529" w:type="dxa"/>
          </w:tcPr>
          <w:p w:rsidR="00BC106E" w:rsidRPr="004E0F08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BA3" w:rsidRPr="004E0F08" w:rsidTr="003F7C28">
        <w:tc>
          <w:tcPr>
            <w:tcW w:w="667" w:type="dxa"/>
          </w:tcPr>
          <w:p w:rsidR="00110BA3" w:rsidRPr="004E0F08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675" w:type="dxa"/>
          </w:tcPr>
          <w:p w:rsidR="00110BA3" w:rsidRPr="004E0F08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Проведение проверок эффективности использования и сохранности муниципального имущества переданного по договорам пользования</w:t>
            </w:r>
          </w:p>
        </w:tc>
        <w:tc>
          <w:tcPr>
            <w:tcW w:w="2077" w:type="dxa"/>
          </w:tcPr>
          <w:p w:rsidR="00110BA3" w:rsidRPr="004E0F08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838" w:type="dxa"/>
          </w:tcPr>
          <w:p w:rsidR="00110BA3" w:rsidRPr="004E0F08" w:rsidRDefault="00030C99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Проведена проверка 11 объектов муниципального имущества в целях </w:t>
            </w:r>
            <w:proofErr w:type="gramStart"/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 сохранностью и использованием его по назначению.</w:t>
            </w:r>
          </w:p>
        </w:tc>
        <w:tc>
          <w:tcPr>
            <w:tcW w:w="3529" w:type="dxa"/>
          </w:tcPr>
          <w:p w:rsidR="00110BA3" w:rsidRPr="004E0F08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BA3" w:rsidRPr="004E0F08" w:rsidTr="003F7C28">
        <w:tc>
          <w:tcPr>
            <w:tcW w:w="667" w:type="dxa"/>
          </w:tcPr>
          <w:p w:rsidR="00110BA3" w:rsidRPr="004E0F08" w:rsidRDefault="00686825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675" w:type="dxa"/>
          </w:tcPr>
          <w:p w:rsidR="00110BA3" w:rsidRPr="004E0F08" w:rsidRDefault="00686825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Опубликование и актуализация на официальном сайте МО «Шегарский район» информации об объектах находящихся в собственности муниципального образования, включая  сведения о наименовании, местонахождении, характеристиках, целевом назначении, обременении</w:t>
            </w:r>
          </w:p>
        </w:tc>
        <w:tc>
          <w:tcPr>
            <w:tcW w:w="2077" w:type="dxa"/>
          </w:tcPr>
          <w:p w:rsidR="00110BA3" w:rsidRPr="004E0F08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838" w:type="dxa"/>
          </w:tcPr>
          <w:p w:rsidR="00110BA3" w:rsidRPr="004E0F08" w:rsidRDefault="0040658A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https://www.shegadm.ru/content/mun_imush</w:t>
            </w:r>
          </w:p>
        </w:tc>
        <w:tc>
          <w:tcPr>
            <w:tcW w:w="3529" w:type="dxa"/>
          </w:tcPr>
          <w:p w:rsidR="00110BA3" w:rsidRPr="004E0F08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6BD4" w:rsidRPr="004E0F08" w:rsidTr="003F7C28">
        <w:tc>
          <w:tcPr>
            <w:tcW w:w="667" w:type="dxa"/>
          </w:tcPr>
          <w:p w:rsidR="00826BD4" w:rsidRPr="004E0F08" w:rsidRDefault="00826BD4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675" w:type="dxa"/>
          </w:tcPr>
          <w:p w:rsidR="00826BD4" w:rsidRPr="004E0F08" w:rsidRDefault="00826BD4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Оформление правоустанавливающих документов на объекты водоснабжения, водоотведения, газоснабжения</w:t>
            </w:r>
          </w:p>
        </w:tc>
        <w:tc>
          <w:tcPr>
            <w:tcW w:w="2077" w:type="dxa"/>
          </w:tcPr>
          <w:p w:rsidR="00826BD4" w:rsidRPr="004E0F08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838" w:type="dxa"/>
          </w:tcPr>
          <w:p w:rsidR="00826BD4" w:rsidRPr="004E0F08" w:rsidRDefault="003A51EE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Оформлены правоустанавливающие документы на газопровод высокого давления в Побединском сельском поселении протяженностью 45,14 км.</w:t>
            </w:r>
          </w:p>
        </w:tc>
        <w:tc>
          <w:tcPr>
            <w:tcW w:w="3529" w:type="dxa"/>
          </w:tcPr>
          <w:p w:rsidR="00826BD4" w:rsidRPr="004E0F08" w:rsidRDefault="00826BD4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393" w:rsidRPr="004E0F08" w:rsidTr="003F7C28">
        <w:tc>
          <w:tcPr>
            <w:tcW w:w="667" w:type="dxa"/>
          </w:tcPr>
          <w:p w:rsidR="00AF6393" w:rsidRPr="004E0F08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675" w:type="dxa"/>
          </w:tcPr>
          <w:p w:rsidR="00AF6393" w:rsidRPr="004E0F08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сотрудников администраций сельских поселений по вопросам  связанных  с передачей прав владения и пользования муниципального имущества, заключения </w:t>
            </w:r>
            <w:r w:rsidRPr="004E0F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концессионных соглашений</w:t>
            </w:r>
          </w:p>
        </w:tc>
        <w:tc>
          <w:tcPr>
            <w:tcW w:w="2077" w:type="dxa"/>
          </w:tcPr>
          <w:p w:rsidR="00AF6393" w:rsidRPr="004E0F08" w:rsidRDefault="00566610" w:rsidP="0056661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 год</w:t>
            </w:r>
          </w:p>
        </w:tc>
        <w:tc>
          <w:tcPr>
            <w:tcW w:w="4838" w:type="dxa"/>
          </w:tcPr>
          <w:p w:rsidR="00AF6393" w:rsidRPr="004E0F08" w:rsidRDefault="001A0FF0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В формате консультаций.</w:t>
            </w:r>
          </w:p>
        </w:tc>
        <w:tc>
          <w:tcPr>
            <w:tcW w:w="3529" w:type="dxa"/>
          </w:tcPr>
          <w:p w:rsidR="00AF6393" w:rsidRPr="004E0F08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5DD5" w:rsidRPr="004E0F08" w:rsidTr="00206EA2">
        <w:tc>
          <w:tcPr>
            <w:tcW w:w="14786" w:type="dxa"/>
            <w:gridSpan w:val="5"/>
          </w:tcPr>
          <w:p w:rsidR="000E5DD5" w:rsidRPr="004E0F08" w:rsidRDefault="000E5DD5" w:rsidP="000E5DD5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ab/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AF6393" w:rsidRPr="004E0F08" w:rsidTr="003F7C28">
        <w:tc>
          <w:tcPr>
            <w:tcW w:w="667" w:type="dxa"/>
          </w:tcPr>
          <w:p w:rsidR="00AF6393" w:rsidRPr="004E0F08" w:rsidRDefault="000E5DD5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675" w:type="dxa"/>
          </w:tcPr>
          <w:p w:rsidR="00AF6393" w:rsidRPr="004E0F08" w:rsidRDefault="00817B21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проведения анализа влияния проектов нормативных правовых актов</w:t>
            </w:r>
            <w:proofErr w:type="gramEnd"/>
            <w:r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 МО «Шегарский район» на состояние конкурентной среды при проведении оценки регулирующего воздействия</w:t>
            </w:r>
          </w:p>
        </w:tc>
        <w:tc>
          <w:tcPr>
            <w:tcW w:w="2077" w:type="dxa"/>
          </w:tcPr>
          <w:p w:rsidR="00AF6393" w:rsidRPr="004E0F08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838" w:type="dxa"/>
          </w:tcPr>
          <w:p w:rsidR="00AF6393" w:rsidRPr="004E0F08" w:rsidRDefault="001A0FF0" w:rsidP="001A0FF0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Проведено 3 экспертизы муниципальных нормативных правовых актов </w:t>
            </w:r>
            <w:proofErr w:type="spellStart"/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Шегарского</w:t>
            </w:r>
            <w:proofErr w:type="spellEnd"/>
            <w:r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 района.</w:t>
            </w:r>
          </w:p>
        </w:tc>
        <w:tc>
          <w:tcPr>
            <w:tcW w:w="3529" w:type="dxa"/>
          </w:tcPr>
          <w:p w:rsidR="00AF6393" w:rsidRPr="004E0F08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7B21" w:rsidRPr="00796DF6" w:rsidTr="003F7C28">
        <w:tc>
          <w:tcPr>
            <w:tcW w:w="667" w:type="dxa"/>
          </w:tcPr>
          <w:p w:rsidR="00817B21" w:rsidRPr="004E0F08" w:rsidRDefault="00817B21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675" w:type="dxa"/>
          </w:tcPr>
          <w:p w:rsidR="00817B21" w:rsidRPr="004E0F08" w:rsidRDefault="00817B21" w:rsidP="00817B21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</w:t>
            </w:r>
          </w:p>
          <w:p w:rsidR="00817B21" w:rsidRPr="004E0F08" w:rsidRDefault="00817B21" w:rsidP="00817B21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2077" w:type="dxa"/>
          </w:tcPr>
          <w:p w:rsidR="00817B21" w:rsidRPr="004E0F08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838" w:type="dxa"/>
          </w:tcPr>
          <w:p w:rsidR="00817B21" w:rsidRPr="00796DF6" w:rsidRDefault="00B0030F" w:rsidP="002F0117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F08">
              <w:rPr>
                <w:rFonts w:ascii="Times New Roman" w:hAnsi="Times New Roman" w:cs="Times New Roman"/>
                <w:sz w:val="22"/>
                <w:szCs w:val="22"/>
              </w:rPr>
              <w:t>В рамках анкетирования субъектов предпринимательской деятельности при проведении мониторинга состояния и развития конкуренции на товарных рынках</w:t>
            </w:r>
            <w:r w:rsidR="002A7339" w:rsidRPr="004E0F08">
              <w:rPr>
                <w:rFonts w:ascii="Times New Roman" w:hAnsi="Times New Roman" w:cs="Times New Roman"/>
                <w:sz w:val="22"/>
                <w:szCs w:val="22"/>
              </w:rPr>
              <w:t xml:space="preserve"> Томской области</w:t>
            </w:r>
            <w:r w:rsidR="002F0117" w:rsidRPr="004E0F08">
              <w:rPr>
                <w:rFonts w:ascii="Times New Roman" w:hAnsi="Times New Roman" w:cs="Times New Roman"/>
                <w:sz w:val="22"/>
                <w:szCs w:val="22"/>
              </w:rPr>
              <w:t>. Выполнение – 147%.</w:t>
            </w:r>
          </w:p>
        </w:tc>
        <w:tc>
          <w:tcPr>
            <w:tcW w:w="3529" w:type="dxa"/>
          </w:tcPr>
          <w:p w:rsidR="00817B21" w:rsidRPr="00796DF6" w:rsidRDefault="00817B21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206AB" w:rsidRDefault="004206AB" w:rsidP="006934A9">
      <w:pPr>
        <w:pStyle w:val="af1"/>
        <w:jc w:val="right"/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sectPr w:rsidR="004206AB" w:rsidSect="00007BB4">
      <w:footerReference w:type="default" r:id="rId14"/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16" w:rsidRDefault="00FC6F16" w:rsidP="009C01FD">
      <w:r>
        <w:separator/>
      </w:r>
    </w:p>
  </w:endnote>
  <w:endnote w:type="continuationSeparator" w:id="0">
    <w:p w:rsidR="00FC6F16" w:rsidRDefault="00FC6F16" w:rsidP="009C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973936"/>
      <w:docPartObj>
        <w:docPartGallery w:val="Page Numbers (Bottom of Page)"/>
        <w:docPartUnique/>
      </w:docPartObj>
    </w:sdtPr>
    <w:sdtEndPr/>
    <w:sdtContent>
      <w:p w:rsidR="004A3AB6" w:rsidRDefault="004A3A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F08">
          <w:rPr>
            <w:noProof/>
          </w:rPr>
          <w:t>6</w:t>
        </w:r>
        <w:r>
          <w:fldChar w:fldCharType="end"/>
        </w:r>
      </w:p>
    </w:sdtContent>
  </w:sdt>
  <w:p w:rsidR="004A3AB6" w:rsidRDefault="004A3A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16" w:rsidRDefault="00FC6F16" w:rsidP="009C01FD">
      <w:r>
        <w:separator/>
      </w:r>
    </w:p>
  </w:footnote>
  <w:footnote w:type="continuationSeparator" w:id="0">
    <w:p w:rsidR="00FC6F16" w:rsidRDefault="00FC6F16" w:rsidP="009C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4A6FA2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6AC"/>
    <w:multiLevelType w:val="hybridMultilevel"/>
    <w:tmpl w:val="E3E2F36C"/>
    <w:lvl w:ilvl="0" w:tplc="37E6FA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FB76AF"/>
    <w:multiLevelType w:val="hybridMultilevel"/>
    <w:tmpl w:val="1E1683E2"/>
    <w:lvl w:ilvl="0" w:tplc="572A7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9D0633"/>
    <w:multiLevelType w:val="multilevel"/>
    <w:tmpl w:val="87D67F62"/>
    <w:lvl w:ilvl="0">
      <w:start w:val="1"/>
      <w:numFmt w:val="decimal"/>
      <w:lvlText w:val="%1."/>
      <w:lvlJc w:val="left"/>
      <w:pPr>
        <w:ind w:left="324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6">
    <w:nsid w:val="274D5F17"/>
    <w:multiLevelType w:val="multilevel"/>
    <w:tmpl w:val="90769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B5CAE"/>
    <w:multiLevelType w:val="hybridMultilevel"/>
    <w:tmpl w:val="770441CE"/>
    <w:lvl w:ilvl="0" w:tplc="3BF8F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E49EF"/>
    <w:multiLevelType w:val="multilevel"/>
    <w:tmpl w:val="E4F068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8B56689"/>
    <w:multiLevelType w:val="hybridMultilevel"/>
    <w:tmpl w:val="86945FCA"/>
    <w:lvl w:ilvl="0" w:tplc="CCF2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635FEF"/>
    <w:multiLevelType w:val="hybridMultilevel"/>
    <w:tmpl w:val="2E98FC1E"/>
    <w:lvl w:ilvl="0" w:tplc="230E50F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1">
    <w:nsid w:val="35DC6535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367A283E"/>
    <w:multiLevelType w:val="hybridMultilevel"/>
    <w:tmpl w:val="2D8EEA38"/>
    <w:lvl w:ilvl="0" w:tplc="230E50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B8395E"/>
    <w:multiLevelType w:val="multilevel"/>
    <w:tmpl w:val="32AC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3981454B"/>
    <w:multiLevelType w:val="hybridMultilevel"/>
    <w:tmpl w:val="B2C0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732DF"/>
    <w:multiLevelType w:val="hybridMultilevel"/>
    <w:tmpl w:val="25F0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C1573"/>
    <w:multiLevelType w:val="hybridMultilevel"/>
    <w:tmpl w:val="E49025C6"/>
    <w:lvl w:ilvl="0" w:tplc="230E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63B0E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75577D"/>
    <w:multiLevelType w:val="hybridMultilevel"/>
    <w:tmpl w:val="A468C37E"/>
    <w:lvl w:ilvl="0" w:tplc="7D525A9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>
    <w:nsid w:val="437520B6"/>
    <w:multiLevelType w:val="hybridMultilevel"/>
    <w:tmpl w:val="237CD622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483C7829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312510"/>
    <w:multiLevelType w:val="hybridMultilevel"/>
    <w:tmpl w:val="FC808364"/>
    <w:lvl w:ilvl="0" w:tplc="2B22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80819"/>
    <w:multiLevelType w:val="hybridMultilevel"/>
    <w:tmpl w:val="B09CC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52C01"/>
    <w:multiLevelType w:val="hybridMultilevel"/>
    <w:tmpl w:val="BB22B1B0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60A029C2"/>
    <w:multiLevelType w:val="hybridMultilevel"/>
    <w:tmpl w:val="25AA5EC2"/>
    <w:lvl w:ilvl="0" w:tplc="C6AC33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2B6514"/>
    <w:multiLevelType w:val="hybridMultilevel"/>
    <w:tmpl w:val="1314422C"/>
    <w:lvl w:ilvl="0" w:tplc="2B222F9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>
    <w:nsid w:val="70B355B7"/>
    <w:multiLevelType w:val="hybridMultilevel"/>
    <w:tmpl w:val="45BEF0FE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>
    <w:nsid w:val="72521316"/>
    <w:multiLevelType w:val="hybridMultilevel"/>
    <w:tmpl w:val="C6F8B0B6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8">
    <w:nsid w:val="73C93BE9"/>
    <w:multiLevelType w:val="hybridMultilevel"/>
    <w:tmpl w:val="26FAAF8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79BE4424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5"/>
  </w:num>
  <w:num w:numId="6">
    <w:abstractNumId w:val="6"/>
  </w:num>
  <w:num w:numId="7">
    <w:abstractNumId w:val="20"/>
  </w:num>
  <w:num w:numId="8">
    <w:abstractNumId w:val="3"/>
  </w:num>
  <w:num w:numId="9">
    <w:abstractNumId w:val="24"/>
  </w:num>
  <w:num w:numId="10">
    <w:abstractNumId w:val="21"/>
  </w:num>
  <w:num w:numId="11">
    <w:abstractNumId w:val="17"/>
  </w:num>
  <w:num w:numId="12">
    <w:abstractNumId w:val="25"/>
  </w:num>
  <w:num w:numId="13">
    <w:abstractNumId w:val="5"/>
  </w:num>
  <w:num w:numId="14">
    <w:abstractNumId w:val="9"/>
  </w:num>
  <w:num w:numId="15">
    <w:abstractNumId w:val="18"/>
  </w:num>
  <w:num w:numId="16">
    <w:abstractNumId w:val="10"/>
  </w:num>
  <w:num w:numId="17">
    <w:abstractNumId w:val="16"/>
  </w:num>
  <w:num w:numId="18">
    <w:abstractNumId w:val="8"/>
  </w:num>
  <w:num w:numId="19">
    <w:abstractNumId w:val="23"/>
  </w:num>
  <w:num w:numId="20">
    <w:abstractNumId w:val="19"/>
  </w:num>
  <w:num w:numId="21">
    <w:abstractNumId w:val="27"/>
  </w:num>
  <w:num w:numId="22">
    <w:abstractNumId w:val="26"/>
  </w:num>
  <w:num w:numId="23">
    <w:abstractNumId w:val="28"/>
  </w:num>
  <w:num w:numId="24">
    <w:abstractNumId w:val="11"/>
  </w:num>
  <w:num w:numId="25">
    <w:abstractNumId w:val="2"/>
  </w:num>
  <w:num w:numId="26">
    <w:abstractNumId w:val="29"/>
  </w:num>
  <w:num w:numId="27">
    <w:abstractNumId w:val="22"/>
  </w:num>
  <w:num w:numId="28">
    <w:abstractNumId w:val="14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4D"/>
    <w:rsid w:val="00004E4B"/>
    <w:rsid w:val="00007BB4"/>
    <w:rsid w:val="00021283"/>
    <w:rsid w:val="000221E2"/>
    <w:rsid w:val="00030C99"/>
    <w:rsid w:val="00056667"/>
    <w:rsid w:val="00066A54"/>
    <w:rsid w:val="0006724D"/>
    <w:rsid w:val="000867D7"/>
    <w:rsid w:val="0009440B"/>
    <w:rsid w:val="00094BE8"/>
    <w:rsid w:val="000E5DD5"/>
    <w:rsid w:val="001107CD"/>
    <w:rsid w:val="00110BA3"/>
    <w:rsid w:val="00110E4C"/>
    <w:rsid w:val="00140D8A"/>
    <w:rsid w:val="0014374A"/>
    <w:rsid w:val="00157DE0"/>
    <w:rsid w:val="001A0FF0"/>
    <w:rsid w:val="001C6AE3"/>
    <w:rsid w:val="00224831"/>
    <w:rsid w:val="00292CA9"/>
    <w:rsid w:val="002A629D"/>
    <w:rsid w:val="002A7339"/>
    <w:rsid w:val="002C1C43"/>
    <w:rsid w:val="002C41B7"/>
    <w:rsid w:val="002C5478"/>
    <w:rsid w:val="002D52B6"/>
    <w:rsid w:val="002E43F1"/>
    <w:rsid w:val="002F0117"/>
    <w:rsid w:val="003313D7"/>
    <w:rsid w:val="00337F93"/>
    <w:rsid w:val="00360BFC"/>
    <w:rsid w:val="00384606"/>
    <w:rsid w:val="003A165C"/>
    <w:rsid w:val="003A51EE"/>
    <w:rsid w:val="003B3918"/>
    <w:rsid w:val="003B79A5"/>
    <w:rsid w:val="003C55BB"/>
    <w:rsid w:val="003D5378"/>
    <w:rsid w:val="00400F3F"/>
    <w:rsid w:val="0040658A"/>
    <w:rsid w:val="00411F6C"/>
    <w:rsid w:val="004206AB"/>
    <w:rsid w:val="004453BE"/>
    <w:rsid w:val="0044668D"/>
    <w:rsid w:val="00456251"/>
    <w:rsid w:val="00461C75"/>
    <w:rsid w:val="004669A9"/>
    <w:rsid w:val="00481DD2"/>
    <w:rsid w:val="004A3AB6"/>
    <w:rsid w:val="004C6A05"/>
    <w:rsid w:val="004D2741"/>
    <w:rsid w:val="004D3D7F"/>
    <w:rsid w:val="004E0F08"/>
    <w:rsid w:val="004E397E"/>
    <w:rsid w:val="004E4A5D"/>
    <w:rsid w:val="0050757F"/>
    <w:rsid w:val="00517210"/>
    <w:rsid w:val="00517304"/>
    <w:rsid w:val="00550624"/>
    <w:rsid w:val="00566610"/>
    <w:rsid w:val="00575B1A"/>
    <w:rsid w:val="00584CA7"/>
    <w:rsid w:val="005C7E5A"/>
    <w:rsid w:val="005D3B57"/>
    <w:rsid w:val="005E5DBD"/>
    <w:rsid w:val="005E6BE1"/>
    <w:rsid w:val="00604F6E"/>
    <w:rsid w:val="00610A1F"/>
    <w:rsid w:val="00613C95"/>
    <w:rsid w:val="00682BDB"/>
    <w:rsid w:val="00686825"/>
    <w:rsid w:val="006934A9"/>
    <w:rsid w:val="006A5431"/>
    <w:rsid w:val="006B7317"/>
    <w:rsid w:val="006C42DA"/>
    <w:rsid w:val="006D00A3"/>
    <w:rsid w:val="006E0112"/>
    <w:rsid w:val="00725220"/>
    <w:rsid w:val="007765D3"/>
    <w:rsid w:val="00787192"/>
    <w:rsid w:val="00792E8B"/>
    <w:rsid w:val="00796DF6"/>
    <w:rsid w:val="007B4198"/>
    <w:rsid w:val="007E6F1B"/>
    <w:rsid w:val="0081182B"/>
    <w:rsid w:val="00817B21"/>
    <w:rsid w:val="00826BD4"/>
    <w:rsid w:val="00833FD5"/>
    <w:rsid w:val="008349C1"/>
    <w:rsid w:val="00835F62"/>
    <w:rsid w:val="00837CF2"/>
    <w:rsid w:val="00840FBE"/>
    <w:rsid w:val="00867246"/>
    <w:rsid w:val="00882B75"/>
    <w:rsid w:val="008853B0"/>
    <w:rsid w:val="008907B7"/>
    <w:rsid w:val="008B7983"/>
    <w:rsid w:val="008C1C84"/>
    <w:rsid w:val="008D4ECA"/>
    <w:rsid w:val="008D7F4E"/>
    <w:rsid w:val="0093089B"/>
    <w:rsid w:val="00966090"/>
    <w:rsid w:val="009813F8"/>
    <w:rsid w:val="00985C52"/>
    <w:rsid w:val="0099409C"/>
    <w:rsid w:val="0099755A"/>
    <w:rsid w:val="009B677F"/>
    <w:rsid w:val="009C01FD"/>
    <w:rsid w:val="009C6EDA"/>
    <w:rsid w:val="009E3D56"/>
    <w:rsid w:val="00A07B03"/>
    <w:rsid w:val="00A14FBF"/>
    <w:rsid w:val="00A26706"/>
    <w:rsid w:val="00A7081F"/>
    <w:rsid w:val="00A7153C"/>
    <w:rsid w:val="00A97086"/>
    <w:rsid w:val="00AC087F"/>
    <w:rsid w:val="00AD1AD4"/>
    <w:rsid w:val="00AE7A22"/>
    <w:rsid w:val="00AF3F44"/>
    <w:rsid w:val="00AF6393"/>
    <w:rsid w:val="00B0030F"/>
    <w:rsid w:val="00B116FE"/>
    <w:rsid w:val="00B14BF1"/>
    <w:rsid w:val="00B27610"/>
    <w:rsid w:val="00B3354F"/>
    <w:rsid w:val="00B56628"/>
    <w:rsid w:val="00B571C8"/>
    <w:rsid w:val="00B7472D"/>
    <w:rsid w:val="00B81D31"/>
    <w:rsid w:val="00B84BE6"/>
    <w:rsid w:val="00BC106E"/>
    <w:rsid w:val="00C20E11"/>
    <w:rsid w:val="00C31E9C"/>
    <w:rsid w:val="00C3549A"/>
    <w:rsid w:val="00C55E5A"/>
    <w:rsid w:val="00C560F2"/>
    <w:rsid w:val="00C743CD"/>
    <w:rsid w:val="00C755BB"/>
    <w:rsid w:val="00C90B9A"/>
    <w:rsid w:val="00CC4267"/>
    <w:rsid w:val="00CE79C7"/>
    <w:rsid w:val="00CF0B96"/>
    <w:rsid w:val="00CF68C0"/>
    <w:rsid w:val="00D25A62"/>
    <w:rsid w:val="00D35108"/>
    <w:rsid w:val="00D511E9"/>
    <w:rsid w:val="00D5370E"/>
    <w:rsid w:val="00D556C8"/>
    <w:rsid w:val="00DB4229"/>
    <w:rsid w:val="00DC6964"/>
    <w:rsid w:val="00DE4B20"/>
    <w:rsid w:val="00E030C3"/>
    <w:rsid w:val="00E119E9"/>
    <w:rsid w:val="00E145F7"/>
    <w:rsid w:val="00E34D2D"/>
    <w:rsid w:val="00E46902"/>
    <w:rsid w:val="00E46BC8"/>
    <w:rsid w:val="00E57A45"/>
    <w:rsid w:val="00E7701A"/>
    <w:rsid w:val="00EE2E47"/>
    <w:rsid w:val="00EF1FC1"/>
    <w:rsid w:val="00EF4F00"/>
    <w:rsid w:val="00EF67B0"/>
    <w:rsid w:val="00F00D72"/>
    <w:rsid w:val="00F05758"/>
    <w:rsid w:val="00F10D86"/>
    <w:rsid w:val="00F11918"/>
    <w:rsid w:val="00F12EE7"/>
    <w:rsid w:val="00F65492"/>
    <w:rsid w:val="00F7693C"/>
    <w:rsid w:val="00FB6EE6"/>
    <w:rsid w:val="00FC6F16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stas-tomsk.ru/category/zhkh/" TargetMode="External"/><Relationship Id="rId13" Type="http://schemas.openxmlformats.org/officeDocument/2006/relationships/hyperlink" Target="https://shegsp.ru/category/ekonomika-i-finansy/privatizatsiya-munitsipalnogo-imushhestv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rubachevo.ru/gradostroitelstvo/2022/10/769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evernoe-sp.ru/ekonomika/predstavitelstv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bedasp.ru/category/zhkh/imushhe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tkat.tomsk.ru/content/zhkh_i_blagoustrojstv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user</cp:lastModifiedBy>
  <cp:revision>45</cp:revision>
  <cp:lastPrinted>2023-01-18T03:39:00Z</cp:lastPrinted>
  <dcterms:created xsi:type="dcterms:W3CDTF">2023-01-17T05:20:00Z</dcterms:created>
  <dcterms:modified xsi:type="dcterms:W3CDTF">2023-01-19T09:06:00Z</dcterms:modified>
</cp:coreProperties>
</file>