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D2" w:rsidRPr="00E6325C" w:rsidRDefault="000626D2" w:rsidP="000626D2">
      <w:pPr>
        <w:pStyle w:val="consplusnonformat"/>
        <w:spacing w:before="0" w:beforeAutospacing="0" w:after="0" w:afterAutospacing="0"/>
        <w:jc w:val="center"/>
        <w:rPr>
          <w:sz w:val="20"/>
          <w:szCs w:val="20"/>
        </w:rPr>
      </w:pPr>
      <w:r w:rsidRPr="00E6325C">
        <w:rPr>
          <w:sz w:val="20"/>
          <w:szCs w:val="20"/>
        </w:rPr>
        <w:t>ОЦЕНКИ  РЕЗУЛЬТАТОВ РЕАЛИЗАЦИИ  МУНИЦИПАЛЬНОЙ  ПРОГРАММЫ</w:t>
      </w:r>
    </w:p>
    <w:p w:rsidR="000626D2" w:rsidRPr="0028610A" w:rsidRDefault="000626D2" w:rsidP="000626D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8610A">
        <w:rPr>
          <w:sz w:val="24"/>
          <w:szCs w:val="24"/>
        </w:rPr>
        <w:t>"</w:t>
      </w:r>
      <w:r w:rsidRPr="0028610A">
        <w:rPr>
          <w:sz w:val="28"/>
          <w:szCs w:val="28"/>
        </w:rPr>
        <w:t>Развитие коммунальной инфраструктуры муниципального образования «Шегарский район» на 2018-2020 годы</w:t>
      </w:r>
      <w:r w:rsidRPr="0028610A">
        <w:rPr>
          <w:sz w:val="24"/>
          <w:szCs w:val="24"/>
        </w:rPr>
        <w:t xml:space="preserve"> "</w:t>
      </w: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u w:val="single"/>
        </w:rPr>
      </w:pPr>
      <w:r w:rsidRPr="003F023D">
        <w:rPr>
          <w:b/>
        </w:rPr>
        <w:t xml:space="preserve"> за </w:t>
      </w:r>
      <w:r>
        <w:rPr>
          <w:b/>
          <w:u w:val="single"/>
        </w:rPr>
        <w:t>2020</w:t>
      </w:r>
      <w:r w:rsidRPr="003F023D">
        <w:rPr>
          <w:b/>
          <w:u w:val="single"/>
        </w:rPr>
        <w:t xml:space="preserve"> год</w:t>
      </w:r>
    </w:p>
    <w:p w:rsidR="000626D2" w:rsidRPr="003F023D" w:rsidRDefault="000626D2" w:rsidP="000626D2">
      <w:pPr>
        <w:pStyle w:val="consplusnonformat"/>
        <w:spacing w:before="0" w:beforeAutospacing="0" w:after="0" w:afterAutospacing="0"/>
        <w:jc w:val="center"/>
        <w:rPr>
          <w:b/>
        </w:rPr>
      </w:pPr>
    </w:p>
    <w:tbl>
      <w:tblPr>
        <w:tblW w:w="15488" w:type="dxa"/>
        <w:jc w:val="center"/>
        <w:tblInd w:w="907" w:type="dxa"/>
        <w:tblCellMar>
          <w:left w:w="0" w:type="dxa"/>
          <w:right w:w="0" w:type="dxa"/>
        </w:tblCellMar>
        <w:tblLook w:val="0000"/>
      </w:tblPr>
      <w:tblGrid>
        <w:gridCol w:w="300"/>
        <w:gridCol w:w="2767"/>
        <w:gridCol w:w="1062"/>
        <w:gridCol w:w="1053"/>
        <w:gridCol w:w="1031"/>
        <w:gridCol w:w="1053"/>
        <w:gridCol w:w="2679"/>
        <w:gridCol w:w="1047"/>
        <w:gridCol w:w="1959"/>
        <w:gridCol w:w="1302"/>
        <w:gridCol w:w="1235"/>
      </w:tblGrid>
      <w:tr w:rsidR="000626D2" w:rsidRPr="00E6325C" w:rsidTr="00683B16">
        <w:trPr>
          <w:trHeight w:val="900"/>
          <w:jc w:val="center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6D2" w:rsidRPr="00E6325C" w:rsidRDefault="000626D2" w:rsidP="00683B16">
            <w:pPr>
              <w:pStyle w:val="conspluscell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 N </w:t>
            </w:r>
            <w:r w:rsidRPr="00E6325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E632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6325C">
              <w:rPr>
                <w:sz w:val="20"/>
                <w:szCs w:val="20"/>
              </w:rPr>
              <w:t>/</w:t>
            </w:r>
            <w:proofErr w:type="spellStart"/>
            <w:r w:rsidRPr="00E632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Задачи,       </w:t>
            </w:r>
            <w:r w:rsidRPr="00E6325C">
              <w:rPr>
                <w:sz w:val="20"/>
                <w:szCs w:val="20"/>
              </w:rPr>
              <w:br/>
              <w:t>направленные на</w:t>
            </w:r>
            <w:r w:rsidRPr="00E6325C">
              <w:rPr>
                <w:sz w:val="20"/>
                <w:szCs w:val="20"/>
              </w:rPr>
              <w:br/>
              <w:t>достижение цели</w:t>
            </w:r>
          </w:p>
        </w:tc>
        <w:tc>
          <w:tcPr>
            <w:tcW w:w="21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Планируемый объем  </w:t>
            </w:r>
            <w:r w:rsidRPr="00E6325C">
              <w:rPr>
                <w:sz w:val="20"/>
                <w:szCs w:val="20"/>
              </w:rPr>
              <w:br/>
              <w:t>финансирования на  </w:t>
            </w:r>
            <w:r w:rsidRPr="00E6325C">
              <w:rPr>
                <w:sz w:val="20"/>
                <w:szCs w:val="20"/>
              </w:rPr>
              <w:br/>
              <w:t>решение данной     </w:t>
            </w:r>
            <w:r w:rsidRPr="00E6325C">
              <w:rPr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Фактический объем   </w:t>
            </w:r>
            <w:r w:rsidRPr="00E6325C">
              <w:rPr>
                <w:sz w:val="20"/>
                <w:szCs w:val="20"/>
              </w:rPr>
              <w:br/>
              <w:t>финансирования на   </w:t>
            </w:r>
            <w:r w:rsidRPr="00E6325C">
              <w:rPr>
                <w:sz w:val="20"/>
                <w:szCs w:val="20"/>
              </w:rPr>
              <w:br/>
              <w:t>решение данной задачи</w:t>
            </w:r>
            <w:r w:rsidRPr="00E6325C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26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Количественные  и/или          </w:t>
            </w:r>
            <w:r w:rsidRPr="00E6325C">
              <w:rPr>
                <w:sz w:val="20"/>
                <w:szCs w:val="20"/>
              </w:rPr>
              <w:br/>
              <w:t>качественные  целевые        </w:t>
            </w:r>
            <w:r w:rsidRPr="00E6325C">
              <w:rPr>
                <w:sz w:val="20"/>
                <w:szCs w:val="20"/>
              </w:rPr>
              <w:br/>
              <w:t>показатели, характеризующие</w:t>
            </w:r>
            <w:r w:rsidRPr="00E6325C">
              <w:rPr>
                <w:sz w:val="20"/>
                <w:szCs w:val="20"/>
              </w:rPr>
              <w:br/>
              <w:t>достижение целей</w:t>
            </w:r>
            <w:r w:rsidRPr="00E6325C">
              <w:rPr>
                <w:sz w:val="20"/>
                <w:szCs w:val="20"/>
              </w:rPr>
              <w:br/>
              <w:t>и решение задач</w:t>
            </w:r>
          </w:p>
        </w:tc>
        <w:tc>
          <w:tcPr>
            <w:tcW w:w="1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Единица </w:t>
            </w:r>
            <w:r w:rsidRPr="00E6325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9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Базовое значение      </w:t>
            </w:r>
            <w:r w:rsidRPr="00E6325C">
              <w:rPr>
                <w:sz w:val="20"/>
                <w:szCs w:val="20"/>
              </w:rPr>
              <w:br/>
              <w:t>показателя (на</w:t>
            </w:r>
            <w:r w:rsidRPr="00E6325C">
              <w:rPr>
                <w:sz w:val="20"/>
                <w:szCs w:val="20"/>
              </w:rPr>
              <w:br/>
              <w:t>начало реализации    </w:t>
            </w:r>
            <w:r w:rsidRPr="00E6325C">
              <w:rPr>
                <w:sz w:val="20"/>
                <w:szCs w:val="20"/>
              </w:rPr>
              <w:br/>
              <w:t>муниципальной</w:t>
            </w:r>
            <w:r w:rsidRPr="00E6325C">
              <w:rPr>
                <w:sz w:val="20"/>
                <w:szCs w:val="20"/>
              </w:rPr>
              <w:br/>
              <w:t>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Планируе</w:t>
            </w:r>
            <w:r>
              <w:rPr>
                <w:sz w:val="20"/>
                <w:szCs w:val="20"/>
              </w:rPr>
              <w:t>мое</w:t>
            </w:r>
            <w:r>
              <w:rPr>
                <w:sz w:val="20"/>
                <w:szCs w:val="20"/>
              </w:rPr>
              <w:br/>
              <w:t>значение  </w:t>
            </w:r>
            <w:r>
              <w:rPr>
                <w:sz w:val="20"/>
                <w:szCs w:val="20"/>
              </w:rPr>
              <w:br/>
              <w:t>показателя</w:t>
            </w:r>
            <w:r>
              <w:rPr>
                <w:sz w:val="20"/>
                <w:szCs w:val="20"/>
              </w:rPr>
              <w:br/>
              <w:t>на 2020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Достигнутое</w:t>
            </w:r>
            <w:r w:rsidRPr="00E6325C">
              <w:rPr>
                <w:sz w:val="20"/>
                <w:szCs w:val="20"/>
              </w:rPr>
              <w:br/>
              <w:t>значение  </w:t>
            </w:r>
            <w:r w:rsidRPr="00E6325C">
              <w:rPr>
                <w:sz w:val="20"/>
                <w:szCs w:val="20"/>
              </w:rPr>
              <w:br/>
              <w:t>показателя</w:t>
            </w:r>
            <w:r w:rsidRPr="00E6325C">
              <w:rPr>
                <w:sz w:val="20"/>
                <w:szCs w:val="20"/>
              </w:rPr>
              <w:br/>
              <w:t>за 20</w:t>
            </w:r>
            <w:r>
              <w:rPr>
                <w:sz w:val="20"/>
                <w:szCs w:val="20"/>
              </w:rPr>
              <w:t>20</w:t>
            </w:r>
          </w:p>
        </w:tc>
      </w:tr>
      <w:tr w:rsidR="000626D2" w:rsidRPr="00E6325C" w:rsidTr="00683B16">
        <w:trPr>
          <w:trHeight w:val="5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  <w:tc>
          <w:tcPr>
            <w:tcW w:w="27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Бюджет   </w:t>
            </w:r>
            <w:r w:rsidRPr="00E6325C">
              <w:rPr>
                <w:sz w:val="20"/>
                <w:szCs w:val="20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Другие  </w:t>
            </w:r>
            <w:r w:rsidRPr="00E6325C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Бюджет    </w:t>
            </w:r>
            <w:r w:rsidRPr="00E6325C">
              <w:rPr>
                <w:sz w:val="20"/>
                <w:szCs w:val="20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другие  </w:t>
            </w:r>
            <w:r w:rsidRPr="00E6325C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267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E6325C" w:rsidRDefault="000626D2" w:rsidP="00683B16"/>
        </w:tc>
      </w:tr>
      <w:tr w:rsidR="000626D2" w:rsidRPr="00E6325C" w:rsidTr="00683B16">
        <w:trPr>
          <w:jc w:val="center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E6325C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11</w:t>
            </w:r>
          </w:p>
        </w:tc>
      </w:tr>
      <w:tr w:rsidR="000626D2" w:rsidRPr="00E6325C" w:rsidTr="00683B16">
        <w:trPr>
          <w:jc w:val="center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B80E4F" w:rsidRDefault="000626D2" w:rsidP="00683B16">
            <w:pPr>
              <w:rPr>
                <w:bCs/>
                <w:szCs w:val="28"/>
              </w:rPr>
            </w:pPr>
            <w:r w:rsidRPr="007B2F74">
              <w:t>Повышение надежности систем и качества предоставления коммунальных услуг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1965,6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067F40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 w:rsidRPr="00067F40">
              <w:rPr>
                <w:sz w:val="20"/>
                <w:szCs w:val="20"/>
              </w:rPr>
              <w:t>1815,5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28610A" w:rsidRDefault="000626D2" w:rsidP="00683B16">
            <w:pPr>
              <w:pStyle w:val="conspluscell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8610A">
              <w:rPr>
                <w:sz w:val="20"/>
                <w:szCs w:val="20"/>
              </w:rPr>
              <w:t>Протяженность п</w:t>
            </w:r>
            <w:r>
              <w:rPr>
                <w:sz w:val="20"/>
                <w:szCs w:val="20"/>
              </w:rPr>
              <w:t>остроенных водопроводных сетей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jc w:val="center"/>
            </w:pPr>
            <w: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jc w:val="center"/>
            </w:pPr>
            <w: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1217BB" w:rsidRDefault="000626D2" w:rsidP="00683B16">
            <w:pPr>
              <w:jc w:val="center"/>
            </w:pPr>
            <w:r>
              <w:t>0</w:t>
            </w:r>
          </w:p>
        </w:tc>
      </w:tr>
      <w:tr w:rsidR="000626D2" w:rsidRPr="00E6325C" w:rsidTr="00683B16">
        <w:trPr>
          <w:jc w:val="center"/>
        </w:trPr>
        <w:tc>
          <w:tcPr>
            <w:tcW w:w="3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B80E4F" w:rsidRDefault="000626D2" w:rsidP="00683B16">
            <w:pPr>
              <w:rPr>
                <w:bCs/>
                <w:szCs w:val="2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28610A" w:rsidRDefault="000626D2" w:rsidP="00683B16">
            <w:pPr>
              <w:autoSpaceDE w:val="0"/>
              <w:autoSpaceDN w:val="0"/>
              <w:adjustRightInd w:val="0"/>
              <w:jc w:val="both"/>
            </w:pPr>
            <w:r w:rsidRPr="0028610A">
              <w:t>Доля населения, обеспеченного централизованным водоснабжением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jc w:val="center"/>
            </w:pPr>
            <w:r>
              <w:t>46,3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3933C4" w:rsidRDefault="000626D2" w:rsidP="00683B16">
            <w:pPr>
              <w:jc w:val="center"/>
            </w:pPr>
            <w: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3933C4" w:rsidRDefault="000626D2" w:rsidP="00683B16">
            <w:pPr>
              <w:jc w:val="center"/>
            </w:pPr>
            <w:r>
              <w:t>0</w:t>
            </w:r>
          </w:p>
        </w:tc>
      </w:tr>
      <w:tr w:rsidR="000626D2" w:rsidRPr="00E6325C" w:rsidTr="00683B16">
        <w:trPr>
          <w:jc w:val="center"/>
        </w:trPr>
        <w:tc>
          <w:tcPr>
            <w:tcW w:w="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B80E4F" w:rsidRDefault="000626D2" w:rsidP="00683B16">
            <w:pPr>
              <w:rPr>
                <w:bCs/>
                <w:szCs w:val="2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28610A" w:rsidRDefault="000626D2" w:rsidP="00683B16">
            <w:pPr>
              <w:pStyle w:val="a9"/>
              <w:ind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10A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домовладений, получивших возможность доступа к сети газоснабжения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jc w:val="center"/>
            </w:pPr>
            <w: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jc w:val="center"/>
            </w:pPr>
            <w: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jc w:val="center"/>
            </w:pPr>
            <w:r>
              <w:t>0</w:t>
            </w:r>
          </w:p>
        </w:tc>
      </w:tr>
      <w:tr w:rsidR="000626D2" w:rsidRPr="00E6325C" w:rsidTr="00683B16">
        <w:trPr>
          <w:jc w:val="center"/>
        </w:trPr>
        <w:tc>
          <w:tcPr>
            <w:tcW w:w="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B80E4F" w:rsidRDefault="000626D2" w:rsidP="00683B16">
            <w:pPr>
              <w:rPr>
                <w:bCs/>
                <w:szCs w:val="2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28610A" w:rsidRDefault="000626D2" w:rsidP="00683B16">
            <w:pPr>
              <w:pStyle w:val="a9"/>
              <w:ind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10A">
              <w:rPr>
                <w:rFonts w:ascii="Times New Roman" w:hAnsi="Times New Roman"/>
                <w:color w:val="000000"/>
                <w:sz w:val="20"/>
                <w:szCs w:val="20"/>
              </w:rPr>
              <w:t>Протяженность отремонтированных объектов коммунальной инфраструктуры, в т.ч.</w:t>
            </w:r>
          </w:p>
          <w:p w:rsidR="000626D2" w:rsidRPr="0028610A" w:rsidRDefault="000626D2" w:rsidP="00683B16">
            <w:pPr>
              <w:pStyle w:val="a9"/>
              <w:ind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10A">
              <w:rPr>
                <w:rFonts w:ascii="Times New Roman" w:hAnsi="Times New Roman"/>
                <w:color w:val="000000"/>
                <w:sz w:val="20"/>
                <w:szCs w:val="20"/>
              </w:rPr>
              <w:t>Водопроводных сетей</w:t>
            </w:r>
          </w:p>
          <w:p w:rsidR="000626D2" w:rsidRPr="0028610A" w:rsidRDefault="000626D2" w:rsidP="00683B16">
            <w:pPr>
              <w:pStyle w:val="a9"/>
              <w:ind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10A">
              <w:rPr>
                <w:rFonts w:ascii="Times New Roman" w:hAnsi="Times New Roman"/>
                <w:color w:val="000000"/>
                <w:sz w:val="20"/>
                <w:szCs w:val="20"/>
              </w:rPr>
              <w:t>Сетей теплоснабжения</w:t>
            </w:r>
          </w:p>
          <w:p w:rsidR="000626D2" w:rsidRPr="0028610A" w:rsidRDefault="000626D2" w:rsidP="00683B16">
            <w:pPr>
              <w:pStyle w:val="a9"/>
              <w:ind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10A">
              <w:rPr>
                <w:rFonts w:ascii="Times New Roman" w:hAnsi="Times New Roman"/>
                <w:color w:val="000000"/>
                <w:sz w:val="20"/>
                <w:szCs w:val="20"/>
              </w:rPr>
              <w:t>Котельные</w:t>
            </w:r>
          </w:p>
          <w:p w:rsidR="000626D2" w:rsidRPr="0028610A" w:rsidRDefault="000626D2" w:rsidP="00683B16">
            <w:pPr>
              <w:pStyle w:val="a9"/>
              <w:ind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10A">
              <w:rPr>
                <w:rFonts w:ascii="Times New Roman" w:hAnsi="Times New Roman"/>
                <w:color w:val="000000"/>
                <w:sz w:val="20"/>
                <w:szCs w:val="20"/>
              </w:rPr>
              <w:t>Водозаборные башни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0626D2" w:rsidRDefault="000626D2" w:rsidP="00683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  <w:r w:rsidRPr="00977C6A">
              <w:t>250,0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12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1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  <w:r>
              <w:t>986</w:t>
            </w:r>
            <w:r w:rsidRPr="00977C6A">
              <w:t>,0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0</w:t>
            </w:r>
          </w:p>
          <w:p w:rsidR="000626D2" w:rsidRPr="00977C6A" w:rsidRDefault="000626D2" w:rsidP="00683B16">
            <w:pPr>
              <w:jc w:val="center"/>
            </w:pPr>
            <w:r>
              <w:t>5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</w:p>
          <w:p w:rsidR="000626D2" w:rsidRPr="00977C6A" w:rsidRDefault="000626D2" w:rsidP="00683B16">
            <w:pPr>
              <w:jc w:val="center"/>
            </w:pPr>
            <w:r>
              <w:t>998.6</w:t>
            </w:r>
            <w:r w:rsidRPr="00977C6A">
              <w:t>,0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0</w:t>
            </w:r>
          </w:p>
          <w:p w:rsidR="000626D2" w:rsidRPr="00977C6A" w:rsidRDefault="000626D2" w:rsidP="00683B16">
            <w:pPr>
              <w:jc w:val="center"/>
            </w:pPr>
            <w:r>
              <w:t>4</w:t>
            </w:r>
          </w:p>
          <w:p w:rsidR="000626D2" w:rsidRPr="00977C6A" w:rsidRDefault="000626D2" w:rsidP="00683B16">
            <w:pPr>
              <w:jc w:val="center"/>
            </w:pPr>
            <w:r w:rsidRPr="00977C6A">
              <w:t>0</w:t>
            </w:r>
          </w:p>
        </w:tc>
      </w:tr>
      <w:tr w:rsidR="000626D2" w:rsidTr="00683B16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Default="000626D2" w:rsidP="00683B16"/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6D2" w:rsidRPr="004471CC" w:rsidRDefault="000626D2" w:rsidP="00683B16">
            <w:pPr>
              <w:rPr>
                <w:b/>
              </w:rPr>
            </w:pPr>
            <w:r w:rsidRPr="004471CC">
              <w:rPr>
                <w:b/>
              </w:rPr>
              <w:t>Итого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26D2" w:rsidRPr="000471AF" w:rsidRDefault="000626D2" w:rsidP="00683B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0471AF">
              <w:rPr>
                <w:b/>
                <w:sz w:val="20"/>
                <w:szCs w:val="20"/>
              </w:rPr>
              <w:t>1965,6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26D2" w:rsidRPr="000471AF" w:rsidRDefault="000626D2" w:rsidP="00683B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0471AF">
              <w:rPr>
                <w:b/>
                <w:sz w:val="20"/>
                <w:szCs w:val="20"/>
              </w:rPr>
              <w:t>5766,0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26D2" w:rsidRPr="00067F40" w:rsidRDefault="000626D2" w:rsidP="00683B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067F40">
              <w:rPr>
                <w:b/>
                <w:sz w:val="20"/>
                <w:szCs w:val="20"/>
              </w:rPr>
              <w:t>1815,5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26D2" w:rsidRPr="000471AF" w:rsidRDefault="000626D2" w:rsidP="00683B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0471AF">
              <w:rPr>
                <w:b/>
                <w:sz w:val="20"/>
                <w:szCs w:val="20"/>
              </w:rPr>
              <w:t>5766,0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Pr="0028610A" w:rsidRDefault="000626D2" w:rsidP="00683B1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26D2" w:rsidRDefault="000626D2" w:rsidP="00683B16">
            <w:pPr>
              <w:pStyle w:val="conspluscell"/>
            </w:pPr>
          </w:p>
        </w:tc>
      </w:tr>
    </w:tbl>
    <w:p w:rsidR="000626D2" w:rsidRDefault="000626D2" w:rsidP="000626D2"/>
    <w:p w:rsidR="000626D2" w:rsidRPr="00E701C5" w:rsidRDefault="000626D2" w:rsidP="000626D2">
      <w:pPr>
        <w:jc w:val="both"/>
        <w:rPr>
          <w:sz w:val="16"/>
          <w:szCs w:val="16"/>
        </w:rPr>
      </w:pPr>
      <w:r>
        <w:rPr>
          <w:sz w:val="16"/>
          <w:szCs w:val="16"/>
        </w:rPr>
        <w:t>Исп. Кривошеина В.В.</w:t>
      </w:r>
    </w:p>
    <w:p w:rsidR="000626D2" w:rsidRPr="00E701C5" w:rsidRDefault="000626D2" w:rsidP="000626D2">
      <w:pPr>
        <w:jc w:val="both"/>
        <w:rPr>
          <w:sz w:val="16"/>
          <w:szCs w:val="16"/>
        </w:rPr>
      </w:pPr>
      <w:r w:rsidRPr="00E701C5">
        <w:rPr>
          <w:sz w:val="16"/>
          <w:szCs w:val="16"/>
        </w:rPr>
        <w:t>2-14-51</w:t>
      </w:r>
    </w:p>
    <w:p w:rsidR="000626D2" w:rsidRDefault="000626D2" w:rsidP="000626D2">
      <w:pPr>
        <w:tabs>
          <w:tab w:val="left" w:pos="4725"/>
        </w:tabs>
      </w:pPr>
      <w:r>
        <w:tab/>
      </w:r>
    </w:p>
    <w:p w:rsidR="000626D2" w:rsidRDefault="000626D2" w:rsidP="000626D2">
      <w:pPr>
        <w:tabs>
          <w:tab w:val="left" w:pos="4725"/>
        </w:tabs>
        <w:jc w:val="center"/>
        <w:rPr>
          <w:sz w:val="28"/>
          <w:szCs w:val="28"/>
        </w:rPr>
        <w:sectPr w:rsidR="000626D2" w:rsidSect="00BE16DE">
          <w:pgSz w:w="16838" w:h="11906" w:orient="landscape"/>
          <w:pgMar w:top="851" w:right="1134" w:bottom="1134" w:left="1418" w:header="709" w:footer="709" w:gutter="0"/>
          <w:cols w:space="708"/>
          <w:docGrid w:linePitch="360"/>
        </w:sectPr>
      </w:pPr>
    </w:p>
    <w:p w:rsidR="000626D2" w:rsidRPr="000626D2" w:rsidRDefault="000626D2" w:rsidP="000626D2">
      <w:pPr>
        <w:tabs>
          <w:tab w:val="left" w:pos="4725"/>
        </w:tabs>
        <w:jc w:val="both"/>
        <w:rPr>
          <w:sz w:val="28"/>
          <w:szCs w:val="28"/>
        </w:rPr>
      </w:pPr>
      <w:r w:rsidRPr="000626D2">
        <w:rPr>
          <w:sz w:val="28"/>
          <w:szCs w:val="28"/>
        </w:rPr>
        <w:lastRenderedPageBreak/>
        <w:t>АНАЛИТИЧЕСКАЯ ЗАПИСКА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626D2">
        <w:rPr>
          <w:sz w:val="28"/>
          <w:szCs w:val="28"/>
        </w:rPr>
        <w:t xml:space="preserve">о реализации мероприятий муниципальной программы 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626D2">
        <w:rPr>
          <w:b/>
          <w:sz w:val="28"/>
          <w:szCs w:val="28"/>
        </w:rPr>
        <w:t>"Развитие коммунальной инфраструктуры муниципального образования «Шегарский район» на 2018-2020 годы "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0626D2">
        <w:rPr>
          <w:b/>
          <w:sz w:val="28"/>
          <w:szCs w:val="28"/>
          <w:u w:val="single"/>
        </w:rPr>
        <w:t>за 2020 год.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26D2" w:rsidRPr="000626D2" w:rsidRDefault="000626D2" w:rsidP="000626D2">
      <w:pPr>
        <w:pStyle w:val="Style8"/>
        <w:widowControl/>
        <w:spacing w:line="240" w:lineRule="auto"/>
        <w:jc w:val="both"/>
        <w:rPr>
          <w:rStyle w:val="FontStyle12"/>
          <w:b/>
          <w:sz w:val="28"/>
          <w:szCs w:val="28"/>
        </w:rPr>
      </w:pPr>
      <w:r w:rsidRPr="000626D2">
        <w:rPr>
          <w:rStyle w:val="FontStyle12"/>
          <w:b/>
          <w:sz w:val="28"/>
          <w:szCs w:val="28"/>
        </w:rPr>
        <w:t>Объемы и источники финансирования Программы.</w:t>
      </w:r>
    </w:p>
    <w:p w:rsidR="000626D2" w:rsidRPr="000626D2" w:rsidRDefault="000626D2" w:rsidP="000626D2">
      <w:pPr>
        <w:pStyle w:val="Style8"/>
        <w:widowControl/>
        <w:spacing w:line="240" w:lineRule="auto"/>
        <w:jc w:val="both"/>
        <w:rPr>
          <w:rStyle w:val="FontStyle12"/>
          <w:sz w:val="28"/>
          <w:szCs w:val="28"/>
        </w:rPr>
      </w:pPr>
    </w:p>
    <w:p w:rsidR="000626D2" w:rsidRPr="000626D2" w:rsidRDefault="000626D2" w:rsidP="000626D2">
      <w:pPr>
        <w:pStyle w:val="Style8"/>
        <w:widowControl/>
        <w:spacing w:line="240" w:lineRule="auto"/>
        <w:ind w:firstLine="567"/>
        <w:jc w:val="both"/>
        <w:rPr>
          <w:rStyle w:val="FontStyle12"/>
          <w:sz w:val="28"/>
          <w:szCs w:val="28"/>
        </w:rPr>
      </w:pPr>
      <w:r w:rsidRPr="000626D2">
        <w:rPr>
          <w:rStyle w:val="FontStyle12"/>
          <w:sz w:val="28"/>
          <w:szCs w:val="28"/>
        </w:rPr>
        <w:t xml:space="preserve">Финансирование мероприятий муниципальной программы на 2020 год предусмотрено осуществлять за счет средств областного и районного бюджетов в сумме - 7731,6 тыс. рублей, из них средства областного бюджета – 5766,0 тыс. рублей, средства местного бюджета – 1965,6 тыс. рублей. </w:t>
      </w:r>
    </w:p>
    <w:p w:rsidR="000626D2" w:rsidRPr="000626D2" w:rsidRDefault="000626D2" w:rsidP="000626D2">
      <w:pPr>
        <w:pStyle w:val="Style8"/>
        <w:widowControl/>
        <w:spacing w:line="240" w:lineRule="auto"/>
        <w:jc w:val="both"/>
        <w:rPr>
          <w:rStyle w:val="FontStyle11"/>
          <w:b/>
          <w:sz w:val="28"/>
          <w:szCs w:val="28"/>
        </w:rPr>
      </w:pPr>
    </w:p>
    <w:p w:rsidR="000626D2" w:rsidRPr="000626D2" w:rsidRDefault="000626D2" w:rsidP="000626D2">
      <w:pPr>
        <w:pStyle w:val="Style8"/>
        <w:widowControl/>
        <w:spacing w:line="240" w:lineRule="auto"/>
        <w:ind w:firstLine="708"/>
        <w:jc w:val="both"/>
        <w:rPr>
          <w:rStyle w:val="FontStyle11"/>
          <w:b/>
          <w:sz w:val="28"/>
          <w:szCs w:val="28"/>
        </w:rPr>
      </w:pPr>
      <w:r w:rsidRPr="000626D2">
        <w:rPr>
          <w:rStyle w:val="FontStyle11"/>
          <w:b/>
          <w:sz w:val="28"/>
          <w:szCs w:val="28"/>
        </w:rPr>
        <w:t>Итоги реализации программы в 2020 году.</w:t>
      </w:r>
    </w:p>
    <w:p w:rsidR="000626D2" w:rsidRPr="000626D2" w:rsidRDefault="000626D2" w:rsidP="000626D2">
      <w:pPr>
        <w:pStyle w:val="Style8"/>
        <w:widowControl/>
        <w:spacing w:line="240" w:lineRule="auto"/>
        <w:ind w:firstLine="708"/>
        <w:jc w:val="both"/>
        <w:rPr>
          <w:rStyle w:val="FontStyle11"/>
          <w:b/>
          <w:sz w:val="28"/>
          <w:szCs w:val="28"/>
        </w:rPr>
      </w:pPr>
    </w:p>
    <w:p w:rsidR="000626D2" w:rsidRPr="000626D2" w:rsidRDefault="000626D2" w:rsidP="000626D2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626D2">
        <w:rPr>
          <w:rStyle w:val="FontStyle11"/>
          <w:sz w:val="28"/>
          <w:szCs w:val="28"/>
        </w:rPr>
        <w:t>Анализ реализации программы за 2020 год показал, что не все запланированные мероприятия выполнены  в полном объёме</w:t>
      </w:r>
      <w:r w:rsidRPr="000626D2">
        <w:rPr>
          <w:rStyle w:val="FontStyle11"/>
          <w:b/>
          <w:sz w:val="28"/>
          <w:szCs w:val="28"/>
        </w:rPr>
        <w:t xml:space="preserve">. </w:t>
      </w:r>
      <w:r w:rsidRPr="000626D2">
        <w:rPr>
          <w:rStyle w:val="FontStyle13"/>
        </w:rPr>
        <w:t>Затраты на реализацию мероприятий составили 7581,5тыс. рублей при плановом значении 7731,6 тыс. рублей и исполнены на 98,1 %.</w:t>
      </w:r>
      <w:r w:rsidRPr="000626D2">
        <w:rPr>
          <w:sz w:val="28"/>
          <w:szCs w:val="28"/>
        </w:rPr>
        <w:t xml:space="preserve"> </w:t>
      </w:r>
      <w:r w:rsidRPr="000626D2">
        <w:rPr>
          <w:rFonts w:ascii="Times New Roman" w:hAnsi="Times New Roman"/>
          <w:bCs/>
          <w:sz w:val="28"/>
          <w:szCs w:val="28"/>
        </w:rPr>
        <w:t xml:space="preserve">Объём средств, выделенный на реализацию мероприятий программы, использован не в полном объёме, отклонение составило 150, 1 тыс. руб. или 1,9 % от общего объёма средств. Отклонение сложилось </w:t>
      </w:r>
      <w:proofErr w:type="gramStart"/>
      <w:r w:rsidRPr="000626D2">
        <w:rPr>
          <w:rFonts w:ascii="Times New Roman" w:hAnsi="Times New Roman"/>
          <w:bCs/>
          <w:sz w:val="28"/>
          <w:szCs w:val="28"/>
        </w:rPr>
        <w:t>в следствии</w:t>
      </w:r>
      <w:proofErr w:type="gramEnd"/>
      <w:r w:rsidRPr="000626D2">
        <w:rPr>
          <w:rFonts w:ascii="Times New Roman" w:hAnsi="Times New Roman"/>
          <w:bCs/>
          <w:sz w:val="28"/>
          <w:szCs w:val="28"/>
        </w:rPr>
        <w:t xml:space="preserve"> не исполнения бюджетного обязательства, принятого «МКОУ </w:t>
      </w:r>
      <w:proofErr w:type="spellStart"/>
      <w:r w:rsidRPr="000626D2">
        <w:rPr>
          <w:rFonts w:ascii="Times New Roman" w:hAnsi="Times New Roman"/>
          <w:bCs/>
          <w:sz w:val="28"/>
          <w:szCs w:val="28"/>
        </w:rPr>
        <w:t>Трубачевская</w:t>
      </w:r>
      <w:proofErr w:type="spellEnd"/>
      <w:r w:rsidRPr="000626D2">
        <w:rPr>
          <w:rFonts w:ascii="Times New Roman" w:hAnsi="Times New Roman"/>
          <w:bCs/>
          <w:sz w:val="28"/>
          <w:szCs w:val="28"/>
        </w:rPr>
        <w:t xml:space="preserve"> СОШ» по мероприятию «Капитальный ремонт котельной «МКОУ </w:t>
      </w:r>
      <w:proofErr w:type="spellStart"/>
      <w:r w:rsidRPr="000626D2">
        <w:rPr>
          <w:rFonts w:ascii="Times New Roman" w:hAnsi="Times New Roman"/>
          <w:bCs/>
          <w:sz w:val="28"/>
          <w:szCs w:val="28"/>
        </w:rPr>
        <w:t>Трубачевская</w:t>
      </w:r>
      <w:proofErr w:type="spellEnd"/>
      <w:r w:rsidRPr="000626D2">
        <w:rPr>
          <w:rFonts w:ascii="Times New Roman" w:hAnsi="Times New Roman"/>
          <w:bCs/>
          <w:sz w:val="28"/>
          <w:szCs w:val="28"/>
        </w:rPr>
        <w:t xml:space="preserve"> СОШ» (замена котла) в сумме 150,0 тыс. руб. и за счёт экономии в процессе реализации прочих мероприятий программы.</w:t>
      </w:r>
    </w:p>
    <w:p w:rsidR="000626D2" w:rsidRPr="000626D2" w:rsidRDefault="000626D2" w:rsidP="000626D2">
      <w:pPr>
        <w:pStyle w:val="Style8"/>
        <w:widowControl/>
        <w:spacing w:line="240" w:lineRule="auto"/>
        <w:ind w:firstLine="708"/>
        <w:jc w:val="both"/>
        <w:rPr>
          <w:rStyle w:val="FontStyle13"/>
          <w:b/>
        </w:rPr>
      </w:pPr>
      <w:r w:rsidRPr="000626D2">
        <w:rPr>
          <w:rStyle w:val="FontStyle13"/>
        </w:rPr>
        <w:t>Расходы на мероприятия и достигнутые результаты по мероприятиям муниципальной программы приведены в приложении №1 к Аналитической записке.</w:t>
      </w:r>
    </w:p>
    <w:p w:rsidR="000626D2" w:rsidRPr="000626D2" w:rsidRDefault="000626D2" w:rsidP="000626D2">
      <w:pPr>
        <w:pStyle w:val="Style3"/>
        <w:widowControl/>
        <w:spacing w:line="240" w:lineRule="auto"/>
        <w:ind w:firstLine="284"/>
        <w:rPr>
          <w:rStyle w:val="FontStyle13"/>
        </w:rPr>
      </w:pPr>
      <w:r w:rsidRPr="000626D2">
        <w:rPr>
          <w:rStyle w:val="FontStyle13"/>
        </w:rPr>
        <w:t xml:space="preserve">Не все значения количественных и/или качественных целевых показателей, характеризующие достижение задач муниципальной </w:t>
      </w:r>
      <w:proofErr w:type="gramStart"/>
      <w:r w:rsidRPr="000626D2">
        <w:rPr>
          <w:rStyle w:val="FontStyle13"/>
        </w:rPr>
        <w:t>программы, запланированные на 2020 год  достигли</w:t>
      </w:r>
      <w:proofErr w:type="gramEnd"/>
      <w:r w:rsidRPr="000626D2">
        <w:rPr>
          <w:rStyle w:val="FontStyle13"/>
        </w:rPr>
        <w:t xml:space="preserve"> плановых значений, а именно:</w:t>
      </w:r>
    </w:p>
    <w:p w:rsidR="000626D2" w:rsidRPr="000626D2" w:rsidRDefault="000626D2" w:rsidP="000626D2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626D2">
        <w:rPr>
          <w:rFonts w:ascii="Times New Roman" w:hAnsi="Times New Roman"/>
          <w:bCs/>
          <w:sz w:val="28"/>
          <w:szCs w:val="28"/>
        </w:rPr>
        <w:t xml:space="preserve">- показатель «Количество </w:t>
      </w:r>
      <w:r w:rsidRPr="000626D2">
        <w:rPr>
          <w:rFonts w:ascii="Times New Roman" w:hAnsi="Times New Roman"/>
          <w:sz w:val="28"/>
          <w:szCs w:val="28"/>
        </w:rPr>
        <w:t xml:space="preserve">отремонтированных объектов коммунальной инфраструктуры, в т.ч. котельные» </w:t>
      </w:r>
      <w:r w:rsidRPr="000626D2">
        <w:rPr>
          <w:rFonts w:ascii="Times New Roman" w:hAnsi="Times New Roman"/>
          <w:bCs/>
          <w:sz w:val="28"/>
          <w:szCs w:val="28"/>
        </w:rPr>
        <w:t>при планируемом значении 5 шт. имеет фактическое значение 4 шт. или 80% исполнения.</w:t>
      </w:r>
    </w:p>
    <w:p w:rsidR="000626D2" w:rsidRPr="000626D2" w:rsidRDefault="000626D2" w:rsidP="000626D2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626D2">
        <w:rPr>
          <w:rFonts w:ascii="Times New Roman" w:hAnsi="Times New Roman"/>
          <w:bCs/>
          <w:sz w:val="28"/>
          <w:szCs w:val="28"/>
        </w:rPr>
        <w:t xml:space="preserve">По факту на 01.01.2021 года в котельной «МКОУ </w:t>
      </w:r>
      <w:proofErr w:type="spellStart"/>
      <w:r w:rsidRPr="000626D2">
        <w:rPr>
          <w:rFonts w:ascii="Times New Roman" w:hAnsi="Times New Roman"/>
          <w:bCs/>
          <w:sz w:val="28"/>
          <w:szCs w:val="28"/>
        </w:rPr>
        <w:t>Трубачевская</w:t>
      </w:r>
      <w:proofErr w:type="spellEnd"/>
      <w:r w:rsidRPr="000626D2">
        <w:rPr>
          <w:rFonts w:ascii="Times New Roman" w:hAnsi="Times New Roman"/>
          <w:bCs/>
          <w:sz w:val="28"/>
          <w:szCs w:val="28"/>
        </w:rPr>
        <w:t xml:space="preserve"> СОШ» водогрейный котёл для замены поставщиком не поставлен, отсутствуют подтверждающие документы об исполнении муниципального контракта, осуществлён только авансовый платёж в размере 30% от общей суммы  контракта. </w:t>
      </w:r>
    </w:p>
    <w:p w:rsidR="000626D2" w:rsidRPr="000626D2" w:rsidRDefault="000626D2" w:rsidP="000626D2">
      <w:pPr>
        <w:pStyle w:val="Style3"/>
        <w:widowControl/>
        <w:spacing w:line="240" w:lineRule="auto"/>
        <w:ind w:firstLine="709"/>
        <w:rPr>
          <w:sz w:val="28"/>
          <w:szCs w:val="28"/>
        </w:rPr>
      </w:pPr>
      <w:r w:rsidRPr="000626D2">
        <w:rPr>
          <w:sz w:val="28"/>
          <w:szCs w:val="28"/>
        </w:rPr>
        <w:t xml:space="preserve">- </w:t>
      </w:r>
      <w:r w:rsidRPr="000626D2">
        <w:rPr>
          <w:bCs/>
          <w:sz w:val="28"/>
          <w:szCs w:val="28"/>
        </w:rPr>
        <w:t xml:space="preserve">показатель «Протяженность </w:t>
      </w:r>
      <w:r w:rsidRPr="000626D2">
        <w:rPr>
          <w:sz w:val="28"/>
          <w:szCs w:val="28"/>
        </w:rPr>
        <w:t xml:space="preserve">отремонтированных объектов коммунальной инфраструктуры, в т.ч. водопроводных сетей» </w:t>
      </w:r>
      <w:r w:rsidRPr="000626D2">
        <w:rPr>
          <w:bCs/>
          <w:sz w:val="28"/>
          <w:szCs w:val="28"/>
        </w:rPr>
        <w:t xml:space="preserve">при планируемом значении 986 м имеет фактическое значение 998,2 м или 101% исполнения, фактически по актам о приёмке выполненных работ протяжённость отремонтированных объектов коммунальной инфраструктуры оказалась </w:t>
      </w:r>
      <w:r w:rsidRPr="000626D2">
        <w:rPr>
          <w:bCs/>
          <w:sz w:val="28"/>
          <w:szCs w:val="28"/>
        </w:rPr>
        <w:lastRenderedPageBreak/>
        <w:t xml:space="preserve">больше на 12,2 метра. </w:t>
      </w:r>
      <w:proofErr w:type="gramStart"/>
      <w:r w:rsidRPr="000626D2">
        <w:rPr>
          <w:bCs/>
          <w:sz w:val="28"/>
          <w:szCs w:val="28"/>
        </w:rPr>
        <w:t>В</w:t>
      </w:r>
      <w:r w:rsidRPr="000626D2">
        <w:rPr>
          <w:sz w:val="28"/>
          <w:szCs w:val="28"/>
        </w:rPr>
        <w:t>ыполнен капитальный ремонт наружного водопровода в с. Мельниково от Центрального водозабора до ул. Зеленая протяжённостью  211,6 м, капитальный ремонт наружного водопровода по ул. Гагарина от ул. Новой до ул. Титова в с. Мельниково протяжённостью 120 м, капитальный ремонт наружного водопровода по ул. Ленина, ул. Коммунистической в п. Победа протяжённостью 660,6 м.</w:t>
      </w:r>
      <w:proofErr w:type="gramEnd"/>
    </w:p>
    <w:p w:rsidR="000626D2" w:rsidRPr="000626D2" w:rsidRDefault="000626D2" w:rsidP="000626D2">
      <w:pPr>
        <w:pStyle w:val="Style3"/>
        <w:widowControl/>
        <w:spacing w:line="240" w:lineRule="auto"/>
        <w:ind w:firstLine="709"/>
        <w:rPr>
          <w:bCs/>
          <w:sz w:val="28"/>
          <w:szCs w:val="28"/>
        </w:rPr>
      </w:pPr>
      <w:proofErr w:type="gramStart"/>
      <w:r w:rsidRPr="000626D2">
        <w:rPr>
          <w:bCs/>
          <w:sz w:val="28"/>
          <w:szCs w:val="28"/>
        </w:rPr>
        <w:t>После проведения конкурентных процедур путём проведения электронного аукциона по предмету: капитальный ремонт газовой котельной ПМК по адресу: с. Мельниково, ул. Чапаева, 62к и капитальному ремонту наружных сетей водопровода по ул. Коммунистической в п. Победа Шегарского района образовалась экономия денежных средств, в результате чего денежные средства были перераспределены на капитальный ремонт объектов коммунальной инфраструктуры и были выполнены мероприятия по капитальному ремонту</w:t>
      </w:r>
      <w:proofErr w:type="gramEnd"/>
      <w:r w:rsidRPr="000626D2">
        <w:rPr>
          <w:bCs/>
          <w:sz w:val="28"/>
          <w:szCs w:val="28"/>
        </w:rPr>
        <w:t xml:space="preserve"> </w:t>
      </w:r>
      <w:proofErr w:type="gramStart"/>
      <w:r w:rsidRPr="000626D2">
        <w:rPr>
          <w:bCs/>
          <w:sz w:val="28"/>
          <w:szCs w:val="28"/>
        </w:rPr>
        <w:t>МБОУ «</w:t>
      </w:r>
      <w:proofErr w:type="spellStart"/>
      <w:r w:rsidRPr="000626D2">
        <w:rPr>
          <w:bCs/>
          <w:sz w:val="28"/>
          <w:szCs w:val="28"/>
        </w:rPr>
        <w:t>Баткатская</w:t>
      </w:r>
      <w:proofErr w:type="spellEnd"/>
      <w:r w:rsidRPr="000626D2">
        <w:rPr>
          <w:bCs/>
          <w:sz w:val="28"/>
          <w:szCs w:val="28"/>
        </w:rPr>
        <w:t xml:space="preserve"> СОШ» по адресу: с. </w:t>
      </w:r>
      <w:proofErr w:type="spellStart"/>
      <w:r w:rsidRPr="000626D2">
        <w:rPr>
          <w:bCs/>
          <w:sz w:val="28"/>
          <w:szCs w:val="28"/>
        </w:rPr>
        <w:t>Баткат</w:t>
      </w:r>
      <w:proofErr w:type="spellEnd"/>
      <w:r w:rsidRPr="000626D2">
        <w:rPr>
          <w:bCs/>
          <w:sz w:val="28"/>
          <w:szCs w:val="28"/>
        </w:rPr>
        <w:t>, ул. Школьная, 3 (замена дымовой трубы), капитальный ремонт котельной МБОУ «</w:t>
      </w:r>
      <w:proofErr w:type="spellStart"/>
      <w:r w:rsidRPr="000626D2">
        <w:rPr>
          <w:bCs/>
          <w:sz w:val="28"/>
          <w:szCs w:val="28"/>
        </w:rPr>
        <w:t>Вороновская</w:t>
      </w:r>
      <w:proofErr w:type="spellEnd"/>
      <w:r w:rsidRPr="000626D2">
        <w:rPr>
          <w:bCs/>
          <w:sz w:val="28"/>
          <w:szCs w:val="28"/>
        </w:rPr>
        <w:t xml:space="preserve"> НОШ» по адресу: с. </w:t>
      </w:r>
      <w:proofErr w:type="spellStart"/>
      <w:r w:rsidRPr="000626D2">
        <w:rPr>
          <w:bCs/>
          <w:sz w:val="28"/>
          <w:szCs w:val="28"/>
        </w:rPr>
        <w:t>Вороновка</w:t>
      </w:r>
      <w:proofErr w:type="spellEnd"/>
      <w:r w:rsidRPr="000626D2">
        <w:rPr>
          <w:bCs/>
          <w:sz w:val="28"/>
          <w:szCs w:val="28"/>
        </w:rPr>
        <w:t xml:space="preserve">, ул. Кооперативная, 9а, (замена дымовой трубы), капитальный ремонт котельной ДК по адресу: с. </w:t>
      </w:r>
      <w:proofErr w:type="spellStart"/>
      <w:r w:rsidRPr="000626D2">
        <w:rPr>
          <w:bCs/>
          <w:sz w:val="28"/>
          <w:szCs w:val="28"/>
        </w:rPr>
        <w:t>Маркелово</w:t>
      </w:r>
      <w:proofErr w:type="spellEnd"/>
      <w:r w:rsidRPr="000626D2">
        <w:rPr>
          <w:bCs/>
          <w:sz w:val="28"/>
          <w:szCs w:val="28"/>
        </w:rPr>
        <w:t>, ул. Рабочая, 1А (замена дымовой трубы.</w:t>
      </w:r>
      <w:proofErr w:type="gramEnd"/>
      <w:r w:rsidRPr="000626D2">
        <w:rPr>
          <w:bCs/>
          <w:sz w:val="28"/>
          <w:szCs w:val="28"/>
        </w:rPr>
        <w:t xml:space="preserve"> Для повышения надёжности и качества водоснабжения приобретено водоподъёмное и измерительное оборудование для водозабора в                   с. Мельниково, по ул. </w:t>
      </w:r>
      <w:proofErr w:type="gramStart"/>
      <w:r w:rsidRPr="000626D2">
        <w:rPr>
          <w:bCs/>
          <w:sz w:val="28"/>
          <w:szCs w:val="28"/>
        </w:rPr>
        <w:t>Зелёная</w:t>
      </w:r>
      <w:proofErr w:type="gramEnd"/>
      <w:r w:rsidRPr="000626D2">
        <w:rPr>
          <w:bCs/>
          <w:sz w:val="28"/>
          <w:szCs w:val="28"/>
        </w:rPr>
        <w:t>, 10с.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6D2">
        <w:rPr>
          <w:spacing w:val="1"/>
          <w:sz w:val="28"/>
          <w:szCs w:val="28"/>
        </w:rPr>
        <w:t xml:space="preserve">Анализ реализации муниципальной программы показывает, что фактически в рамках запланированных мероприятий муниципальной программы, участниками муниципальной программы принятые бюджетные обязательства в целом выполнены в полном объёме, что подтверждается актами выполненных работ (оказанных услуг), а также исполненными денежными обязательствами,                  за исключением мероприятия муниципальной программы «МКОУ </w:t>
      </w:r>
      <w:proofErr w:type="spellStart"/>
      <w:r w:rsidRPr="000626D2">
        <w:rPr>
          <w:spacing w:val="1"/>
          <w:sz w:val="28"/>
          <w:szCs w:val="28"/>
        </w:rPr>
        <w:t>Трубачевская</w:t>
      </w:r>
      <w:proofErr w:type="spellEnd"/>
      <w:r w:rsidRPr="000626D2">
        <w:rPr>
          <w:spacing w:val="1"/>
          <w:sz w:val="28"/>
          <w:szCs w:val="28"/>
        </w:rPr>
        <w:t xml:space="preserve"> СОШ» (замена котла). Водогрейный котёл в котельной «МКОУ </w:t>
      </w:r>
      <w:proofErr w:type="spellStart"/>
      <w:r w:rsidRPr="000626D2">
        <w:rPr>
          <w:spacing w:val="1"/>
          <w:sz w:val="28"/>
          <w:szCs w:val="28"/>
        </w:rPr>
        <w:t>Трубачевская</w:t>
      </w:r>
      <w:proofErr w:type="spellEnd"/>
      <w:r w:rsidRPr="000626D2">
        <w:rPr>
          <w:spacing w:val="1"/>
          <w:sz w:val="28"/>
          <w:szCs w:val="28"/>
        </w:rPr>
        <w:t xml:space="preserve"> СОШ» в </w:t>
      </w:r>
      <w:proofErr w:type="gramStart"/>
      <w:r w:rsidRPr="000626D2">
        <w:rPr>
          <w:spacing w:val="1"/>
          <w:sz w:val="28"/>
          <w:szCs w:val="28"/>
        </w:rPr>
        <w:t>сроки, предусмотренные муниципальным контрактом поставщиком не поставлен</w:t>
      </w:r>
      <w:proofErr w:type="gramEnd"/>
      <w:r w:rsidRPr="000626D2">
        <w:rPr>
          <w:spacing w:val="1"/>
          <w:sz w:val="28"/>
          <w:szCs w:val="28"/>
        </w:rPr>
        <w:t>, подтверждающие документы об исполнении контракта отсутствуют, окончательный расчёт не произведён.</w:t>
      </w:r>
      <w:r w:rsidRPr="000626D2">
        <w:rPr>
          <w:sz w:val="28"/>
          <w:szCs w:val="28"/>
        </w:rPr>
        <w:t xml:space="preserve"> По состоянию </w:t>
      </w:r>
      <w:r w:rsidRPr="000626D2">
        <w:rPr>
          <w:spacing w:val="1"/>
          <w:sz w:val="28"/>
          <w:szCs w:val="28"/>
        </w:rPr>
        <w:t xml:space="preserve">на 01.01. 2021 года  замена котла в котельной «МКОУ </w:t>
      </w:r>
      <w:proofErr w:type="spellStart"/>
      <w:r w:rsidRPr="000626D2">
        <w:rPr>
          <w:spacing w:val="1"/>
          <w:sz w:val="28"/>
          <w:szCs w:val="28"/>
        </w:rPr>
        <w:t>Трубачевская</w:t>
      </w:r>
      <w:proofErr w:type="spellEnd"/>
      <w:r w:rsidRPr="000626D2">
        <w:rPr>
          <w:spacing w:val="1"/>
          <w:sz w:val="28"/>
          <w:szCs w:val="28"/>
        </w:rPr>
        <w:t xml:space="preserve"> СОШ»  не осуществлена, мероприятие муниципальной программы не выполнено.</w:t>
      </w:r>
      <w:r w:rsidRPr="000626D2">
        <w:rPr>
          <w:sz w:val="28"/>
          <w:szCs w:val="28"/>
        </w:rPr>
        <w:t xml:space="preserve"> 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6D2">
        <w:rPr>
          <w:sz w:val="28"/>
          <w:szCs w:val="28"/>
        </w:rPr>
        <w:t>В целях достижения значений показателя, характеризующего достижение цели программы и решения установленных задач программы, необходимо рассчитать и скорректировать количественные показатели в муниципальной программе «Развитие коммунальной инфраструктуры муниципального образования «Шегарский район» на 2021-2023 годы», с учетом результата выполненных мероприятий       в предыдущие годы.</w:t>
      </w:r>
    </w:p>
    <w:p w:rsidR="000626D2" w:rsidRPr="000626D2" w:rsidRDefault="000626D2" w:rsidP="000626D2">
      <w:pPr>
        <w:jc w:val="both"/>
        <w:rPr>
          <w:sz w:val="28"/>
          <w:szCs w:val="28"/>
        </w:rPr>
      </w:pPr>
    </w:p>
    <w:p w:rsidR="000626D2" w:rsidRDefault="000626D2" w:rsidP="000626D2">
      <w:pPr>
        <w:rPr>
          <w:sz w:val="24"/>
          <w:szCs w:val="24"/>
        </w:rPr>
      </w:pPr>
    </w:p>
    <w:p w:rsidR="000626D2" w:rsidRDefault="000626D2" w:rsidP="000626D2">
      <w:pPr>
        <w:rPr>
          <w:sz w:val="24"/>
          <w:szCs w:val="24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right"/>
      </w:pPr>
    </w:p>
    <w:p w:rsidR="000626D2" w:rsidRDefault="000626D2" w:rsidP="000626D2">
      <w:pPr>
        <w:pStyle w:val="consplusnonformat"/>
        <w:spacing w:before="0" w:beforeAutospacing="0" w:after="0" w:afterAutospacing="0"/>
        <w:jc w:val="right"/>
      </w:pPr>
    </w:p>
    <w:p w:rsidR="000626D2" w:rsidRDefault="000626D2" w:rsidP="000626D2">
      <w:pPr>
        <w:pStyle w:val="consplusnonformat"/>
        <w:spacing w:before="0" w:beforeAutospacing="0" w:after="0" w:afterAutospacing="0"/>
        <w:jc w:val="right"/>
      </w:pPr>
    </w:p>
    <w:p w:rsidR="000626D2" w:rsidRDefault="000626D2" w:rsidP="000626D2">
      <w:pPr>
        <w:pStyle w:val="consplusnonformat"/>
        <w:spacing w:before="0" w:beforeAutospacing="0" w:after="0" w:afterAutospacing="0"/>
      </w:pPr>
    </w:p>
    <w:p w:rsidR="000626D2" w:rsidRDefault="000626D2" w:rsidP="000626D2">
      <w:pPr>
        <w:pStyle w:val="consplusnonformat"/>
        <w:spacing w:before="0" w:beforeAutospacing="0" w:after="0" w:afterAutospacing="0"/>
      </w:pPr>
      <w:r>
        <w:lastRenderedPageBreak/>
        <w:t xml:space="preserve">                                                                                                                          </w:t>
      </w:r>
      <w:r w:rsidRPr="00282CD4">
        <w:t>Приложение №1</w:t>
      </w:r>
    </w:p>
    <w:p w:rsidR="000626D2" w:rsidRPr="00282CD4" w:rsidRDefault="000626D2" w:rsidP="000626D2">
      <w:pPr>
        <w:pStyle w:val="consplusnonformat"/>
        <w:spacing w:before="0" w:beforeAutospacing="0" w:after="0" w:afterAutospacing="0"/>
        <w:jc w:val="right"/>
      </w:pPr>
    </w:p>
    <w:p w:rsidR="000626D2" w:rsidRDefault="000626D2" w:rsidP="000626D2">
      <w:pPr>
        <w:ind w:firstLine="708"/>
        <w:jc w:val="center"/>
        <w:rPr>
          <w:sz w:val="24"/>
          <w:szCs w:val="24"/>
        </w:rPr>
      </w:pPr>
      <w:r w:rsidRPr="00282CD4">
        <w:rPr>
          <w:sz w:val="24"/>
          <w:szCs w:val="24"/>
        </w:rPr>
        <w:t>Перечень мероприятий МП «Развитие коммунальной инфраструк</w:t>
      </w:r>
      <w:r>
        <w:rPr>
          <w:sz w:val="24"/>
          <w:szCs w:val="24"/>
        </w:rPr>
        <w:t>туры МО «Шегарский район», реализованных в 2020</w:t>
      </w:r>
      <w:r w:rsidRPr="00282CD4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</w:p>
    <w:p w:rsidR="000626D2" w:rsidRPr="00282CD4" w:rsidRDefault="000626D2" w:rsidP="000626D2">
      <w:pPr>
        <w:ind w:firstLine="708"/>
        <w:jc w:val="center"/>
        <w:rPr>
          <w:sz w:val="24"/>
          <w:szCs w:val="24"/>
        </w:rPr>
      </w:pPr>
    </w:p>
    <w:tbl>
      <w:tblPr>
        <w:tblW w:w="1006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5"/>
        <w:gridCol w:w="2835"/>
        <w:gridCol w:w="1441"/>
        <w:gridCol w:w="1134"/>
        <w:gridCol w:w="1417"/>
        <w:gridCol w:w="1563"/>
        <w:gridCol w:w="992"/>
      </w:tblGrid>
      <w:tr w:rsidR="000626D2" w:rsidRPr="00CC7C27" w:rsidTr="00683B16">
        <w:trPr>
          <w:tblCellSpacing w:w="5" w:type="nil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FE1268" w:rsidRDefault="000626D2" w:rsidP="00683B16">
            <w:pPr>
              <w:widowControl w:val="0"/>
              <w:autoSpaceDE w:val="0"/>
              <w:autoSpaceDN w:val="0"/>
              <w:adjustRightInd w:val="0"/>
              <w:ind w:firstLine="43"/>
              <w:jc w:val="center"/>
            </w:pPr>
            <w:r w:rsidRPr="00FE1268">
              <w:t xml:space="preserve">N </w:t>
            </w:r>
            <w:proofErr w:type="spellStart"/>
            <w:proofErr w:type="gramStart"/>
            <w:r w:rsidRPr="00FE1268">
              <w:t>п</w:t>
            </w:r>
            <w:proofErr w:type="spellEnd"/>
            <w:proofErr w:type="gramEnd"/>
            <w:r>
              <w:t>/</w:t>
            </w:r>
            <w:proofErr w:type="spellStart"/>
            <w:r w:rsidRPr="00FE1268"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 xml:space="preserve">Мероприятия муниципальной программы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ind w:firstLine="25"/>
              <w:jc w:val="center"/>
            </w:pPr>
            <w:r w:rsidRPr="00385806">
              <w:t xml:space="preserve"> Ресурсное обеспечение (Факт)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ind w:firstLine="25"/>
              <w:jc w:val="center"/>
            </w:pPr>
            <w:r w:rsidRPr="00385806">
              <w:t>тыс. руб.</w:t>
            </w:r>
          </w:p>
        </w:tc>
      </w:tr>
      <w:tr w:rsidR="000626D2" w:rsidRPr="00CC7C27" w:rsidTr="00683B16">
        <w:trPr>
          <w:tblCellSpacing w:w="5" w:type="nil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CC7C27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всего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в том числе</w:t>
            </w:r>
          </w:p>
        </w:tc>
      </w:tr>
      <w:tr w:rsidR="000626D2" w:rsidRPr="00CC7C27" w:rsidTr="00683B16">
        <w:trPr>
          <w:tblCellSpacing w:w="5" w:type="nil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CC7C27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ОБ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385806">
              <w:t>Частн</w:t>
            </w:r>
            <w:proofErr w:type="spellEnd"/>
            <w:r w:rsidRPr="00385806">
              <w:t>. инвестиции</w:t>
            </w:r>
          </w:p>
        </w:tc>
      </w:tr>
      <w:tr w:rsidR="000626D2" w:rsidRPr="00AB32DD" w:rsidTr="00683B16">
        <w:trPr>
          <w:tblCellSpacing w:w="5" w:type="nil"/>
        </w:trPr>
        <w:tc>
          <w:tcPr>
            <w:tcW w:w="10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  <w:rPr>
                <w:b/>
              </w:rPr>
            </w:pPr>
            <w:r w:rsidRPr="00385806">
              <w:rPr>
                <w:b/>
              </w:rPr>
              <w:t>Теплоснабжение</w:t>
            </w:r>
          </w:p>
        </w:tc>
      </w:tr>
      <w:tr w:rsidR="000626D2" w:rsidRPr="00AB32DD" w:rsidTr="00683B16">
        <w:trPr>
          <w:trHeight w:val="1233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F57B43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F57B43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Капитальный ремонт газовой котельной ПМК мощностью 7,2МВт по адресу: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 с. Мельниково, ул. Чапаева, 62 (замена котла)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3098,02178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2656,66813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441,35365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230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F57B43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F57B43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Капитальный ремонт котельной  по адресу: 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с. </w:t>
            </w:r>
            <w:proofErr w:type="spellStart"/>
            <w:r w:rsidRPr="00385806">
              <w:t>Маркелово</w:t>
            </w:r>
            <w:proofErr w:type="spellEnd"/>
            <w:r w:rsidRPr="00385806">
              <w:t>, ул. Рабочая, 1А. (замена дымовой трубы)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262,58225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170,01229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92,56996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219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CA20B9" w:rsidRDefault="000626D2" w:rsidP="00683B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CA20B9">
              <w:rPr>
                <w:color w:val="FF000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Капитальный ремонт котельной МБОУ «</w:t>
            </w:r>
            <w:proofErr w:type="spellStart"/>
            <w:r w:rsidRPr="00385806">
              <w:t>Баткатская</w:t>
            </w:r>
            <w:proofErr w:type="spellEnd"/>
            <w:r w:rsidRPr="00385806">
              <w:t xml:space="preserve"> СОШ» по адресу: с. </w:t>
            </w:r>
            <w:proofErr w:type="spellStart"/>
            <w:r w:rsidRPr="00385806">
              <w:t>Баткат</w:t>
            </w:r>
            <w:proofErr w:type="spellEnd"/>
            <w:r w:rsidRPr="00385806">
              <w:t xml:space="preserve">, 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ул. Школьная, 3 (замена дымовой трубы)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486,339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417,05366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69,28534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1421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CA20B9" w:rsidRDefault="000626D2" w:rsidP="00683B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CA20B9">
              <w:rPr>
                <w:color w:val="FF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Капитальный ремонт котельной МБОУ «</w:t>
            </w:r>
            <w:proofErr w:type="spellStart"/>
            <w:r w:rsidRPr="00385806">
              <w:t>Вороновская</w:t>
            </w:r>
            <w:proofErr w:type="spellEnd"/>
            <w:r w:rsidRPr="00385806">
              <w:t xml:space="preserve"> НОШ» 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по адресу: с. </w:t>
            </w:r>
            <w:proofErr w:type="spellStart"/>
            <w:r w:rsidRPr="00385806">
              <w:t>Вороновка</w:t>
            </w:r>
            <w:proofErr w:type="spellEnd"/>
            <w:r w:rsidRPr="00385806">
              <w:t xml:space="preserve">, 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ул. Кооперативная, 9а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(замена дымовой трубы)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808,421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693,25088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115,17012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388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F57B43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F57B43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Капитальный ремонт котельной МКОУ «</w:t>
            </w:r>
            <w:proofErr w:type="spellStart"/>
            <w:r w:rsidRPr="00385806">
              <w:t>Трубачевская</w:t>
            </w:r>
            <w:proofErr w:type="spellEnd"/>
            <w:r w:rsidRPr="00385806">
              <w:t xml:space="preserve"> СОШ»              </w:t>
            </w:r>
            <w:hyperlink r:id="rId5" w:tgtFrame="_blank" w:history="1">
              <w:r w:rsidRPr="00385806">
                <w:rPr>
                  <w:rStyle w:val="ab"/>
                  <w:shd w:val="clear" w:color="auto" w:fill="FFFFFF"/>
                </w:rPr>
                <w:t xml:space="preserve">с. </w:t>
              </w:r>
              <w:proofErr w:type="spellStart"/>
              <w:r w:rsidRPr="00385806">
                <w:rPr>
                  <w:rStyle w:val="ab"/>
                  <w:shd w:val="clear" w:color="auto" w:fill="FFFFFF"/>
                </w:rPr>
                <w:t>Трубачево</w:t>
              </w:r>
              <w:proofErr w:type="spellEnd"/>
              <w:r w:rsidRPr="00385806">
                <w:rPr>
                  <w:rStyle w:val="ab"/>
                  <w:shd w:val="clear" w:color="auto" w:fill="FFFFFF"/>
                </w:rPr>
                <w:t>, ул. Центральная, 4</w:t>
              </w:r>
            </w:hyperlink>
            <w:r w:rsidRPr="00385806">
              <w:t xml:space="preserve"> (замена котла)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F57B43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F57B43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Обследование зданий и дымовых труб котельных образовательных учреждений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F57B43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F57B43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385806">
              <w:t>Проверка достоверности определения сметной стоимости капитального ремонта объектов капитального строительства (Капитальный ремонт дымовой трубы котельной МБОУ «</w:t>
            </w:r>
            <w:proofErr w:type="spellStart"/>
            <w:r w:rsidRPr="00385806">
              <w:t>Баткатская</w:t>
            </w:r>
            <w:proofErr w:type="spellEnd"/>
            <w:r w:rsidRPr="00385806">
              <w:t xml:space="preserve"> СОШ»      по адресу: с. </w:t>
            </w:r>
            <w:proofErr w:type="spellStart"/>
            <w:r w:rsidRPr="00385806">
              <w:t>Баткат</w:t>
            </w:r>
            <w:proofErr w:type="spellEnd"/>
            <w:r w:rsidRPr="00385806">
              <w:t>, ул. Школьная, 3, Капитальный ремонт котельной МБОУ «</w:t>
            </w:r>
            <w:proofErr w:type="spellStart"/>
            <w:r w:rsidRPr="00385806">
              <w:t>Вороновская</w:t>
            </w:r>
            <w:proofErr w:type="spellEnd"/>
            <w:r w:rsidRPr="00385806">
              <w:t xml:space="preserve"> НОШ» </w:t>
            </w:r>
            <w:proofErr w:type="gramEnd"/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по адресу: с. </w:t>
            </w:r>
            <w:proofErr w:type="spellStart"/>
            <w:r w:rsidRPr="00385806">
              <w:t>Вороновка</w:t>
            </w:r>
            <w:proofErr w:type="spellEnd"/>
            <w:r w:rsidRPr="00385806">
              <w:t>,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ул. Кооперативная, 9а,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>(замена дымовой трубы)</w:t>
            </w:r>
          </w:p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6,160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5806">
              <w:t>6,160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blCellSpacing w:w="5" w:type="nil"/>
        </w:trPr>
        <w:tc>
          <w:tcPr>
            <w:tcW w:w="10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  <w:rPr>
                <w:b/>
              </w:rPr>
            </w:pPr>
            <w:r w:rsidRPr="00385806">
              <w:rPr>
                <w:b/>
              </w:rPr>
              <w:t>Водоснабжение</w:t>
            </w:r>
          </w:p>
        </w:tc>
      </w:tr>
      <w:tr w:rsidR="000626D2" w:rsidRPr="00AB32DD" w:rsidTr="00683B16">
        <w:trPr>
          <w:trHeight w:val="991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AB32DD" w:rsidRDefault="000626D2" w:rsidP="00683B1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Капитальный ремонт наружного водопровода в        с. Мельниково от Центрального водозабора до ул. </w:t>
            </w:r>
            <w:proofErr w:type="gramStart"/>
            <w:r w:rsidRPr="00385806">
              <w:t>Зеленая</w:t>
            </w:r>
            <w:proofErr w:type="gram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276,095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236, 76166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39,33334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311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Default="000626D2" w:rsidP="00683B16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roofErr w:type="gramStart"/>
            <w:r w:rsidRPr="00385806">
              <w:t xml:space="preserve">Капитальный ремонт наружного водопровода по ул. Гагарина от ул. Новой до ул. Титова в с. Мельниково, Шегарского района, Томской области </w:t>
            </w:r>
            <w:proofErr w:type="gram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537,680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320, 05535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217, 62465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300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Default="000626D2" w:rsidP="00683B16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Проведение строительного контроля по Капитальному ремонту наружного водопровода в с. Мельниково по ул. Гагарина между ул. Титова и ул. </w:t>
            </w:r>
            <w:proofErr w:type="gramStart"/>
            <w:r w:rsidRPr="00385806">
              <w:t>Новой</w:t>
            </w:r>
            <w:proofErr w:type="gramEnd"/>
            <w:r w:rsidRPr="00385806">
              <w:t xml:space="preserve"> и  от Центрального водозабора до            ул. Зеленая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17,45934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17,45934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1279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AB32DD" w:rsidRDefault="000626D2" w:rsidP="00683B16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r w:rsidRPr="00385806">
              <w:t>Капитальный ремонт наружного водопровода по ул. Ленина, ул</w:t>
            </w:r>
            <w:proofErr w:type="gramStart"/>
            <w:r w:rsidRPr="00385806">
              <w:t>.К</w:t>
            </w:r>
            <w:proofErr w:type="gramEnd"/>
            <w:r w:rsidRPr="00385806">
              <w:t>оммунистической в п. Победа Шегарского района.</w:t>
            </w:r>
          </w:p>
          <w:p w:rsidR="000626D2" w:rsidRPr="00385806" w:rsidRDefault="000626D2" w:rsidP="00683B16">
            <w:r w:rsidRPr="00385806">
              <w:t>Строительный контроль при выполнении работ по капитальному ремонту наружного водопровода по ул. Ленина, ул. Коммунистической в п. Победа Шегарского района Томской области.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1483,54894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1272,19803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211,35091</w:t>
            </w:r>
          </w:p>
          <w:p w:rsidR="000626D2" w:rsidRPr="00385806" w:rsidRDefault="000626D2" w:rsidP="00683B1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rHeight w:val="492"/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Default="000626D2" w:rsidP="00683B16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</w:pPr>
            <w:r w:rsidRPr="00385806">
              <w:t xml:space="preserve">Приобретение водоподъёмного и измерительного оборудования для водозабора </w:t>
            </w:r>
            <w:proofErr w:type="gramStart"/>
            <w:r w:rsidRPr="00385806">
              <w:t>в</w:t>
            </w:r>
            <w:proofErr w:type="gramEnd"/>
            <w:r w:rsidRPr="00385806">
              <w:t xml:space="preserve"> с. Мельниково по. Ул. Зелёная, 10с.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307,23495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307,23495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  <w:tr w:rsidR="000626D2" w:rsidRPr="00AB32DD" w:rsidTr="00683B16">
        <w:trPr>
          <w:tblCellSpacing w:w="5" w:type="nil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AB32DD" w:rsidRDefault="000626D2" w:rsidP="00683B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385806">
              <w:rPr>
                <w:rFonts w:eastAsia="Calibri"/>
                <w:b/>
              </w:rPr>
              <w:t>ИТОГО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7581,54226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5766,00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1815,54226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2" w:rsidRPr="00385806" w:rsidRDefault="000626D2" w:rsidP="00683B16">
            <w:pPr>
              <w:jc w:val="center"/>
            </w:pPr>
            <w:r w:rsidRPr="00385806">
              <w:t>0</w:t>
            </w:r>
          </w:p>
        </w:tc>
      </w:tr>
    </w:tbl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/>
        <w:rPr>
          <w:b/>
          <w:sz w:val="16"/>
          <w:szCs w:val="16"/>
        </w:rPr>
      </w:pPr>
    </w:p>
    <w:p w:rsidR="000626D2" w:rsidRDefault="000626D2" w:rsidP="000626D2">
      <w:pPr>
        <w:pStyle w:val="consplusnonformat"/>
        <w:spacing w:before="0" w:beforeAutospacing="0" w:after="0" w:afterAutospacing="0" w:line="360" w:lineRule="auto"/>
        <w:jc w:val="center"/>
        <w:rPr>
          <w:b/>
        </w:rPr>
      </w:pPr>
    </w:p>
    <w:p w:rsidR="000626D2" w:rsidRP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0626D2">
        <w:rPr>
          <w:b/>
          <w:sz w:val="28"/>
          <w:szCs w:val="28"/>
        </w:rPr>
        <w:lastRenderedPageBreak/>
        <w:t>Обоснование достигнутых значений показателей за 2020 год,</w:t>
      </w:r>
    </w:p>
    <w:p w:rsidR="000626D2" w:rsidRP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0626D2">
        <w:rPr>
          <w:b/>
          <w:sz w:val="28"/>
          <w:szCs w:val="28"/>
        </w:rPr>
        <w:t xml:space="preserve">характеризующих достижение целей и решение задач муниципальной программы 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26D2">
        <w:rPr>
          <w:b/>
          <w:sz w:val="28"/>
          <w:szCs w:val="28"/>
        </w:rPr>
        <w:t xml:space="preserve">"Развитие коммунальной инфраструктуры муниципального образования «Шегарский район» 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26D2">
        <w:rPr>
          <w:b/>
          <w:sz w:val="28"/>
          <w:szCs w:val="28"/>
        </w:rPr>
        <w:t>на 2018-2020 годы "</w:t>
      </w:r>
    </w:p>
    <w:p w:rsidR="000626D2" w:rsidRPr="000626D2" w:rsidRDefault="000626D2" w:rsidP="000626D2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626D2" w:rsidRPr="000626D2" w:rsidRDefault="000626D2" w:rsidP="000626D2">
      <w:pPr>
        <w:pStyle w:val="Style3"/>
        <w:widowControl/>
        <w:numPr>
          <w:ilvl w:val="0"/>
          <w:numId w:val="1"/>
        </w:numPr>
        <w:spacing w:line="240" w:lineRule="auto"/>
        <w:rPr>
          <w:bCs/>
          <w:sz w:val="28"/>
          <w:szCs w:val="28"/>
        </w:rPr>
      </w:pPr>
      <w:r w:rsidRPr="000626D2">
        <w:rPr>
          <w:sz w:val="28"/>
          <w:szCs w:val="28"/>
        </w:rPr>
        <w:t>П</w:t>
      </w:r>
      <w:r w:rsidRPr="000626D2">
        <w:rPr>
          <w:bCs/>
          <w:color w:val="000000"/>
          <w:sz w:val="28"/>
          <w:szCs w:val="28"/>
        </w:rPr>
        <w:t>оказатель «Протяженность отремонтированных объектов коммунальной инфраструктуры, в т.ч. водопроводных сетей» за 2020 год составил 998,6 метров</w:t>
      </w:r>
      <w:r w:rsidRPr="000626D2">
        <w:rPr>
          <w:sz w:val="28"/>
          <w:szCs w:val="28"/>
        </w:rPr>
        <w:t xml:space="preserve"> </w:t>
      </w:r>
      <w:r w:rsidRPr="000626D2">
        <w:rPr>
          <w:bCs/>
          <w:color w:val="000000"/>
          <w:sz w:val="28"/>
          <w:szCs w:val="28"/>
        </w:rPr>
        <w:t>при планируемом значении 986 м.</w:t>
      </w:r>
    </w:p>
    <w:p w:rsidR="000626D2" w:rsidRPr="000626D2" w:rsidRDefault="000626D2" w:rsidP="000626D2">
      <w:pPr>
        <w:pStyle w:val="Style3"/>
        <w:widowControl/>
        <w:spacing w:line="240" w:lineRule="auto"/>
        <w:ind w:left="644" w:firstLine="0"/>
        <w:rPr>
          <w:bCs/>
          <w:sz w:val="28"/>
          <w:szCs w:val="28"/>
        </w:rPr>
      </w:pPr>
      <w:proofErr w:type="gramStart"/>
      <w:r w:rsidRPr="000626D2">
        <w:rPr>
          <w:sz w:val="28"/>
          <w:szCs w:val="28"/>
        </w:rPr>
        <w:t xml:space="preserve">В 2020 году выполнен капитальный ремонт наружного водопровода в с. Мельниково от Центрального водозабора до ул. Зеленая протяжённостью </w:t>
      </w:r>
      <w:smartTag w:uri="urn:schemas-microsoft-com:office:smarttags" w:element="metricconverter">
        <w:smartTagPr>
          <w:attr w:name="ProductID" w:val="211,6 м"/>
        </w:smartTagPr>
        <w:r w:rsidRPr="000626D2">
          <w:rPr>
            <w:sz w:val="28"/>
            <w:szCs w:val="28"/>
          </w:rPr>
          <w:t>211,6 м</w:t>
        </w:r>
      </w:smartTag>
      <w:r w:rsidRPr="000626D2">
        <w:rPr>
          <w:sz w:val="28"/>
          <w:szCs w:val="28"/>
        </w:rPr>
        <w:t xml:space="preserve">, капитальный ремонт наружного водопровода по ул. Гагарина от ул. Новой до ул. Титова в с. Мельниково протяжённостью </w:t>
      </w:r>
      <w:smartTag w:uri="urn:schemas-microsoft-com:office:smarttags" w:element="metricconverter">
        <w:smartTagPr>
          <w:attr w:name="ProductID" w:val="120 м"/>
        </w:smartTagPr>
        <w:r w:rsidRPr="000626D2">
          <w:rPr>
            <w:sz w:val="28"/>
            <w:szCs w:val="28"/>
          </w:rPr>
          <w:t>120 м</w:t>
        </w:r>
      </w:smartTag>
      <w:r w:rsidRPr="000626D2">
        <w:rPr>
          <w:sz w:val="28"/>
          <w:szCs w:val="28"/>
        </w:rPr>
        <w:t xml:space="preserve">, капитальный ремонт наружного водопровода по ул. Ленина, ул. Коммунистической в п. Победа протяжённостью </w:t>
      </w:r>
      <w:smartTag w:uri="urn:schemas-microsoft-com:office:smarttags" w:element="metricconverter">
        <w:smartTagPr>
          <w:attr w:name="ProductID" w:val="660,6 м"/>
        </w:smartTagPr>
        <w:r w:rsidRPr="000626D2">
          <w:rPr>
            <w:sz w:val="28"/>
            <w:szCs w:val="28"/>
          </w:rPr>
          <w:t>660,6 м</w:t>
        </w:r>
      </w:smartTag>
      <w:r w:rsidRPr="000626D2">
        <w:rPr>
          <w:sz w:val="28"/>
          <w:szCs w:val="28"/>
        </w:rPr>
        <w:t>. По актам о приёмке выполненных работ</w:t>
      </w:r>
      <w:proofErr w:type="gramEnd"/>
      <w:r w:rsidRPr="000626D2">
        <w:rPr>
          <w:sz w:val="28"/>
          <w:szCs w:val="28"/>
        </w:rPr>
        <w:t xml:space="preserve"> протяжённость отремонтированных объектов коммунальной инфраструктуры  больше на 12,2 метров.</w:t>
      </w:r>
    </w:p>
    <w:p w:rsidR="000626D2" w:rsidRPr="000626D2" w:rsidRDefault="000626D2" w:rsidP="000626D2">
      <w:pPr>
        <w:pStyle w:val="Style3"/>
        <w:widowControl/>
        <w:numPr>
          <w:ilvl w:val="0"/>
          <w:numId w:val="1"/>
        </w:numPr>
        <w:spacing w:line="240" w:lineRule="auto"/>
        <w:rPr>
          <w:bCs/>
          <w:sz w:val="28"/>
          <w:szCs w:val="28"/>
        </w:rPr>
      </w:pPr>
      <w:r w:rsidRPr="000626D2">
        <w:rPr>
          <w:sz w:val="28"/>
          <w:szCs w:val="28"/>
        </w:rPr>
        <w:t>П</w:t>
      </w:r>
      <w:r w:rsidRPr="000626D2">
        <w:rPr>
          <w:bCs/>
          <w:color w:val="000000"/>
          <w:sz w:val="28"/>
          <w:szCs w:val="28"/>
        </w:rPr>
        <w:t xml:space="preserve">оказатель ««Протяженность отремонтированных объектов коммунальной инфраструктуры, в т.ч. котельные» </w:t>
      </w:r>
      <w:r w:rsidRPr="000626D2">
        <w:rPr>
          <w:bCs/>
          <w:sz w:val="28"/>
          <w:szCs w:val="28"/>
        </w:rPr>
        <w:t xml:space="preserve">за 2020 год имеет фактическое значение 4шт. 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bCs/>
          <w:sz w:val="28"/>
          <w:szCs w:val="28"/>
        </w:rPr>
      </w:pPr>
      <w:r w:rsidRPr="000626D2">
        <w:rPr>
          <w:bCs/>
          <w:sz w:val="28"/>
          <w:szCs w:val="28"/>
        </w:rPr>
        <w:t xml:space="preserve">В 2020 году был проведен: 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bCs/>
          <w:sz w:val="28"/>
          <w:szCs w:val="28"/>
        </w:rPr>
      </w:pPr>
      <w:r w:rsidRPr="000626D2">
        <w:rPr>
          <w:bCs/>
          <w:sz w:val="28"/>
          <w:szCs w:val="28"/>
        </w:rPr>
        <w:t>- К</w:t>
      </w:r>
      <w:r w:rsidRPr="000626D2">
        <w:rPr>
          <w:sz w:val="28"/>
          <w:szCs w:val="28"/>
        </w:rPr>
        <w:t>апитальный ремонт газовой котельной ПМК мощностью 7,2МВт  по адресу: с. Мельниково, ул. Чапаева, 62 (замена котла);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sz w:val="28"/>
          <w:szCs w:val="28"/>
        </w:rPr>
      </w:pPr>
      <w:r w:rsidRPr="000626D2">
        <w:rPr>
          <w:sz w:val="28"/>
          <w:szCs w:val="28"/>
        </w:rPr>
        <w:t xml:space="preserve">- Капитальный ремонт котельной  по адресу: с. </w:t>
      </w:r>
      <w:proofErr w:type="spellStart"/>
      <w:r w:rsidRPr="000626D2">
        <w:rPr>
          <w:sz w:val="28"/>
          <w:szCs w:val="28"/>
        </w:rPr>
        <w:t>Маркелово</w:t>
      </w:r>
      <w:proofErr w:type="spellEnd"/>
      <w:r w:rsidRPr="000626D2">
        <w:rPr>
          <w:sz w:val="28"/>
          <w:szCs w:val="28"/>
        </w:rPr>
        <w:t>, ул. Рабочая, 1А (замена дымовой трубы);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sz w:val="28"/>
          <w:szCs w:val="28"/>
        </w:rPr>
      </w:pPr>
      <w:r w:rsidRPr="000626D2">
        <w:rPr>
          <w:sz w:val="28"/>
          <w:szCs w:val="28"/>
        </w:rPr>
        <w:t>- Капитальный ремонт котельной МБОУ «</w:t>
      </w:r>
      <w:proofErr w:type="spellStart"/>
      <w:r w:rsidRPr="000626D2">
        <w:rPr>
          <w:sz w:val="28"/>
          <w:szCs w:val="28"/>
        </w:rPr>
        <w:t>Баткатская</w:t>
      </w:r>
      <w:proofErr w:type="spellEnd"/>
      <w:r w:rsidRPr="000626D2">
        <w:rPr>
          <w:sz w:val="28"/>
          <w:szCs w:val="28"/>
        </w:rPr>
        <w:t xml:space="preserve"> СОШ» по адресу: с. </w:t>
      </w:r>
      <w:proofErr w:type="spellStart"/>
      <w:r w:rsidRPr="000626D2">
        <w:rPr>
          <w:sz w:val="28"/>
          <w:szCs w:val="28"/>
        </w:rPr>
        <w:t>Баткат</w:t>
      </w:r>
      <w:proofErr w:type="spellEnd"/>
      <w:r w:rsidRPr="000626D2">
        <w:rPr>
          <w:sz w:val="28"/>
          <w:szCs w:val="28"/>
        </w:rPr>
        <w:t>, ул. Школьная, 3 (замена дымовой трубы);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sz w:val="28"/>
          <w:szCs w:val="28"/>
        </w:rPr>
      </w:pPr>
      <w:r w:rsidRPr="000626D2">
        <w:rPr>
          <w:sz w:val="28"/>
          <w:szCs w:val="28"/>
        </w:rPr>
        <w:t>- Капитальный ремонт котельной МБОУ «</w:t>
      </w:r>
      <w:proofErr w:type="spellStart"/>
      <w:r w:rsidRPr="000626D2">
        <w:rPr>
          <w:sz w:val="28"/>
          <w:szCs w:val="28"/>
        </w:rPr>
        <w:t>Вороновская</w:t>
      </w:r>
      <w:proofErr w:type="spellEnd"/>
      <w:r w:rsidRPr="000626D2">
        <w:rPr>
          <w:sz w:val="28"/>
          <w:szCs w:val="28"/>
        </w:rPr>
        <w:t xml:space="preserve"> НОШ» по адресу: с. </w:t>
      </w:r>
      <w:proofErr w:type="spellStart"/>
      <w:r w:rsidRPr="000626D2">
        <w:rPr>
          <w:sz w:val="28"/>
          <w:szCs w:val="28"/>
        </w:rPr>
        <w:t>Вороновка</w:t>
      </w:r>
      <w:proofErr w:type="spellEnd"/>
      <w:r w:rsidRPr="000626D2">
        <w:rPr>
          <w:sz w:val="28"/>
          <w:szCs w:val="28"/>
        </w:rPr>
        <w:t>,                    ул. Кооперативная, 9а (замена дымовой трубы);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sz w:val="28"/>
          <w:szCs w:val="28"/>
        </w:rPr>
      </w:pPr>
      <w:r w:rsidRPr="000626D2">
        <w:rPr>
          <w:sz w:val="28"/>
          <w:szCs w:val="28"/>
        </w:rPr>
        <w:t>- По объекту - Капитальный ремонт котельной МКОУ «</w:t>
      </w:r>
      <w:proofErr w:type="spellStart"/>
      <w:r w:rsidRPr="000626D2">
        <w:rPr>
          <w:sz w:val="28"/>
          <w:szCs w:val="28"/>
        </w:rPr>
        <w:t>Трубачевская</w:t>
      </w:r>
      <w:proofErr w:type="spellEnd"/>
      <w:r w:rsidRPr="000626D2">
        <w:rPr>
          <w:sz w:val="28"/>
          <w:szCs w:val="28"/>
        </w:rPr>
        <w:t xml:space="preserve"> СОШ» с. </w:t>
      </w:r>
      <w:proofErr w:type="spellStart"/>
      <w:r w:rsidRPr="000626D2">
        <w:rPr>
          <w:sz w:val="28"/>
          <w:szCs w:val="28"/>
        </w:rPr>
        <w:t>Трубачево</w:t>
      </w:r>
      <w:proofErr w:type="spellEnd"/>
      <w:r w:rsidRPr="000626D2">
        <w:rPr>
          <w:sz w:val="28"/>
          <w:szCs w:val="28"/>
        </w:rPr>
        <w:t>,            ул. Центральная, 4 (замена котла) на 01.01. 2021 года был произведён авансовый платёж в размере 150, 00 тыс. рублей, но замена котла по факту не выполнена. В настоявший момент решается вопрос о расторжении муниципального контракта по Капитальному ремонту котельной МКОУ «</w:t>
      </w:r>
      <w:proofErr w:type="spellStart"/>
      <w:r w:rsidRPr="000626D2">
        <w:rPr>
          <w:sz w:val="28"/>
          <w:szCs w:val="28"/>
        </w:rPr>
        <w:t>Трубачевская</w:t>
      </w:r>
      <w:proofErr w:type="spellEnd"/>
      <w:r w:rsidRPr="000626D2">
        <w:rPr>
          <w:sz w:val="28"/>
          <w:szCs w:val="28"/>
        </w:rPr>
        <w:t xml:space="preserve"> СОШ» с. </w:t>
      </w:r>
      <w:proofErr w:type="spellStart"/>
      <w:r w:rsidRPr="000626D2">
        <w:rPr>
          <w:sz w:val="28"/>
          <w:szCs w:val="28"/>
        </w:rPr>
        <w:t>Трубачево</w:t>
      </w:r>
      <w:proofErr w:type="spellEnd"/>
      <w:r w:rsidRPr="000626D2">
        <w:rPr>
          <w:sz w:val="28"/>
          <w:szCs w:val="28"/>
        </w:rPr>
        <w:t>, ул. Центральная, 4 (замена котла).</w:t>
      </w:r>
    </w:p>
    <w:p w:rsidR="000626D2" w:rsidRPr="000626D2" w:rsidRDefault="000626D2" w:rsidP="000626D2">
      <w:pPr>
        <w:widowControl w:val="0"/>
        <w:autoSpaceDE w:val="0"/>
        <w:autoSpaceDN w:val="0"/>
        <w:adjustRightInd w:val="0"/>
        <w:ind w:left="567" w:firstLine="142"/>
        <w:jc w:val="both"/>
        <w:rPr>
          <w:sz w:val="28"/>
          <w:szCs w:val="28"/>
        </w:rPr>
      </w:pPr>
    </w:p>
    <w:p w:rsidR="000626D2" w:rsidRPr="000626D2" w:rsidRDefault="000626D2" w:rsidP="000626D2">
      <w:pPr>
        <w:pStyle w:val="Style3"/>
        <w:widowControl/>
        <w:spacing w:line="240" w:lineRule="auto"/>
        <w:ind w:left="567" w:firstLine="0"/>
        <w:rPr>
          <w:bCs/>
          <w:sz w:val="28"/>
          <w:szCs w:val="28"/>
        </w:rPr>
      </w:pPr>
    </w:p>
    <w:p w:rsidR="007C121D" w:rsidRDefault="007C121D"/>
    <w:sectPr w:rsidR="007C121D" w:rsidSect="000626D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A28"/>
    <w:multiLevelType w:val="hybridMultilevel"/>
    <w:tmpl w:val="78A6044A"/>
    <w:lvl w:ilvl="0" w:tplc="41629D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6D2"/>
    <w:rsid w:val="000626D2"/>
    <w:rsid w:val="00137014"/>
    <w:rsid w:val="007C121D"/>
    <w:rsid w:val="00DD0D9C"/>
    <w:rsid w:val="00E218CF"/>
    <w:rsid w:val="00EC0A77"/>
    <w:rsid w:val="00FA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D2"/>
  </w:style>
  <w:style w:type="paragraph" w:styleId="1">
    <w:name w:val="heading 1"/>
    <w:basedOn w:val="a"/>
    <w:next w:val="a"/>
    <w:link w:val="10"/>
    <w:qFormat/>
    <w:rsid w:val="0013701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rsid w:val="00DD0D9C"/>
  </w:style>
  <w:style w:type="paragraph" w:styleId="a3">
    <w:name w:val="header"/>
    <w:basedOn w:val="a"/>
    <w:link w:val="a4"/>
    <w:uiPriority w:val="99"/>
    <w:semiHidden/>
    <w:unhideWhenUsed/>
    <w:rsid w:val="00DD0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D9C"/>
    <w:rPr>
      <w:rFonts w:ascii="Times New Roman" w:hAnsi="Times New Roman"/>
    </w:rPr>
  </w:style>
  <w:style w:type="character" w:customStyle="1" w:styleId="12">
    <w:name w:val="Стиль1 Знак"/>
    <w:basedOn w:val="a4"/>
    <w:link w:val="11"/>
    <w:rsid w:val="00DD0D9C"/>
    <w:rPr>
      <w:rFonts w:eastAsia="Times New Roman"/>
    </w:rPr>
  </w:style>
  <w:style w:type="paragraph" w:customStyle="1" w:styleId="2">
    <w:name w:val="Стиль2"/>
    <w:basedOn w:val="a3"/>
    <w:link w:val="20"/>
    <w:rsid w:val="00DD0D9C"/>
  </w:style>
  <w:style w:type="character" w:customStyle="1" w:styleId="20">
    <w:name w:val="Стиль2 Знак"/>
    <w:basedOn w:val="a4"/>
    <w:link w:val="2"/>
    <w:rsid w:val="00DD0D9C"/>
    <w:rPr>
      <w:rFonts w:eastAsia="Times New Roman"/>
    </w:rPr>
  </w:style>
  <w:style w:type="character" w:customStyle="1" w:styleId="10">
    <w:name w:val="Заголовок 1 Знак"/>
    <w:basedOn w:val="a0"/>
    <w:link w:val="1"/>
    <w:rsid w:val="001370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1370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13701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7">
    <w:name w:val="Emphasis"/>
    <w:basedOn w:val="a0"/>
    <w:qFormat/>
    <w:rsid w:val="00137014"/>
    <w:rPr>
      <w:i/>
      <w:iCs/>
    </w:rPr>
  </w:style>
  <w:style w:type="paragraph" w:styleId="a8">
    <w:name w:val="List Paragraph"/>
    <w:basedOn w:val="a"/>
    <w:uiPriority w:val="99"/>
    <w:qFormat/>
    <w:rsid w:val="0013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basedOn w:val="a"/>
    <w:rsid w:val="000626D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0626D2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0626D2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0626D2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rsid w:val="000626D2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0626D2"/>
    <w:pPr>
      <w:widowControl w:val="0"/>
      <w:autoSpaceDE w:val="0"/>
      <w:autoSpaceDN w:val="0"/>
      <w:adjustRightInd w:val="0"/>
      <w:spacing w:line="32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rsid w:val="000626D2"/>
    <w:rPr>
      <w:rFonts w:ascii="Times New Roman" w:hAnsi="Times New Roman" w:cs="Times New Roman"/>
      <w:spacing w:val="-10"/>
      <w:sz w:val="28"/>
      <w:szCs w:val="28"/>
    </w:rPr>
  </w:style>
  <w:style w:type="paragraph" w:styleId="a9">
    <w:name w:val="No Spacing"/>
    <w:link w:val="aa"/>
    <w:uiPriority w:val="1"/>
    <w:qFormat/>
    <w:rsid w:val="000626D2"/>
    <w:rPr>
      <w:rFonts w:ascii="Calibri" w:hAnsi="Calibri"/>
      <w:sz w:val="22"/>
      <w:szCs w:val="22"/>
    </w:rPr>
  </w:style>
  <w:style w:type="character" w:customStyle="1" w:styleId="aa">
    <w:name w:val="Без интервала Знак"/>
    <w:link w:val="a9"/>
    <w:uiPriority w:val="1"/>
    <w:locked/>
    <w:rsid w:val="000626D2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0626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maps/?source=adrsnip&amp;text=%D0%A2%D1%80%D1%83%D0%B1%D0%B0%D1%87%D0%B5%D0%B2%D1%81%D0%BA%D0%B0%D1%8F%20%D0%9E%D0%9E%D0%A8&amp;sll=84.239467%2C56.67398&amp;ol=biz&amp;oid=134288784994&amp;z=14&amp;ll=84.239467%2C56.673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1688</Words>
  <Characters>9627</Characters>
  <Application>Microsoft Office Word</Application>
  <DocSecurity>0</DocSecurity>
  <Lines>80</Lines>
  <Paragraphs>22</Paragraphs>
  <ScaleCrop>false</ScaleCrop>
  <Company>Reanimator Extreme Edition</Company>
  <LinksUpToDate>false</LinksUpToDate>
  <CharactersWithSpaces>11293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2021-11-09T09:00:00Z</dcterms:created>
  <dcterms:modified xsi:type="dcterms:W3CDTF">2021-11-09T09:02:00Z</dcterms:modified>
</cp:coreProperties>
</file>