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33" w:rsidRDefault="00E76726" w:rsidP="006A0733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60400" cy="901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88" w:rsidRPr="006A0733" w:rsidRDefault="006A0733" w:rsidP="006A0733">
      <w:pPr>
        <w:shd w:val="clear" w:color="auto" w:fill="FFFFFF"/>
        <w:spacing w:line="451" w:lineRule="exact"/>
        <w:ind w:left="142" w:right="107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Дума Шегарского </w:t>
      </w:r>
      <w:r w:rsidR="009C2E88" w:rsidRPr="006A0733">
        <w:rPr>
          <w:b/>
          <w:bCs/>
          <w:sz w:val="44"/>
          <w:szCs w:val="44"/>
        </w:rPr>
        <w:t xml:space="preserve">района </w:t>
      </w:r>
      <w:r>
        <w:rPr>
          <w:b/>
          <w:bCs/>
          <w:sz w:val="44"/>
          <w:szCs w:val="44"/>
        </w:rPr>
        <w:t xml:space="preserve">             </w:t>
      </w:r>
      <w:r w:rsidR="009C2E88" w:rsidRPr="006A0733">
        <w:rPr>
          <w:b/>
          <w:bCs/>
          <w:sz w:val="44"/>
          <w:szCs w:val="44"/>
        </w:rPr>
        <w:t>Томской области</w:t>
      </w:r>
    </w:p>
    <w:p w:rsidR="009C2E88" w:rsidRDefault="009C2E88">
      <w:pPr>
        <w:shd w:val="clear" w:color="auto" w:fill="FFFFFF"/>
        <w:spacing w:before="24" w:line="629" w:lineRule="exact"/>
        <w:ind w:left="34"/>
        <w:jc w:val="center"/>
        <w:rPr>
          <w:b/>
          <w:bCs/>
          <w:sz w:val="48"/>
          <w:szCs w:val="48"/>
        </w:rPr>
      </w:pPr>
      <w:r w:rsidRPr="006A0733">
        <w:rPr>
          <w:b/>
          <w:bCs/>
          <w:sz w:val="48"/>
          <w:szCs w:val="48"/>
        </w:rPr>
        <w:t>РЕШЕНИЕ</w:t>
      </w:r>
    </w:p>
    <w:p w:rsidR="006A0733" w:rsidRPr="006A0733" w:rsidRDefault="006A0733">
      <w:pPr>
        <w:shd w:val="clear" w:color="auto" w:fill="FFFFFF"/>
        <w:spacing w:before="24" w:line="629" w:lineRule="exact"/>
        <w:ind w:left="34"/>
        <w:jc w:val="center"/>
        <w:rPr>
          <w:sz w:val="48"/>
          <w:szCs w:val="48"/>
        </w:rPr>
      </w:pPr>
    </w:p>
    <w:p w:rsidR="009C2E88" w:rsidRPr="0050725C" w:rsidRDefault="009C2E88">
      <w:pPr>
        <w:shd w:val="clear" w:color="auto" w:fill="FFFFFF"/>
        <w:spacing w:before="240"/>
        <w:ind w:left="14"/>
        <w:rPr>
          <w:sz w:val="28"/>
          <w:szCs w:val="28"/>
        </w:rPr>
      </w:pPr>
      <w:r w:rsidRPr="0050725C">
        <w:rPr>
          <w:spacing w:val="-1"/>
          <w:sz w:val="28"/>
          <w:szCs w:val="28"/>
        </w:rPr>
        <w:t>с. Мельниково</w:t>
      </w:r>
    </w:p>
    <w:p w:rsidR="009C2E88" w:rsidRPr="0050725C" w:rsidRDefault="0009340D">
      <w:pPr>
        <w:shd w:val="clear" w:color="auto" w:fill="FFFFFF"/>
        <w:tabs>
          <w:tab w:val="left" w:leader="underscore" w:pos="1786"/>
          <w:tab w:val="left" w:pos="8410"/>
        </w:tabs>
        <w:ind w:left="14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от 08.09. </w:t>
      </w:r>
      <w:r w:rsidR="009C2E88" w:rsidRPr="0050725C">
        <w:rPr>
          <w:spacing w:val="-3"/>
          <w:sz w:val="28"/>
          <w:szCs w:val="28"/>
        </w:rPr>
        <w:t>2009 г</w:t>
      </w:r>
      <w:r w:rsidR="0050725C" w:rsidRPr="0050725C">
        <w:rPr>
          <w:spacing w:val="-3"/>
          <w:sz w:val="28"/>
          <w:szCs w:val="28"/>
        </w:rPr>
        <w:t xml:space="preserve">                                                                </w:t>
      </w:r>
      <w:r>
        <w:rPr>
          <w:spacing w:val="-3"/>
          <w:sz w:val="28"/>
          <w:szCs w:val="28"/>
        </w:rPr>
        <w:t xml:space="preserve">                             </w:t>
      </w:r>
      <w:r w:rsidR="0050725C" w:rsidRPr="0050725C">
        <w:rPr>
          <w:spacing w:val="-3"/>
          <w:sz w:val="28"/>
          <w:szCs w:val="28"/>
        </w:rPr>
        <w:t xml:space="preserve">    </w:t>
      </w:r>
      <w:r w:rsidR="009C2E88" w:rsidRPr="0050725C">
        <w:rPr>
          <w:sz w:val="28"/>
          <w:szCs w:val="28"/>
        </w:rPr>
        <w:t>№</w:t>
      </w:r>
      <w:r>
        <w:rPr>
          <w:sz w:val="28"/>
          <w:szCs w:val="28"/>
        </w:rPr>
        <w:t xml:space="preserve"> 290</w:t>
      </w:r>
    </w:p>
    <w:p w:rsidR="009C2E88" w:rsidRPr="006A0733" w:rsidRDefault="009C2E88" w:rsidP="006A0733">
      <w:pPr>
        <w:shd w:val="clear" w:color="auto" w:fill="FFFFFF"/>
        <w:spacing w:before="274"/>
        <w:ind w:left="5" w:right="4944"/>
        <w:jc w:val="both"/>
        <w:rPr>
          <w:sz w:val="28"/>
          <w:szCs w:val="28"/>
        </w:rPr>
      </w:pPr>
      <w:r w:rsidRPr="006A0733">
        <w:rPr>
          <w:spacing w:val="-13"/>
          <w:sz w:val="28"/>
          <w:szCs w:val="28"/>
        </w:rPr>
        <w:t xml:space="preserve">О согласовании частичной замены в 2010 году </w:t>
      </w:r>
      <w:r w:rsidRPr="006A0733">
        <w:rPr>
          <w:spacing w:val="-11"/>
          <w:sz w:val="28"/>
          <w:szCs w:val="28"/>
        </w:rPr>
        <w:t>дотации на выравнивание бюджетной обеспе</w:t>
      </w:r>
      <w:r w:rsidRPr="006A0733">
        <w:rPr>
          <w:spacing w:val="-11"/>
          <w:sz w:val="28"/>
          <w:szCs w:val="28"/>
        </w:rPr>
        <w:softHyphen/>
      </w:r>
      <w:r w:rsidRPr="006A0733">
        <w:rPr>
          <w:spacing w:val="-8"/>
          <w:sz w:val="28"/>
          <w:szCs w:val="28"/>
        </w:rPr>
        <w:t>ченности в бюджет муниципального района</w:t>
      </w:r>
    </w:p>
    <w:p w:rsidR="009C2E88" w:rsidRDefault="009C2E88" w:rsidP="006A0733">
      <w:pPr>
        <w:shd w:val="clear" w:color="auto" w:fill="FFFFFF"/>
        <w:spacing w:before="226"/>
        <w:ind w:left="10" w:firstLine="696"/>
        <w:jc w:val="both"/>
        <w:rPr>
          <w:sz w:val="28"/>
          <w:szCs w:val="28"/>
        </w:rPr>
      </w:pPr>
      <w:r w:rsidRPr="006A0733">
        <w:rPr>
          <w:sz w:val="28"/>
          <w:szCs w:val="28"/>
        </w:rPr>
        <w:t>В соответствии с пунктом 4.1 статьи 138 Бюджетного кодекса Российской Федерации и Федеральным Законом «Об общих принципах организации местного самоуправления в Российской Федерации» от 27.12.2005 № 198-ФЗ</w:t>
      </w:r>
    </w:p>
    <w:p w:rsidR="006A0733" w:rsidRPr="006A0733" w:rsidRDefault="006A0733" w:rsidP="006A0733">
      <w:pPr>
        <w:shd w:val="clear" w:color="auto" w:fill="FFFFFF"/>
        <w:spacing w:before="226" w:line="274" w:lineRule="exact"/>
        <w:ind w:left="10" w:firstLine="696"/>
        <w:jc w:val="center"/>
        <w:rPr>
          <w:sz w:val="28"/>
          <w:szCs w:val="28"/>
        </w:rPr>
      </w:pPr>
      <w:r>
        <w:rPr>
          <w:sz w:val="28"/>
          <w:szCs w:val="28"/>
        </w:rPr>
        <w:t>ДУМА ШЕГАРСКОГО РАЙОНА РЕШИЛА:</w:t>
      </w:r>
    </w:p>
    <w:p w:rsidR="009C2E88" w:rsidRDefault="009C2E88" w:rsidP="006A0733">
      <w:pPr>
        <w:shd w:val="clear" w:color="auto" w:fill="FFFFFF"/>
        <w:tabs>
          <w:tab w:val="left" w:pos="1046"/>
          <w:tab w:val="left" w:pos="8213"/>
        </w:tabs>
        <w:spacing w:before="178"/>
        <w:ind w:right="5" w:firstLine="744"/>
        <w:jc w:val="both"/>
        <w:rPr>
          <w:sz w:val="28"/>
          <w:szCs w:val="28"/>
        </w:rPr>
      </w:pPr>
      <w:r w:rsidRPr="006A0733">
        <w:rPr>
          <w:spacing w:val="-26"/>
          <w:sz w:val="28"/>
          <w:szCs w:val="28"/>
        </w:rPr>
        <w:t>1.</w:t>
      </w:r>
      <w:r w:rsidRPr="006A0733">
        <w:rPr>
          <w:sz w:val="28"/>
          <w:szCs w:val="28"/>
        </w:rPr>
        <w:tab/>
        <w:t>Согласиться с частичной заменой в 2010 году дотации на выравнивание</w:t>
      </w:r>
      <w:r w:rsidR="006A0733">
        <w:rPr>
          <w:sz w:val="28"/>
          <w:szCs w:val="28"/>
        </w:rPr>
        <w:t xml:space="preserve"> </w:t>
      </w:r>
      <w:r w:rsidRPr="006A0733">
        <w:rPr>
          <w:spacing w:val="-1"/>
          <w:sz w:val="28"/>
          <w:szCs w:val="28"/>
        </w:rPr>
        <w:t>бюджетной обеспеченности из областного фонда финансовой</w:t>
      </w:r>
      <w:r w:rsidR="006A0733">
        <w:rPr>
          <w:rFonts w:ascii="Arial" w:hAnsi="Arial" w:cs="Arial"/>
          <w:sz w:val="28"/>
          <w:szCs w:val="28"/>
        </w:rPr>
        <w:t xml:space="preserve"> </w:t>
      </w:r>
      <w:r w:rsidRPr="006A0733">
        <w:rPr>
          <w:spacing w:val="-5"/>
          <w:sz w:val="28"/>
          <w:szCs w:val="28"/>
        </w:rPr>
        <w:t>поддержки</w:t>
      </w:r>
      <w:r w:rsidR="006A0733">
        <w:rPr>
          <w:spacing w:val="-5"/>
          <w:sz w:val="28"/>
          <w:szCs w:val="28"/>
        </w:rPr>
        <w:t xml:space="preserve"> </w:t>
      </w:r>
      <w:r w:rsidRPr="006A0733">
        <w:rPr>
          <w:sz w:val="28"/>
          <w:szCs w:val="28"/>
        </w:rPr>
        <w:t>дополнительными нормативами отчислений в бюдж</w:t>
      </w:r>
      <w:r w:rsidR="006A0733">
        <w:rPr>
          <w:sz w:val="28"/>
          <w:szCs w:val="28"/>
        </w:rPr>
        <w:t xml:space="preserve">ет муниципального района в виде </w:t>
      </w:r>
      <w:r w:rsidRPr="006A0733">
        <w:rPr>
          <w:sz w:val="28"/>
          <w:szCs w:val="28"/>
        </w:rPr>
        <w:t>налога на доходы физических лиц</w:t>
      </w:r>
      <w:r w:rsidR="0050725C">
        <w:rPr>
          <w:sz w:val="28"/>
          <w:szCs w:val="28"/>
        </w:rPr>
        <w:t>.</w:t>
      </w:r>
    </w:p>
    <w:p w:rsidR="009C2E88" w:rsidRDefault="009C2E88" w:rsidP="006A0733">
      <w:pPr>
        <w:numPr>
          <w:ilvl w:val="0"/>
          <w:numId w:val="1"/>
        </w:numPr>
        <w:shd w:val="clear" w:color="auto" w:fill="FFFFFF"/>
        <w:tabs>
          <w:tab w:val="left" w:pos="955"/>
        </w:tabs>
        <w:spacing w:line="274" w:lineRule="exact"/>
        <w:rPr>
          <w:spacing w:val="-1"/>
          <w:sz w:val="28"/>
          <w:szCs w:val="28"/>
        </w:rPr>
      </w:pPr>
      <w:r w:rsidRPr="006A0733">
        <w:rPr>
          <w:spacing w:val="-1"/>
          <w:sz w:val="28"/>
          <w:szCs w:val="28"/>
        </w:rPr>
        <w:t>Настоящее решение вступает в силу с 01.01.2010 года.</w:t>
      </w:r>
    </w:p>
    <w:p w:rsidR="006A0733" w:rsidRDefault="006A0733" w:rsidP="006A0733">
      <w:pPr>
        <w:shd w:val="clear" w:color="auto" w:fill="FFFFFF"/>
        <w:tabs>
          <w:tab w:val="left" w:pos="955"/>
        </w:tabs>
        <w:spacing w:line="274" w:lineRule="exact"/>
        <w:ind w:left="715"/>
        <w:rPr>
          <w:spacing w:val="-1"/>
          <w:sz w:val="28"/>
          <w:szCs w:val="28"/>
        </w:rPr>
      </w:pPr>
    </w:p>
    <w:p w:rsidR="006A0733" w:rsidRPr="006A0733" w:rsidRDefault="006A0733" w:rsidP="006A0733">
      <w:pPr>
        <w:shd w:val="clear" w:color="auto" w:fill="FFFFFF"/>
        <w:tabs>
          <w:tab w:val="left" w:pos="955"/>
        </w:tabs>
        <w:spacing w:line="274" w:lineRule="exact"/>
        <w:ind w:left="715"/>
        <w:rPr>
          <w:sz w:val="28"/>
          <w:szCs w:val="28"/>
        </w:rPr>
      </w:pPr>
    </w:p>
    <w:p w:rsidR="009C2E88" w:rsidRPr="006A0733" w:rsidRDefault="009C2E88">
      <w:pPr>
        <w:shd w:val="clear" w:color="auto" w:fill="FFFFFF"/>
        <w:tabs>
          <w:tab w:val="left" w:pos="4430"/>
          <w:tab w:val="left" w:pos="7445"/>
        </w:tabs>
        <w:spacing w:before="197"/>
        <w:ind w:left="5"/>
        <w:rPr>
          <w:sz w:val="28"/>
          <w:szCs w:val="28"/>
        </w:rPr>
      </w:pPr>
      <w:r w:rsidRPr="006A0733">
        <w:rPr>
          <w:spacing w:val="-2"/>
          <w:sz w:val="28"/>
          <w:szCs w:val="28"/>
        </w:rPr>
        <w:t>Глава Шегарского района</w:t>
      </w:r>
      <w:r w:rsidRPr="006A0733">
        <w:rPr>
          <w:rFonts w:ascii="Arial" w:hAnsi="Arial" w:cs="Arial"/>
          <w:sz w:val="28"/>
          <w:szCs w:val="28"/>
        </w:rPr>
        <w:tab/>
      </w:r>
      <w:r w:rsidRPr="006A0733">
        <w:rPr>
          <w:rFonts w:ascii="Arial"/>
          <w:sz w:val="28"/>
          <w:szCs w:val="28"/>
        </w:rPr>
        <w:tab/>
      </w:r>
      <w:r w:rsidRPr="006A0733">
        <w:rPr>
          <w:spacing w:val="-3"/>
          <w:sz w:val="28"/>
          <w:szCs w:val="28"/>
        </w:rPr>
        <w:t>О.И.Майков</w:t>
      </w:r>
    </w:p>
    <w:sectPr w:rsidR="009C2E88" w:rsidRPr="006A0733" w:rsidSect="006A0733">
      <w:type w:val="continuous"/>
      <w:pgSz w:w="11909" w:h="16834"/>
      <w:pgMar w:top="993" w:right="1022" w:bottom="720" w:left="156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561AE"/>
    <w:multiLevelType w:val="hybridMultilevel"/>
    <w:tmpl w:val="E3EEC0A2"/>
    <w:lvl w:ilvl="0" w:tplc="234438E4">
      <w:start w:val="2"/>
      <w:numFmt w:val="decimal"/>
      <w:lvlText w:val="%1.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88"/>
    <w:rsid w:val="0009340D"/>
    <w:rsid w:val="00137C81"/>
    <w:rsid w:val="004A73F2"/>
    <w:rsid w:val="0050725C"/>
    <w:rsid w:val="006A0733"/>
    <w:rsid w:val="009C2E88"/>
    <w:rsid w:val="00E7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26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Шегарского района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Шкарина</dc:creator>
  <cp:lastModifiedBy>Marina</cp:lastModifiedBy>
  <cp:revision>2</cp:revision>
  <cp:lastPrinted>2009-09-01T05:31:00Z</cp:lastPrinted>
  <dcterms:created xsi:type="dcterms:W3CDTF">2024-12-09T13:30:00Z</dcterms:created>
  <dcterms:modified xsi:type="dcterms:W3CDTF">2024-12-09T13:30:00Z</dcterms:modified>
</cp:coreProperties>
</file>