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4" w:rsidRPr="009A21C4" w:rsidRDefault="009A21C4" w:rsidP="009A21C4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</w:rPr>
        <w:drawing>
          <wp:inline distT="0" distB="0" distL="0" distR="0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C4" w:rsidRPr="009A21C4" w:rsidRDefault="009A21C4" w:rsidP="009A21C4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</w:p>
    <w:p w:rsidR="009A21C4" w:rsidRPr="009A21C4" w:rsidRDefault="009A21C4" w:rsidP="009A21C4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  <w:r w:rsidRPr="009A21C4">
        <w:rPr>
          <w:rFonts w:ascii="Times New Roman" w:eastAsia="Times New Roman" w:hAnsi="Times New Roman" w:cs="Times New Roman"/>
          <w:b/>
          <w:kern w:val="0"/>
          <w:sz w:val="30"/>
          <w:szCs w:val="30"/>
        </w:rPr>
        <w:t>АДМИНИСТРАЦИЯ ШЕГАРСКОГО РАЙОНА</w:t>
      </w:r>
    </w:p>
    <w:p w:rsidR="009A21C4" w:rsidRPr="009A21C4" w:rsidRDefault="009A21C4" w:rsidP="009A21C4">
      <w:pPr>
        <w:suppressAutoHyphens w:val="0"/>
        <w:autoSpaceDE w:val="0"/>
        <w:adjustRightInd w:val="0"/>
        <w:spacing w:after="360"/>
        <w:jc w:val="center"/>
        <w:textAlignment w:val="auto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9A21C4">
        <w:rPr>
          <w:rFonts w:ascii="Times New Roman" w:eastAsia="Times New Roman" w:hAnsi="Times New Roman" w:cs="Times New Roman"/>
          <w:kern w:val="0"/>
          <w:sz w:val="30"/>
          <w:szCs w:val="30"/>
        </w:rPr>
        <w:t>ТОМСКОЙ ОБЛАСТИ</w:t>
      </w:r>
    </w:p>
    <w:p w:rsidR="009A21C4" w:rsidRPr="009A21C4" w:rsidRDefault="009A21C4" w:rsidP="009A21C4">
      <w:pPr>
        <w:keepNext/>
        <w:widowControl/>
        <w:numPr>
          <w:ilvl w:val="0"/>
          <w:numId w:val="20"/>
        </w:numPr>
        <w:suppressAutoHyphens w:val="0"/>
        <w:autoSpaceDE w:val="0"/>
        <w:autoSpaceDN/>
        <w:adjustRightInd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  <w:proofErr w:type="gramStart"/>
      <w:r w:rsidRPr="009A21C4">
        <w:rPr>
          <w:rFonts w:ascii="Times New Roman" w:eastAsia="Times New Roman" w:hAnsi="Times New Roman" w:cs="Times New Roman"/>
          <w:b/>
          <w:kern w:val="0"/>
          <w:sz w:val="30"/>
          <w:szCs w:val="30"/>
        </w:rPr>
        <w:t>П</w:t>
      </w:r>
      <w:proofErr w:type="gramEnd"/>
      <w:r w:rsidRPr="009A21C4">
        <w:rPr>
          <w:rFonts w:ascii="Times New Roman" w:eastAsia="Times New Roman" w:hAnsi="Times New Roman" w:cs="Times New Roman"/>
          <w:b/>
          <w:kern w:val="0"/>
          <w:sz w:val="30"/>
          <w:szCs w:val="30"/>
        </w:rPr>
        <w:t xml:space="preserve"> О С Т А Н О В Л Е Н И Е</w:t>
      </w:r>
    </w:p>
    <w:p w:rsidR="009A21C4" w:rsidRPr="009A21C4" w:rsidRDefault="00C8787F" w:rsidP="009A21C4">
      <w:pPr>
        <w:tabs>
          <w:tab w:val="left" w:pos="7938"/>
        </w:tabs>
        <w:suppressAutoHyphens w:val="0"/>
        <w:autoSpaceDE w:val="0"/>
        <w:adjustRightInd w:val="0"/>
        <w:spacing w:after="100"/>
        <w:ind w:right="-1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03.05.</w:t>
      </w:r>
      <w:r w:rsidR="009A21C4" w:rsidRPr="009A21C4">
        <w:rPr>
          <w:rFonts w:ascii="Times New Roman" w:eastAsia="Times New Roman" w:hAnsi="Times New Roman" w:cs="Times New Roman"/>
          <w:kern w:val="0"/>
          <w:sz w:val="28"/>
          <w:szCs w:val="28"/>
        </w:rPr>
        <w:t>2024</w:t>
      </w:r>
      <w:r w:rsidR="009A21C4" w:rsidRPr="009A21C4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bookmarkStart w:id="0" w:name="_GoBack"/>
      <w:bookmarkEnd w:id="0"/>
      <w:r w:rsidR="009A21C4" w:rsidRPr="009A21C4">
        <w:rPr>
          <w:rFonts w:ascii="Times New Roman" w:eastAsia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413</w:t>
      </w:r>
    </w:p>
    <w:p w:rsidR="009A21C4" w:rsidRDefault="009A21C4" w:rsidP="009A21C4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</w:rPr>
      </w:pPr>
      <w:r w:rsidRPr="009A21C4">
        <w:rPr>
          <w:rFonts w:ascii="Times New Roman" w:eastAsia="Times New Roman" w:hAnsi="Times New Roman" w:cs="Times New Roman"/>
          <w:kern w:val="0"/>
        </w:rPr>
        <w:t>с. Мельниково</w:t>
      </w:r>
    </w:p>
    <w:p w:rsidR="009A21C4" w:rsidRPr="009A21C4" w:rsidRDefault="009A21C4" w:rsidP="009A21C4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</w:rPr>
      </w:pPr>
    </w:p>
    <w:p w:rsidR="001D0567" w:rsidRPr="0084691F" w:rsidRDefault="00790B76" w:rsidP="007C539A">
      <w:pPr>
        <w:tabs>
          <w:tab w:val="left" w:pos="10164"/>
        </w:tabs>
        <w:spacing w:after="480" w:line="298" w:lineRule="exact"/>
        <w:ind w:left="20" w:right="-42"/>
        <w:jc w:val="center"/>
        <w:rPr>
          <w:rFonts w:ascii="Times New Roman" w:hAnsi="Times New Roman" w:cs="Times New Roman"/>
          <w:sz w:val="28"/>
          <w:szCs w:val="28"/>
        </w:rPr>
      </w:pPr>
      <w:r w:rsidRPr="0084691F">
        <w:rPr>
          <w:rFonts w:ascii="Times New Roman" w:hAnsi="Times New Roman" w:cs="Times New Roman"/>
          <w:sz w:val="28"/>
          <w:szCs w:val="28"/>
        </w:rPr>
        <w:t xml:space="preserve">О Порядке сбора и обмена в </w:t>
      </w:r>
      <w:r w:rsidR="009A21C4" w:rsidRPr="0084691F">
        <w:rPr>
          <w:rFonts w:ascii="Times New Roman" w:hAnsi="Times New Roman" w:cs="Times New Roman"/>
          <w:sz w:val="28"/>
          <w:szCs w:val="28"/>
        </w:rPr>
        <w:t>муниципальном образовании «Шегарский район»</w:t>
      </w:r>
      <w:r w:rsidRPr="0084691F">
        <w:rPr>
          <w:rFonts w:ascii="Times New Roman" w:hAnsi="Times New Roman" w:cs="Times New Roman"/>
          <w:sz w:val="28"/>
          <w:szCs w:val="28"/>
        </w:rPr>
        <w:t xml:space="preserve"> информацией в области защиты населения и территорий от чрезвычайных ситуаций природного и техногенного характера</w:t>
      </w:r>
    </w:p>
    <w:p w:rsidR="001D0567" w:rsidRPr="0084691F" w:rsidRDefault="00790B76">
      <w:pPr>
        <w:spacing w:after="286" w:line="298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9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</w:t>
      </w:r>
      <w:proofErr w:type="gramEnd"/>
      <w:r w:rsidRPr="00846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91F">
        <w:rPr>
          <w:rFonts w:ascii="Times New Roman" w:hAnsi="Times New Roman" w:cs="Times New Roman"/>
          <w:sz w:val="28"/>
          <w:szCs w:val="28"/>
        </w:rPr>
        <w:t xml:space="preserve">территорий от чрезвычайных ситуаций природного и техногенного характера»,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 </w:t>
      </w:r>
      <w:r w:rsidRPr="0084691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 защиты населения и территории Томской области от 30.03.2022 № 5 «О Порядке сбора и обмена в Томской области информацией в области защиты населения и территорий от</w:t>
      </w:r>
      <w:proofErr w:type="gramEnd"/>
      <w:r w:rsidRPr="00846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чрезвычайных ситуаций природного и техногенного характера».</w:t>
      </w:r>
    </w:p>
    <w:p w:rsidR="001D0567" w:rsidRPr="0084691F" w:rsidRDefault="00790B76" w:rsidP="009A21C4">
      <w:pPr>
        <w:pStyle w:val="24"/>
        <w:spacing w:before="0" w:after="256" w:line="240" w:lineRule="exact"/>
        <w:ind w:firstLine="850"/>
        <w:rPr>
          <w:szCs w:val="28"/>
        </w:rPr>
      </w:pPr>
      <w:bookmarkStart w:id="1" w:name="bookmark11"/>
      <w:r w:rsidRPr="0084691F">
        <w:rPr>
          <w:szCs w:val="28"/>
        </w:rPr>
        <w:t>ПОСТАНОВЛЯЮ:</w:t>
      </w:r>
      <w:bookmarkEnd w:id="1"/>
    </w:p>
    <w:p w:rsidR="001D0567" w:rsidRPr="0084691F" w:rsidRDefault="00790B76">
      <w:pPr>
        <w:pStyle w:val="Standard"/>
        <w:tabs>
          <w:tab w:val="left" w:pos="1154"/>
        </w:tabs>
        <w:ind w:left="20" w:right="20" w:firstLine="860"/>
        <w:jc w:val="both"/>
        <w:rPr>
          <w:rFonts w:ascii="Times New Roman" w:eastAsia="Times New Roman" w:hAnsi="Times New Roman" w:cs="Times New Roman"/>
          <w:szCs w:val="28"/>
        </w:rPr>
      </w:pPr>
      <w:r w:rsidRPr="0084691F">
        <w:rPr>
          <w:rFonts w:ascii="Times New Roman" w:eastAsia="Times New Roman" w:hAnsi="Times New Roman" w:cs="Times New Roman"/>
          <w:szCs w:val="28"/>
        </w:rPr>
        <w:t xml:space="preserve">1. Утвердить прилагаемый Порядок сбора и обмена в </w:t>
      </w:r>
      <w:r w:rsidR="009A21C4" w:rsidRPr="0084691F">
        <w:rPr>
          <w:rFonts w:ascii="Times New Roman" w:eastAsia="Times New Roman" w:hAnsi="Times New Roman" w:cs="Times New Roman"/>
          <w:szCs w:val="28"/>
        </w:rPr>
        <w:t xml:space="preserve">муниципальном образовании «Шегарский район» </w:t>
      </w:r>
      <w:r w:rsidRPr="0084691F">
        <w:rPr>
          <w:rFonts w:ascii="Times New Roman" w:eastAsia="Times New Roman" w:hAnsi="Times New Roman" w:cs="Times New Roman"/>
          <w:szCs w:val="28"/>
        </w:rPr>
        <w:t>информацией в области защиты населения и территорий от чрезвычайных ситуаций природного и техногенного характера (далее - Порядок) согласно приложению к настоящему постановлению.</w:t>
      </w:r>
    </w:p>
    <w:p w:rsidR="001D0567" w:rsidRPr="0084691F" w:rsidRDefault="00790B76">
      <w:pPr>
        <w:pStyle w:val="Standard"/>
        <w:tabs>
          <w:tab w:val="left" w:pos="1154"/>
        </w:tabs>
        <w:ind w:left="20" w:right="20" w:firstLine="860"/>
        <w:jc w:val="both"/>
        <w:rPr>
          <w:rFonts w:ascii="Times New Roman" w:hAnsi="Times New Roman" w:cs="Times New Roman"/>
          <w:szCs w:val="28"/>
        </w:rPr>
      </w:pPr>
      <w:r w:rsidRPr="0084691F">
        <w:rPr>
          <w:rFonts w:ascii="Times New Roman" w:eastAsia="Times New Roman" w:hAnsi="Times New Roman" w:cs="Times New Roman"/>
          <w:szCs w:val="28"/>
        </w:rPr>
        <w:t xml:space="preserve">2. </w:t>
      </w:r>
      <w:proofErr w:type="gramStart"/>
      <w:r w:rsidRPr="0084691F">
        <w:rPr>
          <w:rFonts w:ascii="Times New Roman" w:eastAsia="Times New Roman" w:hAnsi="Times New Roman" w:cs="Times New Roman"/>
          <w:szCs w:val="28"/>
        </w:rPr>
        <w:t xml:space="preserve">Рекомендовать главам сельских поселений, руководителям организаций, </w:t>
      </w:r>
      <w:r w:rsidRPr="0084691F">
        <w:rPr>
          <w:rFonts w:ascii="Times New Roman" w:eastAsia="Times New Roman" w:hAnsi="Times New Roman" w:cs="Times New Roman"/>
          <w:color w:val="000000"/>
          <w:szCs w:val="28"/>
        </w:rPr>
        <w:t>независимо от организационно-правовых форм</w:t>
      </w:r>
      <w:r w:rsidRPr="0084691F">
        <w:rPr>
          <w:rFonts w:ascii="Times New Roman" w:eastAsia="Times New Roman" w:hAnsi="Times New Roman" w:cs="Times New Roman"/>
          <w:szCs w:val="28"/>
        </w:rPr>
        <w:t xml:space="preserve">, находящимся на территории </w:t>
      </w:r>
      <w:r w:rsidR="009A21C4" w:rsidRPr="0084691F">
        <w:rPr>
          <w:rFonts w:ascii="Times New Roman" w:eastAsia="Times New Roman" w:hAnsi="Times New Roman" w:cs="Times New Roman"/>
          <w:szCs w:val="28"/>
        </w:rPr>
        <w:t>муниципального образования «Шегарский район»</w:t>
      </w:r>
      <w:r w:rsidRPr="0084691F">
        <w:rPr>
          <w:rFonts w:ascii="Times New Roman" w:eastAsia="Times New Roman" w:hAnsi="Times New Roman" w:cs="Times New Roman"/>
          <w:szCs w:val="28"/>
        </w:rPr>
        <w:t xml:space="preserve">, информацию в области защиты  населения и территорий от чрезвычайных ситуаций природного и техногенного характера на территории </w:t>
      </w:r>
      <w:r w:rsidR="009A21C4" w:rsidRPr="0084691F">
        <w:rPr>
          <w:rFonts w:ascii="Times New Roman" w:eastAsia="Times New Roman" w:hAnsi="Times New Roman" w:cs="Times New Roman"/>
          <w:szCs w:val="28"/>
        </w:rPr>
        <w:t xml:space="preserve">муниципального образования «Шегарский район» </w:t>
      </w:r>
      <w:r w:rsidRPr="0084691F">
        <w:rPr>
          <w:rFonts w:ascii="Times New Roman" w:eastAsia="Times New Roman" w:hAnsi="Times New Roman" w:cs="Times New Roman"/>
          <w:szCs w:val="28"/>
        </w:rPr>
        <w:t xml:space="preserve">(далее - информация) представлять в единую дежурно-диспетчерскую службу (далее - ЕДДС) </w:t>
      </w:r>
      <w:r w:rsidR="009A21C4" w:rsidRPr="0084691F">
        <w:rPr>
          <w:rFonts w:ascii="Times New Roman" w:eastAsia="Times New Roman" w:hAnsi="Times New Roman" w:cs="Times New Roman"/>
          <w:szCs w:val="28"/>
        </w:rPr>
        <w:t>Шегарского района</w:t>
      </w:r>
      <w:r w:rsidRPr="0084691F">
        <w:rPr>
          <w:rFonts w:ascii="Times New Roman" w:eastAsia="Times New Roman" w:hAnsi="Times New Roman" w:cs="Times New Roman"/>
          <w:szCs w:val="28"/>
        </w:rPr>
        <w:t xml:space="preserve"> в соответствии с утвержденным Порядком.</w:t>
      </w:r>
      <w:proofErr w:type="gramEnd"/>
    </w:p>
    <w:p w:rsidR="001D0567" w:rsidRPr="0084691F" w:rsidRDefault="00790B76" w:rsidP="0084691F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1F">
        <w:rPr>
          <w:rFonts w:ascii="Times New Roman" w:eastAsia="Times New Roman" w:hAnsi="Times New Roman" w:cs="Times New Roman"/>
          <w:color w:val="000000"/>
          <w:sz w:val="28"/>
          <w:szCs w:val="28"/>
        </w:rPr>
        <w:t>3. П</w:t>
      </w:r>
      <w:r w:rsidRPr="0084691F">
        <w:rPr>
          <w:rFonts w:ascii="Times New Roman" w:eastAsia="Times New Roman" w:hAnsi="Times New Roman" w:cs="Times New Roman"/>
          <w:sz w:val="28"/>
          <w:szCs w:val="28"/>
        </w:rPr>
        <w:t xml:space="preserve">остоянно действующему органу </w:t>
      </w:r>
      <w:proofErr w:type="gramStart"/>
      <w:r w:rsidRPr="0084691F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84691F">
        <w:rPr>
          <w:rFonts w:ascii="Times New Roman" w:eastAsia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Pr="008469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691F">
        <w:rPr>
          <w:rFonts w:ascii="Times New Roman" w:eastAsia="Times New Roman" w:hAnsi="Times New Roman" w:cs="Times New Roman"/>
          <w:sz w:val="28"/>
          <w:szCs w:val="28"/>
        </w:rPr>
        <w:t>совместно с ЕДДС организовать:</w:t>
      </w:r>
    </w:p>
    <w:p w:rsidR="001D0567" w:rsidRPr="0084691F" w:rsidRDefault="00790B76" w:rsidP="0084691F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1F">
        <w:rPr>
          <w:rFonts w:ascii="Times New Roman" w:eastAsia="Times New Roman" w:hAnsi="Times New Roman" w:cs="Times New Roman"/>
          <w:sz w:val="28"/>
          <w:szCs w:val="28"/>
        </w:rPr>
        <w:t xml:space="preserve">1) сбор и обработку информации, представляемой дежурно-диспетчерскими </w:t>
      </w:r>
      <w:r w:rsidRPr="0084691F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службами, аварийно-диспетчерскими службами, оперативными дежурными службами и организациями;</w:t>
      </w:r>
    </w:p>
    <w:p w:rsidR="001D0567" w:rsidRPr="0084691F" w:rsidRDefault="00790B76" w:rsidP="0084691F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1F">
        <w:rPr>
          <w:rFonts w:ascii="Times New Roman" w:eastAsia="Times New Roman" w:hAnsi="Times New Roman" w:cs="Times New Roman"/>
          <w:sz w:val="28"/>
          <w:szCs w:val="28"/>
        </w:rPr>
        <w:t xml:space="preserve">2) информирование председателя и членов Комиссии по предупреждению и ликвидации чрезвычайных ситуаций и обеспечению пожарной безопасности </w:t>
      </w:r>
      <w:r w:rsidR="009A21C4" w:rsidRPr="0084691F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</w:t>
      </w:r>
      <w:r w:rsidRPr="0084691F">
        <w:rPr>
          <w:rFonts w:ascii="Times New Roman" w:eastAsia="Times New Roman" w:hAnsi="Times New Roman" w:cs="Times New Roman"/>
          <w:sz w:val="28"/>
          <w:szCs w:val="28"/>
        </w:rPr>
        <w:t>о наиболее серьезных происшествиях, прогнозируемых и возникших чрезвычайных ситуациях природного и техногенного характера;</w:t>
      </w:r>
    </w:p>
    <w:p w:rsidR="001D0567" w:rsidRPr="0084691F" w:rsidRDefault="00790B76" w:rsidP="0084691F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1F">
        <w:rPr>
          <w:rFonts w:ascii="Times New Roman" w:eastAsia="Times New Roman" w:hAnsi="Times New Roman" w:cs="Times New Roman"/>
          <w:sz w:val="28"/>
          <w:szCs w:val="28"/>
        </w:rPr>
        <w:t xml:space="preserve">3) представление информации в Главное управление МЧС России по Томской </w:t>
      </w:r>
      <w:r w:rsidR="0084691F" w:rsidRPr="0084691F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84691F">
        <w:rPr>
          <w:rFonts w:ascii="Times New Roman" w:eastAsia="Times New Roman" w:hAnsi="Times New Roman" w:cs="Times New Roman"/>
          <w:sz w:val="28"/>
          <w:szCs w:val="28"/>
        </w:rPr>
        <w:t xml:space="preserve"> согласно утвержденному Порядку.</w:t>
      </w:r>
    </w:p>
    <w:p w:rsidR="001D0567" w:rsidRPr="0084691F" w:rsidRDefault="009A21C4" w:rsidP="0084691F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0B76" w:rsidRPr="008469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691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размещению на веб-сайте муниципального образования «Шегарский район» Томской области: </w:t>
      </w:r>
      <w:hyperlink r:id="rId9" w:history="1">
        <w:r w:rsidRPr="0084691F">
          <w:rPr>
            <w:rStyle w:val="af5"/>
            <w:rFonts w:ascii="Times New Roman" w:eastAsia="Times New Roman" w:hAnsi="Times New Roman" w:cs="Times New Roman"/>
            <w:bCs/>
            <w:sz w:val="28"/>
            <w:szCs w:val="28"/>
          </w:rPr>
          <w:t>http://www.shegadm.ru</w:t>
        </w:r>
      </w:hyperlink>
      <w:r w:rsidRPr="0084691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вступает в силу с момента его подписания</w:t>
      </w:r>
      <w:r w:rsidR="00790B76" w:rsidRPr="00846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567" w:rsidRPr="0084691F" w:rsidRDefault="009A21C4" w:rsidP="0084691F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B76" w:rsidRPr="008469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691F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D0567" w:rsidRPr="0084691F" w:rsidRDefault="001D0567" w:rsidP="0084691F">
      <w:pPr>
        <w:pStyle w:val="af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567" w:rsidRPr="0084691F" w:rsidRDefault="001D0567" w:rsidP="0084691F">
      <w:pPr>
        <w:pStyle w:val="af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567" w:rsidRPr="0084691F" w:rsidRDefault="001D0567">
      <w:pPr>
        <w:pStyle w:val="Standard"/>
        <w:tabs>
          <w:tab w:val="left" w:pos="1254"/>
        </w:tabs>
        <w:ind w:left="20" w:right="20" w:firstLine="860"/>
        <w:jc w:val="both"/>
        <w:rPr>
          <w:rFonts w:ascii="Times New Roman" w:eastAsia="Times New Roman" w:hAnsi="Times New Roman" w:cs="Times New Roman"/>
          <w:szCs w:val="28"/>
        </w:rPr>
      </w:pPr>
    </w:p>
    <w:p w:rsidR="001D0567" w:rsidRDefault="00790B76" w:rsidP="009A21C4">
      <w:pPr>
        <w:pStyle w:val="Standard"/>
        <w:tabs>
          <w:tab w:val="left" w:pos="1254"/>
        </w:tabs>
        <w:ind w:left="20" w:right="20" w:hanging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91F">
        <w:rPr>
          <w:rFonts w:ascii="Times New Roman" w:eastAsia="Times New Roman" w:hAnsi="Times New Roman" w:cs="Times New Roman"/>
          <w:szCs w:val="28"/>
        </w:rPr>
        <w:t xml:space="preserve">Глава </w:t>
      </w:r>
      <w:r w:rsidR="009A21C4" w:rsidRPr="0084691F">
        <w:rPr>
          <w:rFonts w:ascii="Times New Roman" w:eastAsia="Times New Roman" w:hAnsi="Times New Roman" w:cs="Times New Roman"/>
          <w:szCs w:val="28"/>
        </w:rPr>
        <w:t>Шегарского района</w:t>
      </w:r>
      <w:r w:rsidR="009A21C4" w:rsidRPr="0084691F">
        <w:rPr>
          <w:rFonts w:ascii="Times New Roman" w:eastAsia="Times New Roman" w:hAnsi="Times New Roman" w:cs="Times New Roman"/>
          <w:szCs w:val="28"/>
        </w:rPr>
        <w:tab/>
      </w:r>
      <w:r w:rsidR="009A21C4" w:rsidRPr="0084691F">
        <w:rPr>
          <w:rFonts w:ascii="Times New Roman" w:eastAsia="Times New Roman" w:hAnsi="Times New Roman" w:cs="Times New Roman"/>
          <w:szCs w:val="28"/>
        </w:rPr>
        <w:tab/>
      </w:r>
      <w:r w:rsidR="009A21C4" w:rsidRPr="0084691F">
        <w:rPr>
          <w:rFonts w:ascii="Times New Roman" w:eastAsia="Times New Roman" w:hAnsi="Times New Roman" w:cs="Times New Roman"/>
          <w:szCs w:val="28"/>
        </w:rPr>
        <w:tab/>
      </w:r>
      <w:r w:rsidR="009A21C4" w:rsidRPr="0084691F">
        <w:rPr>
          <w:rFonts w:ascii="Times New Roman" w:eastAsia="Times New Roman" w:hAnsi="Times New Roman" w:cs="Times New Roman"/>
          <w:szCs w:val="28"/>
        </w:rPr>
        <w:tab/>
      </w:r>
      <w:r w:rsidR="009A21C4" w:rsidRPr="0084691F">
        <w:rPr>
          <w:rFonts w:ascii="Times New Roman" w:eastAsia="Times New Roman" w:hAnsi="Times New Roman" w:cs="Times New Roman"/>
          <w:szCs w:val="28"/>
        </w:rPr>
        <w:tab/>
        <w:t xml:space="preserve">                        А.К. Михкельсон</w:t>
      </w: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sz w:val="26"/>
          <w:szCs w:val="26"/>
        </w:rPr>
      </w:pPr>
    </w:p>
    <w:p w:rsidR="001D0567" w:rsidRDefault="001D0567">
      <w:pPr>
        <w:spacing w:line="298" w:lineRule="exact"/>
        <w:ind w:left="6040" w:right="20"/>
        <w:jc w:val="right"/>
        <w:rPr>
          <w:sz w:val="26"/>
          <w:szCs w:val="26"/>
        </w:rPr>
      </w:pPr>
    </w:p>
    <w:p w:rsidR="001D0567" w:rsidRDefault="009059FA" w:rsidP="009059FA">
      <w:pPr>
        <w:spacing w:line="298" w:lineRule="exact"/>
        <w:ind w:right="20"/>
        <w:rPr>
          <w:sz w:val="26"/>
          <w:szCs w:val="26"/>
        </w:rPr>
      </w:pPr>
      <w:r w:rsidRPr="00821A49">
        <w:rPr>
          <w:sz w:val="22"/>
          <w:szCs w:val="22"/>
        </w:rPr>
        <w:t>исп. Сваровский А.А.</w:t>
      </w:r>
    </w:p>
    <w:p w:rsidR="001D0567" w:rsidRDefault="00790B76">
      <w:pPr>
        <w:spacing w:line="298" w:lineRule="exact"/>
        <w:ind w:left="6040" w:right="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1 к постановлению Администрации </w:t>
      </w:r>
      <w:r w:rsidR="009A21C4">
        <w:rPr>
          <w:rFonts w:ascii="Times New Roman" w:hAnsi="Times New Roman"/>
          <w:sz w:val="26"/>
          <w:szCs w:val="26"/>
        </w:rPr>
        <w:t>Шегарского района</w:t>
      </w:r>
    </w:p>
    <w:p w:rsidR="001D0567" w:rsidRDefault="00C8787F">
      <w:pPr>
        <w:tabs>
          <w:tab w:val="left" w:leader="underscore" w:pos="15973"/>
          <w:tab w:val="left" w:leader="underscore" w:pos="17000"/>
        </w:tabs>
        <w:spacing w:after="286" w:line="298" w:lineRule="exact"/>
        <w:ind w:left="7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03.05.2024 </w:t>
      </w:r>
      <w:r w:rsidR="00790B7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413</w:t>
      </w:r>
    </w:p>
    <w:p w:rsidR="001D0567" w:rsidRDefault="00790B76">
      <w:pPr>
        <w:pStyle w:val="33"/>
        <w:spacing w:before="0" w:after="0" w:line="240" w:lineRule="exact"/>
        <w:rPr>
          <w:b w:val="0"/>
          <w:bCs w:val="0"/>
          <w:sz w:val="26"/>
          <w:szCs w:val="26"/>
        </w:rPr>
      </w:pPr>
      <w:bookmarkStart w:id="2" w:name="bookmark21"/>
      <w:r>
        <w:rPr>
          <w:b w:val="0"/>
          <w:bCs w:val="0"/>
          <w:sz w:val="26"/>
          <w:szCs w:val="26"/>
        </w:rPr>
        <w:t>ПОРЯДОК</w:t>
      </w:r>
      <w:bookmarkEnd w:id="2"/>
    </w:p>
    <w:p w:rsidR="001D0567" w:rsidRDefault="00790B76">
      <w:pPr>
        <w:pStyle w:val="33"/>
        <w:spacing w:before="0" w:after="232" w:line="288" w:lineRule="exact"/>
        <w:ind w:left="280" w:right="380"/>
        <w:rPr>
          <w:b w:val="0"/>
          <w:bCs w:val="0"/>
          <w:sz w:val="26"/>
          <w:szCs w:val="26"/>
        </w:rPr>
      </w:pPr>
      <w:bookmarkStart w:id="3" w:name="bookmark31"/>
      <w:r>
        <w:rPr>
          <w:b w:val="0"/>
          <w:bCs w:val="0"/>
          <w:sz w:val="26"/>
          <w:szCs w:val="26"/>
        </w:rPr>
        <w:t xml:space="preserve">сбора и обмена </w:t>
      </w:r>
      <w:r w:rsidR="009A21C4">
        <w:rPr>
          <w:b w:val="0"/>
          <w:bCs w:val="0"/>
          <w:sz w:val="26"/>
          <w:szCs w:val="26"/>
        </w:rPr>
        <w:t xml:space="preserve">на территории  </w:t>
      </w:r>
      <w:r w:rsidR="009A21C4" w:rsidRPr="009A21C4">
        <w:rPr>
          <w:b w:val="0"/>
          <w:bCs w:val="0"/>
          <w:sz w:val="26"/>
          <w:szCs w:val="26"/>
        </w:rPr>
        <w:t xml:space="preserve">муниципального образования «Шегарский район» </w:t>
      </w:r>
      <w:r>
        <w:rPr>
          <w:b w:val="0"/>
          <w:bCs w:val="0"/>
          <w:sz w:val="26"/>
          <w:szCs w:val="26"/>
        </w:rPr>
        <w:t xml:space="preserve"> информацией в области защиты населения и территорий от чрезвычайных ситуаций природного и техногенного характера</w:t>
      </w:r>
      <w:bookmarkEnd w:id="3"/>
    </w:p>
    <w:p w:rsidR="001D0567" w:rsidRDefault="00790B76">
      <w:pPr>
        <w:pStyle w:val="Standard"/>
        <w:numPr>
          <w:ilvl w:val="0"/>
          <w:numId w:val="18"/>
        </w:numPr>
        <w:tabs>
          <w:tab w:val="left" w:pos="816"/>
        </w:tabs>
        <w:ind w:left="170" w:right="57" w:firstLine="68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Настоящий Порядок определяет правила сбора и обмена информацией в области защиты населения и территорий от чрезвычайных ситуаций (далее - информация).</w:t>
      </w:r>
    </w:p>
    <w:p w:rsidR="001D0567" w:rsidRDefault="00790B76">
      <w:pPr>
        <w:pStyle w:val="Standard"/>
        <w:numPr>
          <w:ilvl w:val="0"/>
          <w:numId w:val="16"/>
        </w:numPr>
        <w:tabs>
          <w:tab w:val="left" w:pos="816"/>
        </w:tabs>
        <w:ind w:left="170" w:right="57" w:firstLine="68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в пределах муниципального образования, их последствиях, а также сведения о радиационной, химической,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медико</w:t>
      </w:r>
      <w:proofErr w:type="spellEnd"/>
      <w:r w:rsidR="009A21C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- биологической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, взрывной, пожарной и экологической безопасности на территории муниципального образования Томской области.</w:t>
      </w:r>
    </w:p>
    <w:p w:rsidR="001D0567" w:rsidRPr="009A21C4" w:rsidRDefault="00790B76">
      <w:pPr>
        <w:pStyle w:val="Standard"/>
        <w:numPr>
          <w:ilvl w:val="0"/>
          <w:numId w:val="16"/>
        </w:numPr>
        <w:tabs>
          <w:tab w:val="left" w:pos="932"/>
        </w:tabs>
        <w:ind w:left="170" w:right="57" w:firstLine="680"/>
        <w:jc w:val="both"/>
        <w:rPr>
          <w:sz w:val="26"/>
          <w:szCs w:val="26"/>
        </w:rPr>
      </w:pPr>
      <w:r w:rsidRPr="009A21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Сбор и обмен информацией осуществляются через органы повседневного управления - дежурно-диспетчерские службы организаций независимо от организационно-правовых форм, а при их отсутствии - через руководителей организаций единую дежурно-диспетчерскую службу муниципального образования по телефонным, телеграфным, факсимильным, электронным каналам и радиоканалам связи и предусматривает передачу оперативной и плановой информации.</w:t>
      </w:r>
    </w:p>
    <w:p w:rsidR="001D0567" w:rsidRDefault="00790B76">
      <w:pPr>
        <w:pStyle w:val="Standard"/>
        <w:numPr>
          <w:ilvl w:val="0"/>
          <w:numId w:val="16"/>
        </w:numPr>
        <w:tabs>
          <w:tab w:val="left" w:pos="932"/>
        </w:tabs>
        <w:ind w:left="170" w:right="57" w:firstLine="68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Оперативная информация, содержащая сведения о прогнозируемых и (или) возникших чрезвычайных ситуациях природного и техногенного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ситуаций, должна передаваться соответствующим органам управления ТП РСЧС в пределах их компетенции в виде донесений  в  сроки, указанные в приложении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№ 1,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и по формам,  изложенным в  приложени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 № 2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 настоящему Порядку.</w:t>
      </w:r>
    </w:p>
    <w:p w:rsidR="001D0567" w:rsidRDefault="00790B76">
      <w:pPr>
        <w:pStyle w:val="Standard"/>
        <w:numPr>
          <w:ilvl w:val="0"/>
          <w:numId w:val="16"/>
        </w:numPr>
        <w:tabs>
          <w:tab w:val="left" w:pos="1224"/>
        </w:tabs>
        <w:ind w:left="170" w:right="57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Органам местного самоуправления при  представлении информации в области защиты населения и территорий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  чрезвычайных ситуаций в Центр управления в кризисных ситуациях Главного управления МЧС России по Томской области для статистического учета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чрезвычайных ситуаций  руководствоваться критериями информации о чрезвычайных ситуациях, утвержденными МЧС России.</w:t>
      </w: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sz w:val="21"/>
          <w:szCs w:val="21"/>
        </w:rPr>
      </w:pPr>
    </w:p>
    <w:p w:rsidR="009059FA" w:rsidRDefault="009059FA" w:rsidP="009059FA">
      <w:pPr>
        <w:pStyle w:val="af6"/>
        <w:ind w:left="7088"/>
        <w:jc w:val="center"/>
      </w:pPr>
    </w:p>
    <w:p w:rsidR="001D0567" w:rsidRDefault="00790B76" w:rsidP="009059FA">
      <w:pPr>
        <w:pStyle w:val="af6"/>
        <w:ind w:left="7088"/>
        <w:jc w:val="center"/>
      </w:pPr>
      <w:r>
        <w:lastRenderedPageBreak/>
        <w:t>Приложение № 1</w:t>
      </w:r>
    </w:p>
    <w:p w:rsidR="001D0567" w:rsidRDefault="00790B76" w:rsidP="009059FA">
      <w:pPr>
        <w:pStyle w:val="af6"/>
        <w:ind w:left="7088"/>
        <w:jc w:val="center"/>
      </w:pPr>
      <w:r>
        <w:t xml:space="preserve">к Порядку сбора и обмена в </w:t>
      </w:r>
      <w:r w:rsidR="00E76C0D" w:rsidRPr="00E76C0D">
        <w:t>муниципально</w:t>
      </w:r>
      <w:r w:rsidR="00E76C0D">
        <w:t>м</w:t>
      </w:r>
      <w:r w:rsidR="00E76C0D" w:rsidRPr="00E76C0D">
        <w:t xml:space="preserve"> образовани</w:t>
      </w:r>
      <w:r w:rsidR="00E76C0D">
        <w:t>и</w:t>
      </w:r>
      <w:r w:rsidR="00E76C0D" w:rsidRPr="00E76C0D">
        <w:t xml:space="preserve"> «Шегарский район» </w:t>
      </w:r>
      <w:r>
        <w:t xml:space="preserve">  информацией в области защиты населения и территорий от чрезвычайных ситуаций природного и техногенного характера</w:t>
      </w:r>
    </w:p>
    <w:p w:rsidR="001D0567" w:rsidRDefault="001D0567">
      <w:pPr>
        <w:spacing w:line="298" w:lineRule="exact"/>
        <w:ind w:left="106" w:right="20" w:firstLine="540"/>
        <w:jc w:val="center"/>
      </w:pPr>
    </w:p>
    <w:p w:rsidR="001D0567" w:rsidRDefault="00790B76">
      <w:pPr>
        <w:spacing w:line="298" w:lineRule="exact"/>
        <w:ind w:left="106" w:right="20"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РЕГЛАМЕНТ ПРЕДСТАВЛЕНИЯ ИНФОРМАЦИИ В ОБЛАСТИ ЗАЩИТЫ</w:t>
      </w:r>
      <w:r>
        <w:rPr>
          <w:rFonts w:ascii="Times New Roman" w:hAnsi="Times New Roman"/>
        </w:rPr>
        <w:br/>
        <w:t>НАСЕЛЕНИЯ И ТЕРРИТОРИЙ ОТ ЧРЕЗВЫЧАЙНЫХ СИТУАЦИЙ ПРИРОДНОГО И ТЕХНОГЕННОГО ХАРАКТЕРА</w:t>
      </w: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490"/>
        <w:gridCol w:w="2670"/>
        <w:gridCol w:w="2434"/>
        <w:gridCol w:w="2094"/>
      </w:tblGrid>
      <w:tr w:rsidR="001D056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Наименование информации (донесений), № формы донесения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Наименование органов, организаций, структурных подразделений органов (организаций), представляющих информацию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Наименование органов, организаций, структурных подразделений органов (организаций),</w:t>
            </w:r>
          </w:p>
          <w:p w:rsidR="001D0567" w:rsidRDefault="00790B76">
            <w:pPr>
              <w:pStyle w:val="34"/>
              <w:spacing w:after="0" w:line="271" w:lineRule="exact"/>
              <w:ind w:firstLine="0"/>
            </w:pPr>
            <w:proofErr w:type="gramStart"/>
            <w:r>
              <w:t>которым</w:t>
            </w:r>
            <w:proofErr w:type="gramEnd"/>
            <w:r>
              <w:t xml:space="preserve"> предоставляют информацию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Периодичность и сроки представления</w:t>
            </w:r>
          </w:p>
        </w:tc>
      </w:tr>
      <w:tr w:rsidR="001D0567">
        <w:tc>
          <w:tcPr>
            <w:tcW w:w="102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Оперативная информация</w:t>
            </w: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Информация о фактах природных и</w:t>
            </w:r>
          </w:p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техногенных  чрезвычайных ситуаций (происшествий, аварий, угрозы ЧС)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дежурно-диспетчерской службы (далее - ДДС) организации независимо от организационно-правовой формы (в случае отсутствия ДДС — руководитель организации</w:t>
            </w:r>
            <w:proofErr w:type="gramEnd"/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 w:rsidP="00E76C0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Оперативному дежурному единой дежурно-диспетчерской службы (далее — ЕДДС) муниципального образования «</w:t>
            </w:r>
            <w:r w:rsid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По телефону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rPr>
                <w:rFonts w:ascii="Times New Roman" w:hAnsi="Times New Roman"/>
                <w:sz w:val="21"/>
                <w:szCs w:val="21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комиссии по предупреждению и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ликвидации чрезвычайных ситуаций и обеспечению пожарной безопасности (далее — КЧС)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»,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Немедленно, по телефону с последующим письменным подтверждением  в соответствии с установленной формой документа в течение 20 мин.  с момента получения информации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Председатель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tabs>
                <w:tab w:val="left" w:pos="25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Первому заместителю председателя</w:t>
            </w:r>
          </w:p>
          <w:p w:rsidR="001D0567" w:rsidRDefault="00790B76">
            <w:pPr>
              <w:tabs>
                <w:tab w:val="left" w:pos="25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комиссии по предупреждению и ликвидации</w:t>
            </w:r>
          </w:p>
          <w:p w:rsidR="001D0567" w:rsidRDefault="00790B76">
            <w:pPr>
              <w:tabs>
                <w:tab w:val="left" w:pos="25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чрезвычайных ситуаций и обеспечению пожарной безопасности Томской области  (далее — КЧС ТО)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По телефону</w:t>
            </w: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 xml:space="preserve">Донесение об угрозе (прогнозе) чрезвычайной </w:t>
            </w:r>
            <w:r>
              <w:lastRenderedPageBreak/>
              <w:t>ситуации, форма 1/ЧС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lastRenderedPageBreak/>
              <w:t xml:space="preserve">Диспетчер ДДС организации (в случае отсутствия ДДС -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lastRenderedPageBreak/>
              <w:t>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lastRenderedPageBreak/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lastRenderedPageBreak/>
              <w:t xml:space="preserve">Незамедлительно, по телефону с </w:t>
            </w:r>
            <w:r>
              <w:lastRenderedPageBreak/>
              <w:t>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- незамедлительно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Немедленно по любому из имеющихся средств</w:t>
            </w:r>
          </w:p>
          <w:p w:rsidR="001D0567" w:rsidRDefault="00790B76">
            <w:pPr>
              <w:tabs>
                <w:tab w:val="left" w:pos="5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связи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Председатель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tabs>
                <w:tab w:val="left" w:pos="50"/>
              </w:tabs>
              <w:spacing w:after="0" w:line="271" w:lineRule="exact"/>
              <w:ind w:firstLine="0"/>
              <w:jc w:val="left"/>
            </w:pPr>
            <w:r>
              <w:t>По телефону</w:t>
            </w: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Донесение о факте и основных параметрах чрезвычайной ситуации, форма 2/ЧС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ДДС организации 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Незамедлительно, по телефону с последующим подтверждением путем представления формы 2/ЧС в течение двух часов с момента возникновения ЧС.</w:t>
            </w:r>
          </w:p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 xml:space="preserve">Уточнение обстановки ежесуточно к 7.00 </w:t>
            </w:r>
            <w:proofErr w:type="gramStart"/>
            <w:r>
              <w:t>МСК</w:t>
            </w:r>
            <w:proofErr w:type="gramEnd"/>
            <w:r>
              <w:t xml:space="preserve"> и 19.00 МСК по состоянию на 6.00 МСК и 18.00 МСК соответственно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Председатель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По телефону</w:t>
            </w: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 xml:space="preserve">Донесение о мерах по защите населения и </w:t>
            </w:r>
            <w:proofErr w:type="spellStart"/>
            <w:r>
              <w:t>территорий</w:t>
            </w:r>
            <w:proofErr w:type="gramStart"/>
            <w:r>
              <w:t>,в</w:t>
            </w:r>
            <w:proofErr w:type="gramEnd"/>
            <w:r>
              <w:t>едении</w:t>
            </w:r>
            <w:proofErr w:type="spellEnd"/>
            <w:r>
              <w:t xml:space="preserve"> аварийно-спасательных и других неотложных работ, форма 3/ЧС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ДДС организации 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 xml:space="preserve">В течение двух часов с момента возникновения ЧС по телефону, с последующим подтверждением путем представления формы 3/ЧС. Уточнение обстановки ежесуточно к 7.00 </w:t>
            </w:r>
            <w:proofErr w:type="gramStart"/>
            <w:r>
              <w:t>МСК</w:t>
            </w:r>
            <w:proofErr w:type="gramEnd"/>
            <w:r>
              <w:t xml:space="preserve"> и 19.00 МСК по состоянию на 6.00 МСК и 18.00 МСК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Председатель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По телефону</w:t>
            </w: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67" w:lineRule="exact"/>
              <w:ind w:firstLine="0"/>
            </w:pPr>
            <w:r>
              <w:t>Донесение о силах и средствах, задействованных для ликвидации чрезвычайной ситуации, форма 4/ЧС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 xml:space="preserve">В течение двух часов с момента возникновения ЧС по телефону, с последующим подтверждением путем представления формы 4/ЧС. Уточнение обстановки ежесуточно к 7.00 </w:t>
            </w:r>
            <w:proofErr w:type="gramStart"/>
            <w:r>
              <w:t>МСК</w:t>
            </w:r>
            <w:proofErr w:type="gramEnd"/>
            <w:r>
              <w:t xml:space="preserve"> и 19.00 МСК по состоянию на 6.00 МСК и 18.00 МСК соответственно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Председатель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По телефону</w:t>
            </w: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Итоговое донесение о чрезвычайной ситуации, форма 5/ЧС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донесение о ЧС представляется по форме 5/ЧС не позднее 25 суток после завершения ликвидации последствий ЧС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Справка об оценке ущерба от чрезвычайной ситуации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«_______»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  <w:jc w:val="left"/>
            </w:pPr>
            <w:r>
              <w:t>В составе донесения 5/ЧС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План аварийно-восстановительных работ (АВР</w:t>
            </w:r>
            <w:proofErr w:type="gramStart"/>
            <w:r>
              <w:t>)п</w:t>
            </w:r>
            <w:proofErr w:type="gramEnd"/>
            <w:r>
              <w:t>о ликвидации последствий 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1 часа после завершения заседания КЧС в соответствии с установленной формой документа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lastRenderedPageBreak/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Председателю КЧС муниципального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Председатель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Первому заместителю председателя КЧС ТО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Протокол заседания КЧС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Оперативному дежурному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 «</w:t>
            </w:r>
            <w:r w:rsidR="00E76C0D" w:rsidRPr="00E76C0D">
              <w:rPr>
                <w:rFonts w:ascii="Times New Roman" w:eastAsia="Times New Roman" w:hAnsi="Times New Roman" w:cs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  <w:jc w:val="left"/>
            </w:pPr>
            <w:r>
              <w:t xml:space="preserve">В течение двух часов после завершения заседания КЧС  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  <w:tr w:rsidR="001D0567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Донесение о выполнении превентивных мероприятий на территории района,</w:t>
            </w:r>
          </w:p>
          <w:p w:rsidR="001D0567" w:rsidRDefault="00790B76">
            <w:pPr>
              <w:pStyle w:val="34"/>
              <w:spacing w:after="0" w:line="271" w:lineRule="exact"/>
              <w:ind w:firstLine="0"/>
            </w:pPr>
            <w:proofErr w:type="gramStart"/>
            <w:r>
              <w:t>обусловленных</w:t>
            </w:r>
            <w:proofErr w:type="gramEnd"/>
            <w:r>
              <w:t xml:space="preserve"> неблагоприятными метеорологическими явлениями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Оперативный дежурный ЕДДС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proofErr w:type="gramEnd"/>
          </w:p>
          <w:p w:rsidR="001D0567" w:rsidRDefault="00790B76">
            <w:r>
              <w:t>образования «</w:t>
            </w:r>
            <w:r w:rsidR="00E76C0D" w:rsidRPr="00E76C0D">
              <w:t>Шегарский район</w:t>
            </w:r>
            <w:r>
              <w:t>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Председателю КЧС муниципального образования «</w:t>
            </w:r>
            <w:r w:rsidR="00E76C0D" w:rsidRPr="00E76C0D">
              <w:rPr>
                <w:rFonts w:ascii="Times New Roman" w:hAnsi="Times New Roman"/>
                <w:sz w:val="21"/>
                <w:szCs w:val="21"/>
              </w:rPr>
              <w:t>Шегарский район</w:t>
            </w:r>
            <w:r>
              <w:rPr>
                <w:rFonts w:ascii="Times New Roman" w:hAnsi="Times New Roman"/>
                <w:sz w:val="21"/>
                <w:szCs w:val="21"/>
              </w:rPr>
              <w:t>»;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старшему оперативному</w:t>
            </w:r>
          </w:p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  <w:jc w:val="left"/>
            </w:pPr>
            <w:r>
              <w:t>В течение двух часов после получения оперативного предупреждения</w:t>
            </w:r>
          </w:p>
        </w:tc>
      </w:tr>
      <w:tr w:rsidR="001D0567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Председатель КЧС муниципального образования «________»</w:t>
            </w: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Первому заместителю председателя КЧС ТО</w:t>
            </w:r>
          </w:p>
        </w:tc>
        <w:tc>
          <w:tcPr>
            <w:tcW w:w="2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Default="001D0567">
            <w:pPr>
              <w:suppressAutoHyphens w:val="0"/>
            </w:pPr>
          </w:p>
        </w:tc>
      </w:tr>
    </w:tbl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  <w:jc w:val="both"/>
      </w:pPr>
    </w:p>
    <w:p w:rsidR="001D0567" w:rsidRDefault="00790B76">
      <w:pPr>
        <w:pStyle w:val="34"/>
        <w:spacing w:after="0" w:line="210" w:lineRule="exact"/>
        <w:ind w:firstLine="0"/>
        <w:jc w:val="both"/>
      </w:pPr>
      <w:r>
        <w:rPr>
          <w:sz w:val="24"/>
          <w:szCs w:val="24"/>
        </w:rPr>
        <w:t xml:space="preserve">Примечание: </w:t>
      </w:r>
      <w:r>
        <w:t>т</w:t>
      </w:r>
      <w:r>
        <w:rPr>
          <w:sz w:val="24"/>
          <w:szCs w:val="24"/>
        </w:rPr>
        <w:t xml:space="preserve">елефон старшего оперативного дежурного ЦУКС ГУ МЧС России по Томской области 511-011, электронная почта ЦУКС </w:t>
      </w:r>
      <w:r>
        <w:rPr>
          <w:color w:val="0000FF"/>
          <w:sz w:val="24"/>
          <w:szCs w:val="24"/>
          <w:u w:val="single"/>
        </w:rPr>
        <w:t>kchs@70.mchs.gov.ru</w:t>
      </w: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1D0567" w:rsidRDefault="001D0567">
      <w:pPr>
        <w:pStyle w:val="34"/>
        <w:spacing w:after="0" w:line="210" w:lineRule="exact"/>
        <w:ind w:left="6140" w:firstLine="0"/>
      </w:pPr>
    </w:p>
    <w:p w:rsidR="009059FA" w:rsidRDefault="009059FA">
      <w:pPr>
        <w:pStyle w:val="34"/>
        <w:spacing w:after="0" w:line="210" w:lineRule="exact"/>
        <w:ind w:left="6140" w:firstLine="0"/>
      </w:pPr>
    </w:p>
    <w:p w:rsidR="009059FA" w:rsidRDefault="009059FA">
      <w:pPr>
        <w:pStyle w:val="34"/>
        <w:spacing w:after="0" w:line="210" w:lineRule="exact"/>
        <w:ind w:left="6140" w:firstLine="0"/>
      </w:pPr>
    </w:p>
    <w:p w:rsidR="001D0567" w:rsidRDefault="00790B76" w:rsidP="009059FA">
      <w:pPr>
        <w:pStyle w:val="af6"/>
        <w:ind w:left="7371"/>
        <w:jc w:val="center"/>
      </w:pPr>
      <w:r>
        <w:lastRenderedPageBreak/>
        <w:t>Приложение № 2</w:t>
      </w:r>
    </w:p>
    <w:p w:rsidR="00E76C0D" w:rsidRDefault="00E76C0D" w:rsidP="009059FA">
      <w:pPr>
        <w:pStyle w:val="af6"/>
        <w:ind w:left="7371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 Порядку сбора и обмена в </w:t>
      </w:r>
      <w:r w:rsidRPr="00E76C0D">
        <w:rPr>
          <w:rFonts w:ascii="Times New Roman" w:hAnsi="Times New Roman"/>
          <w:sz w:val="21"/>
          <w:szCs w:val="21"/>
        </w:rPr>
        <w:t>муниципально</w:t>
      </w:r>
      <w:r>
        <w:rPr>
          <w:rFonts w:ascii="Times New Roman" w:hAnsi="Times New Roman"/>
          <w:sz w:val="21"/>
          <w:szCs w:val="21"/>
        </w:rPr>
        <w:t>м</w:t>
      </w:r>
      <w:r w:rsidRPr="00E76C0D">
        <w:rPr>
          <w:rFonts w:ascii="Times New Roman" w:hAnsi="Times New Roman"/>
          <w:sz w:val="21"/>
          <w:szCs w:val="21"/>
        </w:rPr>
        <w:t xml:space="preserve"> образовани</w:t>
      </w:r>
      <w:r>
        <w:rPr>
          <w:rFonts w:ascii="Times New Roman" w:hAnsi="Times New Roman"/>
          <w:sz w:val="21"/>
          <w:szCs w:val="21"/>
        </w:rPr>
        <w:t>и</w:t>
      </w:r>
      <w:r w:rsidRPr="00E76C0D">
        <w:rPr>
          <w:rFonts w:ascii="Times New Roman" w:hAnsi="Times New Roman"/>
          <w:sz w:val="21"/>
          <w:szCs w:val="21"/>
        </w:rPr>
        <w:t xml:space="preserve"> «Шегарский район» </w:t>
      </w:r>
      <w:r>
        <w:rPr>
          <w:rFonts w:ascii="Times New Roman" w:hAnsi="Times New Roman"/>
          <w:sz w:val="21"/>
          <w:szCs w:val="21"/>
        </w:rPr>
        <w:t xml:space="preserve">  информацией в области защиты населения и территорий от чрезвычайных ситуаций природного и техногенного характера</w:t>
      </w:r>
    </w:p>
    <w:p w:rsidR="001D0567" w:rsidRDefault="00790B76">
      <w:pPr>
        <w:pStyle w:val="34"/>
        <w:spacing w:after="289" w:line="271" w:lineRule="exact"/>
        <w:ind w:right="57" w:firstLine="0"/>
      </w:pPr>
      <w:r>
        <w:t>Формы документов,</w:t>
      </w:r>
      <w:r>
        <w:br/>
        <w:t>содержащих информацию в области защиты населения и территорий</w:t>
      </w:r>
      <w:r>
        <w:br/>
        <w:t>от чрезвычайных ситуаций природного и техногенного характера</w:t>
      </w:r>
    </w:p>
    <w:p w:rsidR="001D0567" w:rsidRDefault="00790B76">
      <w:pPr>
        <w:pStyle w:val="34"/>
        <w:tabs>
          <w:tab w:val="left" w:pos="9934"/>
        </w:tabs>
        <w:spacing w:after="0" w:line="210" w:lineRule="exact"/>
        <w:ind w:left="8700" w:firstLine="0"/>
        <w:jc w:val="both"/>
      </w:pPr>
      <w:r>
        <w:t>Форма 1/ЧС</w:t>
      </w:r>
    </w:p>
    <w:p w:rsidR="001D0567" w:rsidRDefault="00790B76">
      <w:pPr>
        <w:pStyle w:val="Standard"/>
        <w:autoSpaceDE w:val="0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Донесение об угрозе (прогнозе) чрезвычайной ситуации</w: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83"/>
        <w:gridCol w:w="2384"/>
      </w:tblGrid>
      <w:tr w:rsidR="001D0567">
        <w:trPr>
          <w:trHeight w:val="25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Показатель          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донесения</w:t>
            </w: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прогнозируемой ЧС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Прогнозируемая зона (объект) ЧС: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округ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образовани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е) пункт(ы)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ы) (наименование)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 w:rsidTr="009059FA">
        <w:trPr>
          <w:trHeight w:hRule="exact" w:val="32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val="17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Метеоусловия: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 w:rsidTr="009059FA">
        <w:trPr>
          <w:trHeight w:val="26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Температура (воздуха, почвы, воды) (</w:t>
            </w:r>
            <w:r>
              <w:rPr>
                <w:rFonts w:ascii="Times New Roman" w:hAnsi="Times New Roman" w:cs="Cambria Math"/>
                <w:sz w:val="20"/>
                <w:szCs w:val="20"/>
              </w:rPr>
              <w:t>⁰</w:t>
            </w:r>
            <w:r>
              <w:rPr>
                <w:rFonts w:ascii="Times New Roman" w:hAnsi="Times New Roman"/>
                <w:sz w:val="20"/>
                <w:szCs w:val="20"/>
              </w:rPr>
              <w:t>С)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 w:rsidTr="009059FA">
        <w:trPr>
          <w:trHeight w:val="192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и скорость среднего ветра (град.,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 w:rsidTr="009059FA">
        <w:trPr>
          <w:trHeight w:val="281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Осадки: вид, количество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val="15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Видимость (м)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val="23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масштабов ЧС: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val="18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населения, которое может попасть в зону ЧС (чел.)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val="21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val="26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жилых домов, которые могут попасть в зону ЧС (ед.)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 w:rsidTr="009059FA">
        <w:trPr>
          <w:trHeight w:hRule="exact" w:val="27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данные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>
        <w:trPr>
          <w:trHeight w:val="3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  <w:tr w:rsidR="001D0567" w:rsidTr="009059FA">
        <w:trPr>
          <w:trHeight w:val="30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текстовая информация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Default="001D0567">
            <w:pPr>
              <w:pStyle w:val="ConsPlusCell"/>
              <w:snapToGrid w:val="0"/>
              <w:rPr>
                <w:rFonts w:cs="Courier New"/>
                <w:sz w:val="20"/>
                <w:szCs w:val="20"/>
              </w:rPr>
            </w:pPr>
          </w:p>
        </w:tc>
      </w:tr>
    </w:tbl>
    <w:p w:rsidR="001D0567" w:rsidRDefault="001D0567">
      <w:pPr>
        <w:pStyle w:val="Standard"/>
        <w:autoSpaceDE w:val="0"/>
        <w:ind w:hanging="57"/>
        <w:jc w:val="both"/>
        <w:rPr>
          <w:rFonts w:ascii="Times New Roman" w:hAnsi="Times New Roman"/>
          <w:sz w:val="18"/>
          <w:szCs w:val="18"/>
        </w:rPr>
      </w:pPr>
    </w:p>
    <w:p w:rsidR="001D0567" w:rsidRDefault="00790B76">
      <w:pPr>
        <w:pStyle w:val="Standard"/>
        <w:autoSpaceDE w:val="0"/>
        <w:ind w:hanging="57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</w:t>
      </w:r>
    </w:p>
    <w:p w:rsidR="001D0567" w:rsidRDefault="00790B76">
      <w:pPr>
        <w:pStyle w:val="ab"/>
        <w:ind w:left="3240" w:hanging="3240"/>
      </w:pPr>
      <w:r>
        <w:rPr>
          <w:rFonts w:ascii="Times New Roman" w:hAnsi="Times New Roman"/>
          <w:color w:val="000000"/>
          <w:sz w:val="22"/>
          <w:szCs w:val="22"/>
        </w:rPr>
        <w:t xml:space="preserve">Должность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(подпись)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>Фамилия Имя Отчество (при наличии)</w:t>
      </w:r>
    </w:p>
    <w:p w:rsidR="001D0567" w:rsidRDefault="001D0567">
      <w:pPr>
        <w:pStyle w:val="34"/>
        <w:tabs>
          <w:tab w:val="left" w:pos="9934"/>
        </w:tabs>
        <w:spacing w:after="0" w:line="210" w:lineRule="exact"/>
        <w:ind w:left="8700" w:firstLine="0"/>
        <w:jc w:val="both"/>
      </w:pPr>
    </w:p>
    <w:p w:rsidR="001D0567" w:rsidRDefault="00790B76">
      <w:pPr>
        <w:pStyle w:val="34"/>
        <w:tabs>
          <w:tab w:val="left" w:pos="9934"/>
        </w:tabs>
        <w:spacing w:after="0" w:line="210" w:lineRule="exact"/>
        <w:ind w:left="8700" w:firstLine="0"/>
        <w:jc w:val="both"/>
      </w:pPr>
      <w:r>
        <w:t>Форма 2/ЧС</w:t>
      </w:r>
    </w:p>
    <w:p w:rsidR="001D0567" w:rsidRDefault="001D0567">
      <w:pPr>
        <w:pStyle w:val="Standard"/>
        <w:jc w:val="right"/>
        <w:rPr>
          <w:rFonts w:ascii="Times New Roman" w:hAnsi="Times New Roman"/>
          <w:b/>
          <w:sz w:val="22"/>
          <w:szCs w:val="22"/>
        </w:rPr>
      </w:pPr>
    </w:p>
    <w:p w:rsidR="001D0567" w:rsidRDefault="00790B7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Донесение</w:t>
      </w:r>
    </w:p>
    <w:p w:rsidR="001D0567" w:rsidRDefault="00790B7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факте и основных параметрах чрезвычайной ситуации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6209"/>
        <w:gridCol w:w="2894"/>
      </w:tblGrid>
      <w:tr w:rsidR="001D0567">
        <w:trPr>
          <w:tblHeader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 донесения</w:t>
            </w:r>
          </w:p>
        </w:tc>
      </w:tr>
      <w:tr w:rsidR="001D0567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Общие данные</w:t>
            </w: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Классификация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Источник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Дата и время возникновения ЧС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МСК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и время возникновения ЧС МСТ (час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1.6.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федерального округа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1.7.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Субъект РФ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1.8.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Муниципально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>ые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 образование(я)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1.9.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Населенны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й(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е) пункт(ы)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1.10.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Площадь зоны ЧС (га)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Объек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т(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ы) (наименование)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Форма собственности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ind w:firstLine="5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Метеоданные</w:t>
            </w: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</w:pPr>
            <w:r>
              <w:rPr>
                <w:rFonts w:ascii="Times New Roman" w:hAnsi="Times New Roman"/>
                <w:sz w:val="21"/>
                <w:szCs w:val="21"/>
              </w:rPr>
              <w:t>Температура воздуха (</w:t>
            </w:r>
            <w:r>
              <w:rPr>
                <w:rFonts w:ascii="Times New Roman" w:hAnsi="Times New Roman" w:cs="Cambria Math"/>
                <w:sz w:val="21"/>
                <w:szCs w:val="21"/>
              </w:rPr>
              <w:t>⁰</w:t>
            </w:r>
            <w:r>
              <w:rPr>
                <w:rFonts w:ascii="Times New Roman" w:hAnsi="Times New Roman"/>
                <w:sz w:val="21"/>
                <w:szCs w:val="21"/>
              </w:rPr>
              <w:t>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Направление и скорость среднего ветра (град.,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/с)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Осадки: вид, количество (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Видимость (м)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Пострадало</w:t>
            </w: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Погибло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3.2.1.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Госпитализировано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Медицинская помощь оказана в амбулаторных условиях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3.4.1.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4. Основные характеристики ЧС (в зависимости от источника ЧС)</w:t>
            </w:r>
          </w:p>
        </w:tc>
      </w:tr>
      <w:tr w:rsidR="001D0567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5. Дополнительные данные</w:t>
            </w:r>
          </w:p>
        </w:tc>
      </w:tr>
    </w:tbl>
    <w:p w:rsidR="001D0567" w:rsidRDefault="00790B76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1D0567" w:rsidRDefault="00790B76">
      <w:pPr>
        <w:pStyle w:val="Standard"/>
      </w:pPr>
      <w:r>
        <w:rPr>
          <w:rFonts w:ascii="Times New Roman" w:hAnsi="Times New Roman"/>
          <w:color w:val="000000"/>
          <w:sz w:val="22"/>
          <w:szCs w:val="22"/>
        </w:rPr>
        <w:t xml:space="preserve">Должность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(подпись)                                </w:t>
      </w:r>
      <w:r>
        <w:rPr>
          <w:rFonts w:ascii="Times New Roman" w:hAnsi="Times New Roman"/>
          <w:color w:val="000000"/>
          <w:sz w:val="22"/>
          <w:szCs w:val="22"/>
        </w:rPr>
        <w:t>Фамилия Имя Отчество (при наличии)</w:t>
      </w:r>
    </w:p>
    <w:p w:rsidR="001D0567" w:rsidRDefault="001D0567">
      <w:pPr>
        <w:pStyle w:val="Standard"/>
        <w:rPr>
          <w:rFonts w:ascii="Times New Roman" w:hAnsi="Times New Roman"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790B76">
      <w:pPr>
        <w:pStyle w:val="ConsPlusNonforma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Форма 3/ЧС</w:t>
      </w:r>
    </w:p>
    <w:p w:rsidR="001D0567" w:rsidRDefault="001D0567">
      <w:pPr>
        <w:pStyle w:val="Standard"/>
        <w:rPr>
          <w:rFonts w:ascii="Times New Roman" w:hAnsi="Times New Roman"/>
          <w:sz w:val="21"/>
          <w:szCs w:val="21"/>
        </w:rPr>
      </w:pPr>
    </w:p>
    <w:p w:rsidR="001D0567" w:rsidRDefault="00790B76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Донесение</w:t>
      </w:r>
    </w:p>
    <w:p w:rsidR="001D0567" w:rsidRDefault="00790B76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 мерах по защите населения и территорий, ведении аварийно-спасательных и других неотложных работ</w:t>
      </w:r>
    </w:p>
    <w:tbl>
      <w:tblPr>
        <w:tblW w:w="100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5940"/>
        <w:gridCol w:w="3397"/>
      </w:tblGrid>
      <w:tr w:rsidR="001D0567">
        <w:trPr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Показатели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донесения</w:t>
            </w:r>
          </w:p>
        </w:tc>
      </w:tr>
      <w:tr w:rsidR="001D0567">
        <w:trPr>
          <w:tblHeader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Общие данные</w:t>
            </w: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ЧС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 Население</w:t>
            </w: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 в зоне ЧС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3. Пострадало</w:t>
            </w: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Их них погибло, всего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3.2.1.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Получили ущерб здоровью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3.3.1.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Количество людей с нарушением условий жизнедеятельности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3.4.1.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 дети (чел.)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Дополнительная текстовая информация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4. Наименование и объем мер по защите населения 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территорий,</w:t>
            </w:r>
          </w:p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ведении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аварийно-спасательных и других неотложных работ</w:t>
            </w: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меры по защите населения и территорий от ЧС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аварийно-спасательных и других неотложных работ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snapToGrid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0567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5. Дополнительные меры</w:t>
            </w:r>
          </w:p>
        </w:tc>
      </w:tr>
    </w:tbl>
    <w:p w:rsidR="001D0567" w:rsidRDefault="00790B76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 w:rsidR="001D0567" w:rsidRDefault="00790B76">
      <w:pPr>
        <w:pStyle w:val="Standard"/>
        <w:ind w:right="680"/>
      </w:pPr>
      <w:r>
        <w:rPr>
          <w:rFonts w:ascii="Times New Roman" w:hAnsi="Times New Roman"/>
          <w:color w:val="000000"/>
          <w:sz w:val="21"/>
          <w:szCs w:val="21"/>
        </w:rPr>
        <w:t>Должность                                                (подпись)                             Фамилия Имя Отчество (при наличии)</w:t>
      </w:r>
    </w:p>
    <w:p w:rsidR="001D0567" w:rsidRDefault="001D0567">
      <w:pPr>
        <w:pStyle w:val="Standard"/>
        <w:ind w:right="737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1D056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D0567" w:rsidRDefault="00790B76">
      <w:pPr>
        <w:pStyle w:val="ConsPlusNonformat"/>
        <w:pageBreakBefore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Форма 4/ЧС</w:t>
      </w:r>
    </w:p>
    <w:p w:rsidR="001D0567" w:rsidRDefault="00790B76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Донесение</w:t>
      </w:r>
    </w:p>
    <w:p w:rsidR="001D0567" w:rsidRDefault="00790B76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 силах и средствах, задействованных для ликвидации ЧС</w:t>
      </w:r>
    </w:p>
    <w:p w:rsidR="001D0567" w:rsidRDefault="00790B76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 состоянию на ______________________ (время (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мск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>), дата)</w:t>
      </w:r>
    </w:p>
    <w:tbl>
      <w:tblPr>
        <w:tblW w:w="101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057"/>
        <w:gridCol w:w="2027"/>
        <w:gridCol w:w="3442"/>
      </w:tblGrid>
      <w:tr w:rsidR="001D0567">
        <w:trPr>
          <w:trHeight w:val="5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Подразделения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Личный состав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Техника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Должность, Ф.И.О. (при наличии) и телефон ответственного лица</w:t>
            </w: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Силы и средства первого эшелона</w:t>
            </w: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 от МЧС России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1.2. Другие ФОИВ,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госкорпорации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ОИВ, ОМСУ и организации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Итого от других ФОИВ,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госкорпораций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Силы и средства второго эшелона</w:t>
            </w: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2.1. от МЧС России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2.2. Другие ФОИВ,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госкорпорации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ОИВ, ОМСУ и организации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Итого от других ФОИВ,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госкорпораций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Итого силы и средства первого и второго эшелона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 от РСЧС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 Силы и средства резерва</w:t>
            </w: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4.1. от МЧС России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4.2. Другие ФОИВ,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госкорпорации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ОИВ, ОМСУ и организации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Итого от других ФОИВ,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госкорпораций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 Итого силы и средства, задействованные для ликвидации ЧС</w:t>
            </w: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 от МЧС России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05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 от РСЧС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D0567" w:rsidRDefault="00790B76">
      <w:pPr>
        <w:pStyle w:val="Standard"/>
        <w:sectPr w:rsidR="001D0567">
          <w:headerReference w:type="default" r:id="rId10"/>
          <w:footerReference w:type="default" r:id="rId11"/>
          <w:pgSz w:w="11906" w:h="16838"/>
          <w:pgMar w:top="720" w:right="567" w:bottom="720" w:left="1175" w:header="720" w:footer="720" w:gutter="0"/>
          <w:cols w:space="720"/>
          <w:titlePg/>
        </w:sectPr>
      </w:pPr>
      <w:r>
        <w:rPr>
          <w:rFonts w:ascii="Times New Roman" w:hAnsi="Times New Roman"/>
          <w:color w:val="000000"/>
          <w:sz w:val="21"/>
          <w:szCs w:val="21"/>
        </w:rPr>
        <w:t>Должность                                                       (подпись)                              Фамилия Имя Отчество (при  наличии)</w:t>
      </w:r>
    </w:p>
    <w:p w:rsidR="001D0567" w:rsidRDefault="00790B76">
      <w:pPr>
        <w:pStyle w:val="ConsPlusNonformat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Форма 5/ЧС</w:t>
      </w:r>
    </w:p>
    <w:p w:rsidR="001D0567" w:rsidRDefault="001D0567">
      <w:pPr>
        <w:pStyle w:val="ConsPlusNonformat"/>
        <w:jc w:val="right"/>
        <w:rPr>
          <w:rFonts w:ascii="Times New Roman" w:hAnsi="Times New Roman" w:cs="Times New Roman"/>
          <w:b/>
        </w:rPr>
      </w:pPr>
    </w:p>
    <w:tbl>
      <w:tblPr>
        <w:tblW w:w="10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66"/>
        <w:gridCol w:w="1942"/>
      </w:tblGrid>
      <w:tr w:rsidR="001D0567">
        <w:trPr>
          <w:trHeight w:val="300"/>
        </w:trPr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1D0567">
            <w:pPr>
              <w:pStyle w:val="Standard"/>
              <w:snapToGrid w:val="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Итоговое донесение о чрезвычайной ситуации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донесения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Классификация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Источник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 возникновения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возникновения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МСТ возникновения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 ликвидации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ликвидации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МСТ ликвидации ЧС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 возникновения источника ЧС (координаты)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Местонахождение зоны ЧС (координаты)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Общая характеристика зоны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 зоны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других населенных пунктов в зоне ЧС (ед.)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Численность населения, попавшего в зону ЧС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 детей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Персонал организаций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9.3.3.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эвакуируемых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сельскохозяйственных животных в зоне ЧС (ед.)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 сельскохозяйственных угодий в зоне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 посевов сельскохозяйственных культур в зоне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 лесного фонда в зоне ЧС (га)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Отрасль (вид экономической деятельности)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ФОИВ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Форма собственности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 организации, с которой заключен договор страхования)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Метеоданные на момент возникновения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Температура (воздуха, почвы, воды) (</w:t>
            </w:r>
            <w:r>
              <w:rPr>
                <w:rFonts w:ascii="Times New Roman" w:hAnsi="Times New Roman" w:cs="Cambria Math"/>
                <w:color w:val="000000"/>
                <w:sz w:val="22"/>
                <w:szCs w:val="22"/>
              </w:rPr>
              <w:t>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Направление и скорость среднего ветра (град.,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/с)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Осадки: вид, количество (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Причины возникновения ЧС (с выделением основной причины)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Пострадало населения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Погибло населения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Получили ущерб здоровью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Из них госпитализировано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Пропало без вести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людей с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нарущением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условий жизнедеятельности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Спасено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дети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Ущерб от ЧС, всего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ликвидации ЧС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по защите населения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Привлекаемые силы и средства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ФОИВ, ОИВ, ОМСУ и организаций, входящих в РСЧС: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Функциональных подсистем: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22.1.1.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22.1.2.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Территориальной подсистемы: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22.2.2.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Итого за РСЧС: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ФОИВ, организаций и общественных объединений, не входящих в РСЧС: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Итого привлекалось к ликвидации ЧС: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1D0567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Default="00790B76">
            <w:pPr>
              <w:pStyle w:val="Standar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_________________________________________________________________________________________</w:t>
            </w:r>
          </w:p>
        </w:tc>
      </w:tr>
      <w:tr w:rsidR="001D0567">
        <w:trPr>
          <w:trHeight w:val="288"/>
        </w:trPr>
        <w:tc>
          <w:tcPr>
            <w:tcW w:w="100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Default="00790B76">
            <w:pPr>
              <w:pStyle w:val="Standard"/>
              <w:jc w:val="left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Должность                                              (подпись)                             Фамилия Имя Отчество (при наличии)</w:t>
            </w:r>
          </w:p>
        </w:tc>
      </w:tr>
    </w:tbl>
    <w:p w:rsidR="001D0567" w:rsidRDefault="001D0567">
      <w:pPr>
        <w:pStyle w:val="34"/>
        <w:spacing w:after="262" w:line="210" w:lineRule="exact"/>
        <w:ind w:left="4460" w:firstLine="0"/>
      </w:pPr>
    </w:p>
    <w:p w:rsidR="001D0567" w:rsidRDefault="001D0567">
      <w:pPr>
        <w:pStyle w:val="34"/>
        <w:spacing w:after="262" w:line="210" w:lineRule="exact"/>
        <w:ind w:left="4460" w:firstLine="0"/>
      </w:pPr>
    </w:p>
    <w:p w:rsidR="001D0567" w:rsidRDefault="001D0567">
      <w:pPr>
        <w:pStyle w:val="34"/>
        <w:spacing w:after="262" w:line="210" w:lineRule="exact"/>
        <w:ind w:left="4460" w:firstLine="0"/>
      </w:pPr>
    </w:p>
    <w:p w:rsidR="001D0567" w:rsidRDefault="00790B76">
      <w:pPr>
        <w:pStyle w:val="34"/>
        <w:spacing w:after="262" w:line="210" w:lineRule="exact"/>
        <w:ind w:firstLine="0"/>
        <w:jc w:val="right"/>
      </w:pPr>
      <w:r>
        <w:lastRenderedPageBreak/>
        <w:t>Справка об оценке ущерба от чрезвычайной ситуации</w:t>
      </w:r>
    </w:p>
    <w:p w:rsidR="001D0567" w:rsidRDefault="00790B76">
      <w:pPr>
        <w:pStyle w:val="34"/>
        <w:spacing w:after="0" w:line="271" w:lineRule="exact"/>
        <w:ind w:left="6123" w:firstLine="0"/>
      </w:pPr>
      <w:r>
        <w:t>УТВЕРЖДАЮ</w:t>
      </w:r>
      <w:r>
        <w:br/>
        <w:t>Глава местной администрации</w:t>
      </w:r>
      <w:r>
        <w:br/>
        <w:t>муниципального района (городского</w:t>
      </w:r>
      <w:r>
        <w:br/>
        <w:t>округа), руководитель организации</w:t>
      </w:r>
    </w:p>
    <w:p w:rsidR="001D0567" w:rsidRDefault="00790B76">
      <w:pPr>
        <w:pStyle w:val="34"/>
        <w:spacing w:after="0" w:line="271" w:lineRule="exact"/>
        <w:ind w:left="6123" w:firstLine="0"/>
      </w:pPr>
      <w:r>
        <w:rPr>
          <w:u w:val="single"/>
        </w:rPr>
        <w:tab/>
        <w:t xml:space="preserve">        </w:t>
      </w:r>
      <w:r w:rsidR="00E76C0D">
        <w:rPr>
          <w:rStyle w:val="18"/>
        </w:rPr>
        <w:t>(объекта)</w:t>
      </w:r>
      <w:r>
        <w:rPr>
          <w:rStyle w:val="18"/>
        </w:rPr>
        <w:t xml:space="preserve">                      </w:t>
      </w:r>
    </w:p>
    <w:p w:rsidR="001D0567" w:rsidRDefault="00790B76">
      <w:pPr>
        <w:pStyle w:val="34"/>
        <w:spacing w:after="0" w:line="271" w:lineRule="exact"/>
        <w:ind w:left="6123" w:firstLine="0"/>
      </w:pPr>
      <w:r>
        <w:t xml:space="preserve">    (подпись, фамилия, инициалы)</w:t>
      </w:r>
    </w:p>
    <w:p w:rsidR="001D0567" w:rsidRDefault="001D0567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5800"/>
      </w:pPr>
      <w:bookmarkStart w:id="4" w:name="bookmark211"/>
      <w:bookmarkEnd w:id="4"/>
    </w:p>
    <w:p w:rsidR="001D0567" w:rsidRDefault="00790B76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5800"/>
      </w:pPr>
      <w:r>
        <w:t xml:space="preserve">        «_____» ______________________20________</w:t>
      </w:r>
    </w:p>
    <w:p w:rsidR="001D0567" w:rsidRDefault="00790B76">
      <w:pPr>
        <w:pStyle w:val="24"/>
        <w:spacing w:before="0" w:after="289"/>
        <w:ind w:left="9300"/>
        <w:jc w:val="right"/>
        <w:rPr>
          <w:b w:val="0"/>
          <w:bCs w:val="0"/>
          <w:sz w:val="21"/>
          <w:szCs w:val="21"/>
        </w:rPr>
      </w:pPr>
      <w:bookmarkStart w:id="5" w:name="bookmark311"/>
      <w:r>
        <w:rPr>
          <w:b w:val="0"/>
          <w:bCs w:val="0"/>
          <w:sz w:val="21"/>
          <w:szCs w:val="21"/>
        </w:rPr>
        <w:t>М.П.</w:t>
      </w:r>
      <w:bookmarkEnd w:id="5"/>
    </w:p>
    <w:p w:rsidR="001D0567" w:rsidRDefault="00790B76">
      <w:pPr>
        <w:pStyle w:val="34"/>
        <w:spacing w:after="262" w:line="210" w:lineRule="exact"/>
        <w:ind w:firstLine="0"/>
      </w:pPr>
      <w:r>
        <w:t>СПРАВКА</w:t>
      </w:r>
    </w:p>
    <w:p w:rsidR="001D0567" w:rsidRDefault="00790B76">
      <w:pPr>
        <w:pStyle w:val="34"/>
        <w:spacing w:after="262" w:line="210" w:lineRule="exact"/>
        <w:ind w:firstLine="0"/>
      </w:pPr>
      <w:r>
        <w:t xml:space="preserve"> об оценке ущерба от чрезвычайной ситуации</w:t>
      </w:r>
    </w:p>
    <w:p w:rsidR="001D0567" w:rsidRDefault="00790B76">
      <w:pPr>
        <w:pStyle w:val="34"/>
        <w:tabs>
          <w:tab w:val="left" w:leader="underscore" w:pos="7492"/>
        </w:tabs>
        <w:spacing w:after="0" w:line="271" w:lineRule="exact"/>
        <w:ind w:firstLine="0"/>
      </w:pPr>
      <w:r>
        <w:tab/>
      </w:r>
    </w:p>
    <w:p w:rsidR="001D0567" w:rsidRDefault="00790B76">
      <w:pPr>
        <w:pStyle w:val="34"/>
        <w:spacing w:after="240" w:line="271" w:lineRule="exact"/>
        <w:ind w:firstLine="0"/>
      </w:pPr>
      <w:r>
        <w:t>(наименование чрезвычайной ситуации)</w:t>
      </w: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433"/>
        <w:gridCol w:w="1909"/>
        <w:gridCol w:w="1616"/>
      </w:tblGrid>
      <w:tr w:rsidR="001D0567">
        <w:trPr>
          <w:trHeight w:val="83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-157" w:firstLine="0"/>
            </w:pPr>
            <w:r>
              <w:rPr>
                <w:lang w:val="en-US"/>
              </w:rPr>
              <w:t>N</w:t>
            </w:r>
            <w:r>
              <w:t xml:space="preserve">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4" w:firstLine="0"/>
            </w:pPr>
            <w:r>
              <w:t>Наименование составляющей ущерба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Оценка размера ущерба, тыс. рублей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-103" w:firstLine="0"/>
            </w:pPr>
            <w:r>
              <w:t>Примечание</w:t>
            </w:r>
          </w:p>
        </w:tc>
      </w:tr>
      <w:tr w:rsidR="001D0567">
        <w:trPr>
          <w:trHeight w:val="833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-157" w:firstLine="0"/>
            </w:pPr>
            <w:r>
              <w:t>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left"/>
            </w:pPr>
            <w:r>
              <w:t>Оценка размера вреда жизни и здоровью людей, имуществу физических лиц в части имущества первой необходимости: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1104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1.1. Выплата единовременного пособия членам семей граждан, погибших (умерших) в результате чрезвычайной ситуации, включая пособия на погребение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110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1.2. Выплата единовременного пособия гражданам, получившим в результате чрезвычайной ситуации тяжкий или средней тяжести вред здоровью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833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1.3. Выплата единовременного пособия гражданам, получившим в результате чрезвычайной ситуации легкий вред здоровью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828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1.4. Оказание финансовой помощи в связи с частичной утратой имущества первой необходимости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1.5. Оказание финансовой помощи в связи с полной утратой имущества первой необходимости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61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-157" w:firstLine="0"/>
            </w:pPr>
            <w:r>
              <w:t>2.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67" w:lineRule="exact"/>
              <w:ind w:left="140" w:firstLine="0"/>
              <w:jc w:val="left"/>
            </w:pPr>
            <w:r>
              <w:t>Оценка размера вреда имуществу физических лиц в части недвижимого имущества: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67" w:lineRule="exact"/>
              <w:ind w:left="140" w:firstLine="0"/>
              <w:jc w:val="left"/>
            </w:pPr>
            <w:r>
              <w:t>2.1. Реализация мер социальной поддержки граждан, жилые помещения которых утрачены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2.2. Реализация мер социальной поддержки граждан, жилые помещения которых повреждены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113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-157" w:firstLine="0"/>
            </w:pPr>
            <w:r>
              <w:t>3.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Оценка размера вреда имуществу государственных учреждений, созданных Российской Федерацией или субъектом Российской Федерации, муниципальных учреждений, созданных муниципальным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1D0567" w:rsidRDefault="001D0567">
      <w:pPr>
        <w:rPr>
          <w:rFonts w:ascii="Times New Roman" w:hAnsi="Times New Roman"/>
          <w:vanish/>
        </w:rPr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433"/>
        <w:gridCol w:w="1909"/>
        <w:gridCol w:w="1616"/>
      </w:tblGrid>
      <w:tr w:rsidR="001D0567">
        <w:trPr>
          <w:trHeight w:val="566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67" w:lineRule="exact"/>
              <w:ind w:left="140" w:firstLine="0"/>
              <w:jc w:val="left"/>
            </w:pPr>
            <w:r>
              <w:t>образованием, государственному или муниципальному имуществу: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1104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Проведение неотложных аварийн</w:t>
            </w:r>
            <w:proofErr w:type="gramStart"/>
            <w:r>
              <w:t>о-</w:t>
            </w:r>
            <w:proofErr w:type="gramEnd"/>
            <w:r>
              <w:t xml:space="preserve"> восстановительных работ на находящихся в государственной и муниципальной собственности объектах: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3.1. Жилищного фонда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3.2. Образования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3.3. Здравоохранения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3.4. Социальной поддержки населения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Ущерб по отраслям: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3.5. Энергетика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3.6. Жилищно-коммунальное хозяйство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3.7. Транспортная инфраструктура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3.8. Сельское хозяйство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57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400" w:firstLine="0"/>
            </w:pPr>
            <w:r>
              <w:t>4.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Оценка размера вреда окружающей среде, жизни или здоровью животных и растений, в том числе: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4.1. Ущерб, нанесенный поверхностным и подземным водам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 xml:space="preserve">4.2. Ущерб, нанесенный животным и растениям, за исключением </w:t>
            </w:r>
            <w:proofErr w:type="gramStart"/>
            <w:r>
              <w:t>сельскохозяйственных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4.3. Ущерб, причиненный лесам и находящимся в них природным объектам (по оперативным данным)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4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40" w:firstLine="0"/>
              <w:jc w:val="left"/>
            </w:pPr>
            <w:r>
              <w:t>4.4. Ущерб, нанесенный атмосферному воздуху, поверхностному слою почвы, недрам, а также ущерб, нанесенный объектам растительного и животного мира, занесенным в Красную книгу Российской Федерации, красные книги субъектов Российской Федерации, водным биологическим ресурсам,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9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40" w:firstLine="0"/>
              <w:jc w:val="left"/>
            </w:pPr>
            <w:r>
              <w:t>ИТОГО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1D0567" w:rsidRDefault="001D0567">
      <w:pPr>
        <w:pStyle w:val="Standard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34"/>
        <w:spacing w:after="240" w:line="271" w:lineRule="exact"/>
        <w:ind w:left="6560" w:right="20" w:firstLine="0"/>
        <w:jc w:val="both"/>
      </w:pPr>
    </w:p>
    <w:p w:rsidR="001D0567" w:rsidRDefault="001D0567">
      <w:pPr>
        <w:pStyle w:val="34"/>
        <w:spacing w:after="240" w:line="271" w:lineRule="exact"/>
        <w:ind w:left="6560" w:right="20" w:firstLine="0"/>
        <w:jc w:val="both"/>
      </w:pPr>
    </w:p>
    <w:p w:rsidR="001D0567" w:rsidRDefault="001D0567">
      <w:pPr>
        <w:pStyle w:val="34"/>
        <w:spacing w:after="240" w:line="271" w:lineRule="exact"/>
        <w:ind w:left="6560" w:right="20" w:firstLine="0"/>
        <w:jc w:val="both"/>
      </w:pPr>
    </w:p>
    <w:p w:rsidR="001D0567" w:rsidRDefault="001D0567">
      <w:pPr>
        <w:pStyle w:val="34"/>
        <w:spacing w:after="240" w:line="271" w:lineRule="exact"/>
        <w:ind w:left="6560" w:right="20" w:firstLine="0"/>
        <w:jc w:val="both"/>
      </w:pPr>
    </w:p>
    <w:p w:rsidR="001D0567" w:rsidRDefault="001D0567">
      <w:pPr>
        <w:pStyle w:val="34"/>
        <w:spacing w:after="240" w:line="271" w:lineRule="exact"/>
        <w:ind w:left="6560" w:right="20" w:firstLine="0"/>
        <w:jc w:val="both"/>
      </w:pPr>
    </w:p>
    <w:p w:rsidR="001D0567" w:rsidRDefault="001D0567">
      <w:pPr>
        <w:pStyle w:val="34"/>
        <w:spacing w:after="240" w:line="271" w:lineRule="exact"/>
        <w:ind w:left="6560" w:right="20" w:firstLine="0"/>
        <w:jc w:val="both"/>
      </w:pPr>
    </w:p>
    <w:p w:rsidR="00E76C0D" w:rsidRDefault="00E76C0D">
      <w:pPr>
        <w:pStyle w:val="34"/>
        <w:spacing w:after="240" w:line="271" w:lineRule="exact"/>
        <w:ind w:left="6560" w:right="20" w:firstLine="0"/>
        <w:jc w:val="both"/>
      </w:pPr>
    </w:p>
    <w:p w:rsidR="009059FA" w:rsidRDefault="009059FA">
      <w:pPr>
        <w:pStyle w:val="34"/>
        <w:spacing w:after="240" w:line="271" w:lineRule="exact"/>
        <w:ind w:left="6560" w:right="20" w:firstLine="0"/>
        <w:jc w:val="both"/>
      </w:pPr>
    </w:p>
    <w:p w:rsidR="00E76C0D" w:rsidRDefault="00E76C0D">
      <w:pPr>
        <w:pStyle w:val="34"/>
        <w:spacing w:after="240" w:line="271" w:lineRule="exact"/>
        <w:ind w:left="6560" w:right="20" w:firstLine="0"/>
        <w:jc w:val="both"/>
      </w:pPr>
    </w:p>
    <w:p w:rsidR="001D0567" w:rsidRDefault="00790B76">
      <w:pPr>
        <w:pStyle w:val="34"/>
        <w:spacing w:after="240" w:line="271" w:lineRule="exact"/>
        <w:ind w:left="6560" w:right="20" w:firstLine="0"/>
        <w:jc w:val="both"/>
      </w:pPr>
      <w:r>
        <w:lastRenderedPageBreak/>
        <w:t>Информация о фактах природных,</w:t>
      </w:r>
      <w:r>
        <w:br/>
        <w:t>техногенных и экологических ЧС</w:t>
      </w:r>
      <w:r>
        <w:br/>
        <w:t>(происшествий, аварий, угрозы ЧС)</w:t>
      </w:r>
    </w:p>
    <w:p w:rsidR="001D0567" w:rsidRDefault="00790B76">
      <w:pPr>
        <w:pStyle w:val="34"/>
        <w:spacing w:after="0" w:line="271" w:lineRule="exact"/>
        <w:ind w:firstLine="0"/>
        <w:jc w:val="both"/>
      </w:pPr>
      <w:r>
        <w:t xml:space="preserve">                                                                                                                       Кому:</w:t>
      </w:r>
    </w:p>
    <w:p w:rsidR="001D0567" w:rsidRDefault="001D0567">
      <w:pPr>
        <w:pStyle w:val="34"/>
        <w:spacing w:after="0" w:line="271" w:lineRule="exact"/>
        <w:ind w:firstLine="0"/>
        <w:jc w:val="both"/>
      </w:pPr>
    </w:p>
    <w:p w:rsidR="001D0567" w:rsidRDefault="001D0567">
      <w:pPr>
        <w:pStyle w:val="34"/>
        <w:spacing w:after="0" w:line="271" w:lineRule="exact"/>
        <w:ind w:firstLine="0"/>
      </w:pPr>
    </w:p>
    <w:p w:rsidR="001D0567" w:rsidRDefault="00790B76">
      <w:pPr>
        <w:pStyle w:val="34"/>
        <w:spacing w:after="0" w:line="271" w:lineRule="exact"/>
        <w:ind w:firstLine="0"/>
      </w:pPr>
      <w:r>
        <w:t>Информация (донесение)</w:t>
      </w:r>
    </w:p>
    <w:p w:rsidR="001D0567" w:rsidRDefault="00790B76">
      <w:pPr>
        <w:pStyle w:val="34"/>
        <w:tabs>
          <w:tab w:val="left" w:leader="underscore" w:pos="7492"/>
        </w:tabs>
        <w:spacing w:after="0" w:line="271" w:lineRule="exact"/>
        <w:ind w:firstLine="0"/>
      </w:pPr>
      <w:r>
        <w:t xml:space="preserve">по состоянию </w:t>
      </w:r>
      <w:proofErr w:type="gramStart"/>
      <w:r>
        <w:t>на</w:t>
      </w:r>
      <w:proofErr w:type="gramEnd"/>
      <w:r>
        <w:tab/>
      </w:r>
    </w:p>
    <w:p w:rsidR="001D0567" w:rsidRDefault="00790B76">
      <w:pPr>
        <w:pStyle w:val="34"/>
        <w:spacing w:after="240" w:line="271" w:lineRule="exact"/>
        <w:ind w:left="4320" w:firstLine="0"/>
      </w:pPr>
      <w:r>
        <w:t>(время (</w:t>
      </w:r>
      <w:proofErr w:type="spellStart"/>
      <w:proofErr w:type="gramStart"/>
      <w:r>
        <w:t>мск</w:t>
      </w:r>
      <w:proofErr w:type="spellEnd"/>
      <w:proofErr w:type="gramEnd"/>
      <w:r>
        <w:t>), число, месяц, год)</w:t>
      </w:r>
    </w:p>
    <w:p w:rsidR="001D0567" w:rsidRDefault="00790B76">
      <w:pPr>
        <w:pStyle w:val="34"/>
        <w:spacing w:after="0" w:line="271" w:lineRule="exact"/>
        <w:ind w:left="80" w:firstLine="720"/>
        <w:jc w:val="left"/>
      </w:pPr>
      <w:r>
        <w:t>Дата (число, месяц, год), время (</w:t>
      </w:r>
      <w:proofErr w:type="spellStart"/>
      <w:proofErr w:type="gramStart"/>
      <w:r>
        <w:t>мск</w:t>
      </w:r>
      <w:proofErr w:type="spellEnd"/>
      <w:proofErr w:type="gramEnd"/>
      <w:r>
        <w:t>) ____________________________________________________</w:t>
      </w:r>
    </w:p>
    <w:p w:rsidR="001D0567" w:rsidRDefault="00790B76">
      <w:pPr>
        <w:pStyle w:val="34"/>
        <w:tabs>
          <w:tab w:val="left" w:leader="underscore" w:pos="10108"/>
        </w:tabs>
        <w:spacing w:after="0" w:line="271" w:lineRule="exact"/>
        <w:ind w:left="83" w:right="20" w:firstLine="720"/>
        <w:jc w:val="left"/>
      </w:pPr>
      <w:r>
        <w:t xml:space="preserve">Информация получена </w:t>
      </w:r>
      <w:proofErr w:type="gramStart"/>
      <w:r>
        <w:t>от</w:t>
      </w:r>
      <w:proofErr w:type="gramEnd"/>
      <w:r>
        <w:t>______________________________________________________________</w:t>
      </w:r>
    </w:p>
    <w:p w:rsidR="001D0567" w:rsidRDefault="00790B76">
      <w:pPr>
        <w:pStyle w:val="34"/>
        <w:tabs>
          <w:tab w:val="left" w:leader="underscore" w:pos="10108"/>
        </w:tabs>
        <w:spacing w:after="0" w:line="271" w:lineRule="exact"/>
        <w:ind w:left="83" w:right="20" w:firstLine="720"/>
        <w:jc w:val="left"/>
      </w:pPr>
      <w:r>
        <w:t>Место: Субъект, район, населенный пункт</w:t>
      </w:r>
      <w:r>
        <w:tab/>
        <w:t xml:space="preserve">             Характеристика объекта_______________________________________________________________</w:t>
      </w:r>
    </w:p>
    <w:p w:rsidR="001D0567" w:rsidRDefault="00790B76">
      <w:pPr>
        <w:pStyle w:val="34"/>
        <w:spacing w:after="0" w:line="276" w:lineRule="exact"/>
        <w:ind w:left="80" w:firstLine="720"/>
        <w:jc w:val="left"/>
      </w:pPr>
      <w:r>
        <w:t>Координаты ЧС (географические)_______________________________________________________</w:t>
      </w:r>
    </w:p>
    <w:p w:rsidR="001D0567" w:rsidRDefault="00790B76">
      <w:pPr>
        <w:pStyle w:val="34"/>
        <w:spacing w:after="0" w:line="276" w:lineRule="exact"/>
        <w:ind w:left="80" w:firstLine="62"/>
        <w:jc w:val="left"/>
      </w:pPr>
      <w:r>
        <w:t>__________________________________________________________________________________________</w:t>
      </w:r>
    </w:p>
    <w:p w:rsidR="001D0567" w:rsidRDefault="00790B76">
      <w:pPr>
        <w:pStyle w:val="34"/>
        <w:tabs>
          <w:tab w:val="left" w:leader="underscore" w:pos="10123"/>
        </w:tabs>
        <w:spacing w:after="0" w:line="276" w:lineRule="exact"/>
        <w:ind w:left="80" w:firstLine="720"/>
        <w:jc w:val="left"/>
      </w:pPr>
      <w:r>
        <w:t>Краткая характеристика (происшествия, ЧС)______________________________________________</w:t>
      </w:r>
    </w:p>
    <w:p w:rsidR="001D0567" w:rsidRDefault="00790B76">
      <w:pPr>
        <w:pStyle w:val="34"/>
        <w:tabs>
          <w:tab w:val="left" w:leader="underscore" w:pos="10123"/>
        </w:tabs>
        <w:spacing w:after="0" w:line="276" w:lineRule="exact"/>
        <w:ind w:left="80" w:firstLine="62"/>
        <w:jc w:val="left"/>
      </w:pPr>
      <w:r>
        <w:t>__________________________________________________________________________________________</w:t>
      </w:r>
    </w:p>
    <w:p w:rsidR="001D0567" w:rsidRDefault="00790B76">
      <w:pPr>
        <w:pStyle w:val="34"/>
        <w:spacing w:after="0" w:line="276" w:lineRule="exact"/>
        <w:ind w:left="800" w:right="20" w:firstLine="0"/>
        <w:jc w:val="left"/>
      </w:pPr>
      <w:r>
        <w:t xml:space="preserve">Сведения о пострадавших: всего пострадало (в </w:t>
      </w:r>
      <w:proofErr w:type="spellStart"/>
      <w:r>
        <w:t>т.ч</w:t>
      </w:r>
      <w:proofErr w:type="spellEnd"/>
      <w:r>
        <w:t>. детей)__________________________________</w:t>
      </w:r>
    </w:p>
    <w:p w:rsidR="001D0567" w:rsidRDefault="00790B76">
      <w:pPr>
        <w:pStyle w:val="34"/>
        <w:tabs>
          <w:tab w:val="left" w:leader="underscore" w:pos="10123"/>
        </w:tabs>
        <w:spacing w:after="0" w:line="276" w:lineRule="exact"/>
        <w:ind w:left="80" w:firstLine="720"/>
        <w:jc w:val="left"/>
      </w:pPr>
      <w:r>
        <w:t xml:space="preserve">из них погибло (в </w:t>
      </w:r>
      <w:proofErr w:type="spellStart"/>
      <w:r>
        <w:t>т.ч</w:t>
      </w:r>
      <w:proofErr w:type="spellEnd"/>
      <w:r>
        <w:t>. детей) ___________________________________________________________</w:t>
      </w:r>
    </w:p>
    <w:p w:rsidR="001D0567" w:rsidRDefault="00790B76">
      <w:pPr>
        <w:pStyle w:val="34"/>
        <w:spacing w:after="0" w:line="276" w:lineRule="exact"/>
        <w:ind w:left="80" w:firstLine="720"/>
        <w:jc w:val="left"/>
      </w:pPr>
      <w:r>
        <w:t xml:space="preserve">из них госпитализировано (в </w:t>
      </w:r>
      <w:proofErr w:type="spellStart"/>
      <w:r>
        <w:t>т.ч</w:t>
      </w:r>
      <w:proofErr w:type="spellEnd"/>
      <w:r>
        <w:t>. детей)__________________________________________________</w:t>
      </w:r>
    </w:p>
    <w:p w:rsidR="001D0567" w:rsidRDefault="00790B76">
      <w:pPr>
        <w:pStyle w:val="34"/>
        <w:spacing w:after="0" w:line="276" w:lineRule="exact"/>
        <w:ind w:left="80" w:firstLine="720"/>
        <w:jc w:val="left"/>
      </w:pPr>
      <w:r>
        <w:t>наименование лечебного учреждения____________________________________________________</w:t>
      </w:r>
    </w:p>
    <w:p w:rsidR="001D0567" w:rsidRDefault="00790B76">
      <w:pPr>
        <w:pStyle w:val="34"/>
        <w:spacing w:after="0" w:line="276" w:lineRule="exact"/>
        <w:ind w:left="80" w:firstLine="720"/>
        <w:jc w:val="left"/>
      </w:pPr>
      <w:r>
        <w:t xml:space="preserve">из них </w:t>
      </w:r>
      <w:r>
        <w:rPr>
          <w:color w:val="000000"/>
          <w:sz w:val="24"/>
          <w:szCs w:val="24"/>
        </w:rPr>
        <w:t>травмировано</w:t>
      </w:r>
      <w:r>
        <w:t xml:space="preserve"> (в </w:t>
      </w:r>
      <w:proofErr w:type="spellStart"/>
      <w:r>
        <w:t>т.ч</w:t>
      </w:r>
      <w:proofErr w:type="spellEnd"/>
      <w:r>
        <w:t>. детей)__________________________________________________</w:t>
      </w:r>
    </w:p>
    <w:p w:rsidR="001D0567" w:rsidRDefault="00790B76">
      <w:pPr>
        <w:pStyle w:val="34"/>
        <w:spacing w:after="0" w:line="276" w:lineRule="exact"/>
        <w:ind w:left="80" w:firstLine="720"/>
        <w:jc w:val="left"/>
      </w:pPr>
      <w:r>
        <w:t xml:space="preserve">из них пропало без вести (в </w:t>
      </w:r>
      <w:proofErr w:type="spellStart"/>
      <w:r>
        <w:t>т.ч</w:t>
      </w:r>
      <w:proofErr w:type="spellEnd"/>
      <w:r>
        <w:t>. детей)___________________________________________________</w:t>
      </w:r>
    </w:p>
    <w:p w:rsidR="001D0567" w:rsidRDefault="00790B76">
      <w:pPr>
        <w:pStyle w:val="34"/>
        <w:spacing w:after="0" w:line="276" w:lineRule="exact"/>
        <w:ind w:left="80" w:firstLine="720"/>
        <w:jc w:val="left"/>
      </w:pPr>
      <w:r>
        <w:t xml:space="preserve">Прогноз изменения характеристик (параметров) </w:t>
      </w:r>
      <w:proofErr w:type="gramStart"/>
      <w:r>
        <w:t>на</w:t>
      </w:r>
      <w:proofErr w:type="gramEnd"/>
      <w:r>
        <w:t>________________________________________</w:t>
      </w:r>
    </w:p>
    <w:p w:rsidR="001D0567" w:rsidRDefault="00790B76">
      <w:pPr>
        <w:pStyle w:val="80"/>
        <w:spacing w:after="30" w:line="170" w:lineRule="exact"/>
        <w:ind w:left="7480"/>
        <w:jc w:val="left"/>
      </w:pPr>
      <w:r>
        <w:t>(дата, время)</w:t>
      </w:r>
    </w:p>
    <w:p w:rsidR="001D0567" w:rsidRDefault="00790B76">
      <w:pPr>
        <w:pStyle w:val="34"/>
        <w:spacing w:after="0" w:line="271" w:lineRule="exact"/>
        <w:ind w:left="80" w:firstLine="720"/>
        <w:jc w:val="left"/>
      </w:pPr>
      <w:r>
        <w:t>Причины возникновения (происшествия, ЧС) ____________________________________________</w:t>
      </w:r>
    </w:p>
    <w:p w:rsidR="001D0567" w:rsidRDefault="00790B76">
      <w:pPr>
        <w:pStyle w:val="34"/>
        <w:spacing w:after="0" w:line="271" w:lineRule="exact"/>
        <w:ind w:left="80" w:right="20" w:firstLine="720"/>
        <w:jc w:val="left"/>
      </w:pPr>
      <w:r>
        <w:t xml:space="preserve">Проводимые мероприятия (время начала эвакуации населения; количество эвакуируемого населения (в </w:t>
      </w:r>
      <w:proofErr w:type="spellStart"/>
      <w:r>
        <w:t>т.ч</w:t>
      </w:r>
      <w:proofErr w:type="spellEnd"/>
      <w:r>
        <w:t>. детей); пункт временного размещения; проводимые инженерные работы).</w:t>
      </w:r>
    </w:p>
    <w:p w:rsidR="001D0567" w:rsidRDefault="00790B76">
      <w:pPr>
        <w:pStyle w:val="34"/>
        <w:spacing w:after="0" w:line="271" w:lineRule="exact"/>
        <w:ind w:left="80" w:right="20" w:firstLine="720"/>
        <w:jc w:val="left"/>
      </w:pPr>
      <w:proofErr w:type="gramStart"/>
      <w:r>
        <w:t>Силы и средства, задействованные на ликвидацию (всего личного состава и техники (из них МЧС России); состав оперативных групп (количество личного состава, техники, старший оперативной группы (ОГ).</w:t>
      </w:r>
      <w:proofErr w:type="gramEnd"/>
    </w:p>
    <w:p w:rsidR="001D0567" w:rsidRDefault="00790B76">
      <w:pPr>
        <w:pStyle w:val="34"/>
        <w:spacing w:after="0" w:line="271" w:lineRule="exact"/>
        <w:ind w:left="80" w:right="20" w:firstLine="720"/>
        <w:jc w:val="left"/>
      </w:pPr>
      <w:proofErr w:type="gramStart"/>
      <w:r>
        <w:t>Метеоданные: температура воздуха, направление и скорость среднего ветра (град., м/с); осадки: вид, количество (мм, см, м).</w:t>
      </w:r>
      <w:proofErr w:type="gramEnd"/>
    </w:p>
    <w:p w:rsidR="001D0567" w:rsidRDefault="001D0567">
      <w:pPr>
        <w:pStyle w:val="ConsPlusNonforma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790B76">
      <w:pPr>
        <w:pStyle w:val="Standard"/>
        <w:jc w:val="left"/>
      </w:pPr>
      <w:r>
        <w:rPr>
          <w:rFonts w:ascii="Times New Roman" w:hAnsi="Times New Roman"/>
          <w:color w:val="000000"/>
          <w:sz w:val="21"/>
          <w:szCs w:val="21"/>
        </w:rPr>
        <w:t>Должность                                                       (подпись)                              Фамилия Имя Отчество (при  наличии)</w:t>
      </w: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790B76">
      <w:pPr>
        <w:pStyle w:val="34"/>
        <w:spacing w:after="202" w:line="210" w:lineRule="exact"/>
        <w:ind w:firstLine="0"/>
      </w:pPr>
      <w:r>
        <w:t xml:space="preserve">                                                                                                   </w:t>
      </w: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1D0567" w:rsidRDefault="001D0567">
      <w:pPr>
        <w:pStyle w:val="34"/>
        <w:spacing w:after="202" w:line="210" w:lineRule="exact"/>
        <w:ind w:firstLine="0"/>
      </w:pPr>
    </w:p>
    <w:p w:rsidR="00E76C0D" w:rsidRDefault="00790B76">
      <w:pPr>
        <w:pStyle w:val="34"/>
        <w:spacing w:after="202" w:line="210" w:lineRule="exact"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1D0567" w:rsidRDefault="00790B76">
      <w:pPr>
        <w:pStyle w:val="34"/>
        <w:spacing w:after="202" w:line="210" w:lineRule="exact"/>
        <w:ind w:firstLine="0"/>
        <w:jc w:val="both"/>
      </w:pPr>
      <w:r>
        <w:lastRenderedPageBreak/>
        <w:t>План АВР</w:t>
      </w:r>
    </w:p>
    <w:p w:rsidR="001D0567" w:rsidRDefault="00790B76">
      <w:pPr>
        <w:pStyle w:val="34"/>
        <w:tabs>
          <w:tab w:val="left" w:leader="underscore" w:pos="15131"/>
        </w:tabs>
        <w:spacing w:after="289" w:line="271" w:lineRule="exact"/>
        <w:ind w:left="5556" w:firstLine="0"/>
      </w:pPr>
      <w:r>
        <w:t>УТВЕРЖДАЮ</w:t>
      </w:r>
      <w:r>
        <w:br/>
        <w:t>Председатель комиссии</w:t>
      </w:r>
      <w:r>
        <w:br/>
        <w:t>по чрезвычайным ситуациям</w:t>
      </w:r>
      <w:r>
        <w:br/>
        <w:t>и обеспечению пожарной безопасности -</w:t>
      </w:r>
      <w:r>
        <w:br/>
        <w:t>Глава</w:t>
      </w:r>
      <w:r w:rsidR="00E76C0D">
        <w:t xml:space="preserve"> Шегарского района</w:t>
      </w:r>
    </w:p>
    <w:p w:rsidR="001D0567" w:rsidRDefault="00790B76">
      <w:pPr>
        <w:pStyle w:val="34"/>
        <w:spacing w:after="246" w:line="210" w:lineRule="exact"/>
        <w:ind w:left="5896" w:firstLine="0"/>
      </w:pPr>
      <w:r>
        <w:t>фамилия, имя, отчество</w:t>
      </w:r>
    </w:p>
    <w:p w:rsidR="001D0567" w:rsidRDefault="00790B76">
      <w:pPr>
        <w:pStyle w:val="34"/>
        <w:tabs>
          <w:tab w:val="left" w:pos="7972"/>
        </w:tabs>
        <w:spacing w:after="0" w:line="210" w:lineRule="exact"/>
        <w:ind w:right="340" w:firstLine="0"/>
        <w:jc w:val="right"/>
      </w:pPr>
      <w:r>
        <w:t xml:space="preserve">                                                                             «____»__________________ 20____г.</w:t>
      </w:r>
    </w:p>
    <w:p w:rsidR="001D0567" w:rsidRDefault="00790B76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567" w:rsidRDefault="001D0567">
      <w:pPr>
        <w:pStyle w:val="ConsPlusNonformat"/>
        <w:jc w:val="center"/>
        <w:rPr>
          <w:rFonts w:ascii="Times New Roman" w:hAnsi="Times New Roman"/>
        </w:rPr>
      </w:pPr>
    </w:p>
    <w:p w:rsidR="001D0567" w:rsidRDefault="00790B76">
      <w:pPr>
        <w:pStyle w:val="34"/>
        <w:spacing w:after="0" w:line="271" w:lineRule="exact"/>
        <w:ind w:firstLine="0"/>
      </w:pPr>
      <w:r>
        <w:t>ПЛАН</w:t>
      </w:r>
    </w:p>
    <w:p w:rsidR="001D0567" w:rsidRDefault="00790B76">
      <w:pPr>
        <w:pStyle w:val="34"/>
        <w:tabs>
          <w:tab w:val="left" w:leader="underscore" w:pos="7138"/>
        </w:tabs>
        <w:spacing w:after="0" w:line="271" w:lineRule="exact"/>
        <w:ind w:firstLine="0"/>
      </w:pPr>
      <w:r>
        <w:t>мероприятий по ликвидации последствий</w:t>
      </w:r>
      <w:r>
        <w:tab/>
      </w:r>
    </w:p>
    <w:p w:rsidR="001D0567" w:rsidRDefault="00790B76">
      <w:pPr>
        <w:pStyle w:val="34"/>
        <w:tabs>
          <w:tab w:val="left" w:leader="underscore" w:pos="6459"/>
        </w:tabs>
        <w:spacing w:after="0" w:line="271" w:lineRule="exact"/>
        <w:ind w:firstLine="0"/>
      </w:pPr>
      <w:r>
        <w:t xml:space="preserve">в </w:t>
      </w:r>
      <w:proofErr w:type="spellStart"/>
      <w:r>
        <w:t>н.п</w:t>
      </w:r>
      <w:proofErr w:type="spellEnd"/>
      <w:r>
        <w:t>.___________________</w:t>
      </w:r>
    </w:p>
    <w:p w:rsidR="001D0567" w:rsidRDefault="00790B76">
      <w:pPr>
        <w:pStyle w:val="34"/>
        <w:tabs>
          <w:tab w:val="left" w:leader="underscore" w:pos="5347"/>
          <w:tab w:val="left" w:leader="underscore" w:pos="6464"/>
          <w:tab w:val="left" w:leader="underscore" w:pos="6938"/>
        </w:tabs>
        <w:spacing w:after="0" w:line="271" w:lineRule="exact"/>
        <w:ind w:firstLine="0"/>
      </w:pPr>
      <w:r>
        <w:t>(по состоянию на «____»___________20____г.)</w:t>
      </w:r>
    </w:p>
    <w:p w:rsidR="001D0567" w:rsidRDefault="001D0567">
      <w:pPr>
        <w:pStyle w:val="ConsPlusNonformat"/>
        <w:jc w:val="center"/>
        <w:rPr>
          <w:rFonts w:ascii="Times New Roman" w:hAnsi="Times New Roman"/>
        </w:rPr>
      </w:pPr>
    </w:p>
    <w:p w:rsidR="001D0567" w:rsidRDefault="001D0567">
      <w:pPr>
        <w:pStyle w:val="ConsPlusNonformat"/>
        <w:jc w:val="center"/>
        <w:rPr>
          <w:rFonts w:ascii="Times New Roman" w:hAnsi="Times New Roman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687"/>
        <w:gridCol w:w="1872"/>
        <w:gridCol w:w="1468"/>
        <w:gridCol w:w="1809"/>
        <w:gridCol w:w="1564"/>
      </w:tblGrid>
      <w:tr w:rsidR="001D0567">
        <w:trPr>
          <w:trHeight w:val="8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67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  <w:jc w:val="right"/>
            </w:pPr>
            <w: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6" w:lineRule="exact"/>
              <w:ind w:firstLine="0"/>
            </w:pPr>
            <w:r>
              <w:t>Ответственный исполнитель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Дата проведения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Привлекаемые силы и средства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Отметка о выполнении</w:t>
            </w:r>
          </w:p>
        </w:tc>
      </w:tr>
      <w:tr w:rsidR="001D0567">
        <w:trPr>
          <w:trHeight w:val="11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60" w:firstLine="0"/>
              <w:jc w:val="both"/>
            </w:pPr>
            <w:r>
              <w:t>Принятые меры по недопущению дальнейшего развития 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13"/>
              <w:spacing w:line="240" w:lineRule="auto"/>
            </w:pPr>
            <w:r>
              <w:t>+</w:t>
            </w:r>
          </w:p>
        </w:tc>
      </w:tr>
      <w:tr w:rsidR="001D0567">
        <w:trPr>
          <w:trHeight w:val="5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60" w:firstLine="0"/>
              <w:jc w:val="both"/>
            </w:pPr>
            <w:r>
              <w:t>Оповещение населения о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120"/>
              <w:spacing w:line="240" w:lineRule="auto"/>
            </w:pPr>
            <w:r>
              <w:t>+</w:t>
            </w:r>
          </w:p>
        </w:tc>
      </w:tr>
      <w:tr w:rsidR="001D0567">
        <w:trPr>
          <w:trHeight w:val="5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60" w:firstLine="0"/>
              <w:jc w:val="both"/>
            </w:pPr>
            <w:r>
              <w:t>Сбор аварийных бригад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100"/>
              <w:tabs>
                <w:tab w:val="left" w:pos="54"/>
              </w:tabs>
              <w:spacing w:line="240" w:lineRule="auto"/>
            </w:pPr>
            <w:r>
              <w:t>+</w:t>
            </w:r>
          </w:p>
        </w:tc>
      </w:tr>
      <w:tr w:rsidR="001D0567">
        <w:trPr>
          <w:trHeight w:val="8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60" w:firstLine="0"/>
              <w:jc w:val="both"/>
            </w:pPr>
            <w:r>
              <w:t>Выполнение аварийн</w:t>
            </w:r>
            <w:proofErr w:type="gramStart"/>
            <w:r>
              <w:t>о-</w:t>
            </w:r>
            <w:proofErr w:type="gramEnd"/>
            <w:r>
              <w:t xml:space="preserve"> восстанови-тельных работ (указать каких)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4.1.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15"/>
              <w:spacing w:line="240" w:lineRule="auto"/>
            </w:pPr>
            <w:r>
              <w:t>+</w:t>
            </w:r>
          </w:p>
        </w:tc>
      </w:tr>
      <w:tr w:rsidR="001D0567">
        <w:trPr>
          <w:trHeight w:val="2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4.2.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14"/>
              <w:spacing w:line="240" w:lineRule="auto"/>
            </w:pPr>
            <w:r>
              <w:t>+</w:t>
            </w:r>
          </w:p>
        </w:tc>
      </w:tr>
      <w:tr w:rsidR="001D0567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4.3.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90"/>
              <w:spacing w:line="240" w:lineRule="auto"/>
            </w:pPr>
            <w:r>
              <w:t>+</w:t>
            </w:r>
          </w:p>
        </w:tc>
      </w:tr>
      <w:tr w:rsidR="001D0567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16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60" w:firstLine="0"/>
              <w:jc w:val="both"/>
            </w:pPr>
            <w:r>
              <w:t>Завершение аварийн</w:t>
            </w:r>
            <w:proofErr w:type="gramStart"/>
            <w:r>
              <w:t>о-</w:t>
            </w:r>
            <w:proofErr w:type="gramEnd"/>
            <w:r>
              <w:t xml:space="preserve"> восстановительных работ с</w:t>
            </w:r>
          </w:p>
          <w:p w:rsidR="001D0567" w:rsidRDefault="00790B76">
            <w:pPr>
              <w:pStyle w:val="34"/>
              <w:spacing w:after="0" w:line="271" w:lineRule="exact"/>
              <w:ind w:left="160" w:firstLine="0"/>
              <w:jc w:val="both"/>
            </w:pPr>
            <w:r>
              <w:t>освидетельствованием акта выполненных работ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110"/>
              <w:spacing w:line="240" w:lineRule="auto"/>
            </w:pPr>
            <w:r>
              <w:t>+</w:t>
            </w:r>
          </w:p>
        </w:tc>
      </w:tr>
      <w:tr w:rsidR="001D0567">
        <w:trPr>
          <w:trHeight w:val="5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6" w:lineRule="exact"/>
              <w:ind w:left="160" w:firstLine="0"/>
              <w:jc w:val="both"/>
            </w:pPr>
            <w:r>
              <w:t>Доклад о выполненных работах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16"/>
              <w:spacing w:line="240" w:lineRule="auto"/>
            </w:pPr>
            <w:r>
              <w:t>+</w:t>
            </w:r>
          </w:p>
        </w:tc>
      </w:tr>
    </w:tbl>
    <w:p w:rsidR="001D0567" w:rsidRDefault="001D0567">
      <w:pPr>
        <w:pStyle w:val="Standard"/>
        <w:jc w:val="right"/>
        <w:rPr>
          <w:rFonts w:ascii="Times New Roman" w:hAnsi="Times New Roman"/>
        </w:rPr>
      </w:pPr>
    </w:p>
    <w:p w:rsidR="001D0567" w:rsidRDefault="00790B76">
      <w:pPr>
        <w:pStyle w:val="Standard"/>
        <w:jc w:val="left"/>
      </w:pPr>
      <w:r>
        <w:rPr>
          <w:rFonts w:ascii="Times New Roman" w:hAnsi="Times New Roman"/>
          <w:color w:val="000000"/>
          <w:sz w:val="21"/>
          <w:szCs w:val="21"/>
        </w:rPr>
        <w:t>Должность                                                       (подпись)                              Фамилия Имя Отчество (при  наличии)</w:t>
      </w: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p w:rsidR="001D0567" w:rsidRDefault="001D0567">
      <w:pPr>
        <w:pStyle w:val="34"/>
        <w:spacing w:after="240" w:line="271" w:lineRule="exact"/>
        <w:ind w:left="4640" w:firstLine="0"/>
        <w:jc w:val="right"/>
      </w:pPr>
    </w:p>
    <w:p w:rsidR="001D0567" w:rsidRDefault="00790B76">
      <w:pPr>
        <w:pStyle w:val="34"/>
        <w:spacing w:after="240" w:line="271" w:lineRule="exact"/>
        <w:ind w:left="4640" w:firstLine="0"/>
        <w:jc w:val="right"/>
      </w:pPr>
      <w:r>
        <w:t>Донесение о выполнении превентивных мероприятий</w:t>
      </w:r>
      <w:r>
        <w:br/>
        <w:t>на территории района, обусловленных</w:t>
      </w:r>
      <w:r>
        <w:br/>
        <w:t>неблагоприятными метеорологическими явлениями</w:t>
      </w:r>
    </w:p>
    <w:p w:rsidR="001D0567" w:rsidRDefault="00790B76">
      <w:pPr>
        <w:pStyle w:val="34"/>
        <w:tabs>
          <w:tab w:val="left" w:pos="0"/>
        </w:tabs>
        <w:spacing w:after="0" w:line="271" w:lineRule="exact"/>
        <w:ind w:firstLine="0"/>
      </w:pPr>
      <w:r>
        <w:t>ИНФОРМАЦИОННОЕ ДОНЕСЕНИЕ</w:t>
      </w:r>
    </w:p>
    <w:p w:rsidR="001D0567" w:rsidRDefault="00790B76">
      <w:pPr>
        <w:pStyle w:val="34"/>
        <w:tabs>
          <w:tab w:val="left" w:pos="0"/>
        </w:tabs>
        <w:spacing w:after="0" w:line="271" w:lineRule="exact"/>
        <w:ind w:firstLine="0"/>
      </w:pPr>
      <w:r>
        <w:br/>
        <w:t>В ЕДДС ___________________________________________поступило оперативное предупреждение:</w:t>
      </w:r>
    </w:p>
    <w:p w:rsidR="001D0567" w:rsidRDefault="00790B76">
      <w:pPr>
        <w:pStyle w:val="34"/>
        <w:tabs>
          <w:tab w:val="left" w:pos="0"/>
        </w:tabs>
        <w:spacing w:after="0" w:line="271" w:lineRule="exact"/>
        <w:ind w:firstLine="0"/>
        <w:jc w:val="both"/>
      </w:pPr>
      <w:r>
        <w:rPr>
          <w:rStyle w:val="25"/>
          <w:u w:val="none"/>
        </w:rPr>
        <w:tab/>
      </w:r>
      <w:r>
        <w:rPr>
          <w:rStyle w:val="25"/>
          <w:u w:val="none"/>
        </w:rPr>
        <w:tab/>
        <w:t>(Муниципальное образование)</w:t>
      </w:r>
    </w:p>
    <w:p w:rsidR="001D0567" w:rsidRDefault="00790B76">
      <w:pPr>
        <w:pStyle w:val="34"/>
        <w:tabs>
          <w:tab w:val="left" w:pos="0"/>
        </w:tabs>
        <w:spacing w:after="0" w:line="271" w:lineRule="exact"/>
        <w:ind w:firstLine="0"/>
      </w:pPr>
      <w:r>
        <w:rPr>
          <w:rStyle w:val="25"/>
        </w:rPr>
        <w:t xml:space="preserve">10.12.15 по области и г. Томску ожидается: снег, мокрый снег, гололедные явления, метели, усиление ветра </w:t>
      </w:r>
      <w:r>
        <w:rPr>
          <w:rStyle w:val="2pt"/>
        </w:rPr>
        <w:t>7-12</w:t>
      </w:r>
      <w:r>
        <w:rPr>
          <w:rStyle w:val="25"/>
        </w:rPr>
        <w:t xml:space="preserve"> м/с, местами порывы до 17 - 22 м/</w:t>
      </w:r>
      <w:proofErr w:type="gramStart"/>
      <w:r>
        <w:rPr>
          <w:rStyle w:val="25"/>
        </w:rPr>
        <w:t>с</w:t>
      </w:r>
      <w:proofErr w:type="gramEnd"/>
      <w:r>
        <w:rPr>
          <w:rStyle w:val="25"/>
        </w:rPr>
        <w:t xml:space="preserve">, </w:t>
      </w:r>
      <w:proofErr w:type="gramStart"/>
      <w:r>
        <w:rPr>
          <w:rStyle w:val="25"/>
        </w:rPr>
        <w:t>на</w:t>
      </w:r>
      <w:proofErr w:type="gramEnd"/>
      <w:r>
        <w:rPr>
          <w:rStyle w:val="25"/>
        </w:rPr>
        <w:t xml:space="preserve"> дорогах местами гололедица, снежные заносы.</w:t>
      </w:r>
    </w:p>
    <w:p w:rsidR="001D0567" w:rsidRDefault="001D0567">
      <w:pPr>
        <w:tabs>
          <w:tab w:val="left" w:pos="0"/>
        </w:tabs>
        <w:spacing w:line="210" w:lineRule="exact"/>
        <w:jc w:val="center"/>
        <w:rPr>
          <w:rFonts w:ascii="Times New Roman" w:hAnsi="Times New Roman"/>
        </w:rPr>
      </w:pPr>
    </w:p>
    <w:p w:rsidR="001D0567" w:rsidRDefault="001D0567">
      <w:pPr>
        <w:tabs>
          <w:tab w:val="left" w:pos="0"/>
        </w:tabs>
        <w:spacing w:line="210" w:lineRule="exact"/>
        <w:jc w:val="center"/>
        <w:rPr>
          <w:rFonts w:ascii="Times New Roman" w:hAnsi="Times New Roman"/>
        </w:rPr>
      </w:pPr>
    </w:p>
    <w:p w:rsidR="001D0567" w:rsidRDefault="00790B76">
      <w:pPr>
        <w:tabs>
          <w:tab w:val="left" w:pos="0"/>
        </w:tabs>
        <w:spacing w:line="210" w:lineRule="exact"/>
        <w:jc w:val="center"/>
      </w:pPr>
      <w:r>
        <w:rPr>
          <w:rStyle w:val="af2"/>
          <w:rFonts w:eastAsia="Source Han Sans CN Regular"/>
        </w:rPr>
        <w:t xml:space="preserve">Данное оперативное предупреждение доведено </w:t>
      </w:r>
      <w:proofErr w:type="gramStart"/>
      <w:r>
        <w:rPr>
          <w:rStyle w:val="af2"/>
          <w:rFonts w:eastAsia="Source Han Sans CN Regular"/>
        </w:rPr>
        <w:t>до</w:t>
      </w:r>
      <w:proofErr w:type="gramEnd"/>
      <w:r>
        <w:rPr>
          <w:rStyle w:val="af2"/>
          <w:rFonts w:eastAsia="Source Han Sans CN Regular"/>
        </w:rPr>
        <w:t>:</w:t>
      </w:r>
    </w:p>
    <w:p w:rsidR="001D0567" w:rsidRDefault="001D0567">
      <w:pPr>
        <w:pStyle w:val="ConsPlusNonformat"/>
        <w:jc w:val="right"/>
        <w:rPr>
          <w:rFonts w:ascii="Times New Roman" w:hAnsi="Times New Roman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97"/>
        <w:gridCol w:w="3796"/>
      </w:tblGrid>
      <w:tr w:rsidR="001D0567">
        <w:trPr>
          <w:trHeight w:val="566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67" w:lineRule="exact"/>
              <w:ind w:firstLine="0"/>
            </w:pPr>
            <w:r>
              <w:t>Ответственное лицо (должность, ФИО)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80" w:firstLine="0"/>
            </w:pPr>
            <w:r>
              <w:t>Номер телефона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67" w:lineRule="exact"/>
              <w:ind w:firstLine="0"/>
            </w:pPr>
            <w:r>
              <w:t>Время и способ доведения информации</w:t>
            </w:r>
          </w:p>
        </w:tc>
      </w:tr>
      <w:tr w:rsidR="001D0567">
        <w:trPr>
          <w:trHeight w:val="285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ПРИМЕР 3АПОЛНЕНИЯ ТАБЛИЦЫ:</w:t>
            </w:r>
          </w:p>
        </w:tc>
      </w:tr>
      <w:tr w:rsidR="001D0567">
        <w:trPr>
          <w:trHeight w:val="561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firstLine="0"/>
            </w:pPr>
            <w:r>
              <w:t>глава района - председатель КЧС и ПБ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15:30, по телефону</w:t>
            </w:r>
          </w:p>
        </w:tc>
      </w:tr>
      <w:tr w:rsidR="001D0567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диспетчер ДДС ООО «АТП»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15:35, по телефону</w:t>
            </w:r>
          </w:p>
        </w:tc>
      </w:tr>
      <w:tr w:rsidR="001D0567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гл. специалист ГО и 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15:37, по телефону</w:t>
            </w:r>
          </w:p>
        </w:tc>
      </w:tr>
      <w:tr w:rsidR="001D0567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«ТРК»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15:41, по телефону и эл. почтой</w:t>
            </w:r>
          </w:p>
        </w:tc>
      </w:tr>
      <w:tr w:rsidR="001D0567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приемная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15:41, факсом</w:t>
            </w:r>
          </w:p>
        </w:tc>
      </w:tr>
      <w:tr w:rsidR="001D0567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скорая помощь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15:41, по телефону</w:t>
            </w:r>
          </w:p>
        </w:tc>
      </w:tr>
      <w:tr w:rsidR="001D0567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глава СП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15:55, по телефону и эл. почтой</w:t>
            </w:r>
          </w:p>
        </w:tc>
      </w:tr>
      <w:tr w:rsidR="001D0567">
        <w:trPr>
          <w:trHeight w:val="33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диспетчер ПЧС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firstLine="0"/>
            </w:pPr>
            <w:r>
              <w:t>15:53, по телефону и эл. почтой</w:t>
            </w:r>
          </w:p>
        </w:tc>
      </w:tr>
    </w:tbl>
    <w:p w:rsidR="001D0567" w:rsidRDefault="001D0567">
      <w:pPr>
        <w:pStyle w:val="Standard"/>
        <w:jc w:val="right"/>
        <w:rPr>
          <w:rFonts w:ascii="Times New Roman" w:hAnsi="Times New Roman"/>
        </w:rPr>
      </w:pPr>
    </w:p>
    <w:p w:rsidR="001D0567" w:rsidRDefault="00790B76">
      <w:pPr>
        <w:pStyle w:val="34"/>
        <w:spacing w:after="0" w:line="271" w:lineRule="exact"/>
        <w:ind w:left="3480" w:firstLine="0"/>
        <w:jc w:val="left"/>
      </w:pPr>
      <w:r>
        <w:t>Резервные источники питания:</w:t>
      </w:r>
    </w:p>
    <w:p w:rsidR="001D0567" w:rsidRDefault="00790B76">
      <w:pPr>
        <w:pStyle w:val="34"/>
        <w:spacing w:after="0" w:line="271" w:lineRule="exact"/>
        <w:ind w:firstLine="0"/>
        <w:jc w:val="left"/>
      </w:pPr>
      <w:r>
        <w:t>1._________________________________________________________________________________________</w:t>
      </w:r>
    </w:p>
    <w:p w:rsidR="001D0567" w:rsidRDefault="00790B76">
      <w:pPr>
        <w:pStyle w:val="34"/>
        <w:spacing w:after="0" w:line="271" w:lineRule="exact"/>
        <w:ind w:firstLine="0"/>
        <w:jc w:val="left"/>
      </w:pPr>
      <w:r>
        <w:t>2._________________________________________________________________________________________</w:t>
      </w:r>
    </w:p>
    <w:p w:rsidR="001D0567" w:rsidRDefault="00790B76">
      <w:pPr>
        <w:pStyle w:val="34"/>
        <w:spacing w:after="0" w:line="271" w:lineRule="exact"/>
        <w:ind w:firstLine="0"/>
        <w:jc w:val="left"/>
      </w:pPr>
      <w:r>
        <w:t>3._________________________________________________________________________________________</w:t>
      </w:r>
    </w:p>
    <w:p w:rsidR="001D0567" w:rsidRDefault="001D0567">
      <w:pPr>
        <w:tabs>
          <w:tab w:val="left" w:leader="underscore" w:pos="6654"/>
        </w:tabs>
        <w:spacing w:line="210" w:lineRule="exact"/>
        <w:ind w:left="40"/>
        <w:jc w:val="center"/>
        <w:rPr>
          <w:rFonts w:ascii="Times New Roman" w:hAnsi="Times New Roman"/>
          <w:sz w:val="20"/>
          <w:szCs w:val="20"/>
        </w:rPr>
      </w:pPr>
    </w:p>
    <w:p w:rsidR="001D0567" w:rsidRDefault="00790B76">
      <w:pPr>
        <w:tabs>
          <w:tab w:val="left" w:leader="underscore" w:pos="6654"/>
        </w:tabs>
        <w:spacing w:line="210" w:lineRule="exact"/>
        <w:ind w:left="40"/>
        <w:jc w:val="center"/>
      </w:pPr>
      <w:r>
        <w:rPr>
          <w:rStyle w:val="af2"/>
          <w:rFonts w:eastAsia="Source Han Sans CN Regular"/>
          <w:u w:val="none"/>
        </w:rPr>
        <w:t>Состав сил и средств ТП РСЧС МО</w:t>
      </w:r>
    </w:p>
    <w:p w:rsidR="001D0567" w:rsidRDefault="001D0567">
      <w:pPr>
        <w:tabs>
          <w:tab w:val="left" w:pos="0"/>
        </w:tabs>
        <w:spacing w:line="210" w:lineRule="exact"/>
        <w:jc w:val="center"/>
        <w:rPr>
          <w:rFonts w:ascii="Times New Roman" w:hAnsi="Times New Roman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761"/>
        <w:gridCol w:w="1762"/>
        <w:gridCol w:w="1762"/>
        <w:gridCol w:w="1772"/>
      </w:tblGrid>
      <w:tr w:rsidR="001D0567">
        <w:trPr>
          <w:trHeight w:val="294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67" w:lineRule="exact"/>
              <w:ind w:firstLine="0"/>
            </w:pPr>
            <w:r>
              <w:t>Службы района</w:t>
            </w:r>
          </w:p>
          <w:p w:rsidR="001D0567" w:rsidRDefault="00790B76">
            <w:pPr>
              <w:pStyle w:val="34"/>
              <w:spacing w:after="0" w:line="267" w:lineRule="exact"/>
              <w:ind w:firstLine="0"/>
            </w:pPr>
            <w:r>
              <w:t>(ПРИМЕР ЗАПОЛНЕНИЯ)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080" w:firstLine="0"/>
            </w:pPr>
            <w:r>
              <w:t>На дежурстве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300" w:firstLine="0"/>
            </w:pPr>
            <w:r>
              <w:t>В резерве</w:t>
            </w:r>
          </w:p>
        </w:tc>
      </w:tr>
      <w:tr w:rsidR="001D0567">
        <w:trPr>
          <w:trHeight w:val="561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suppressAutoHyphens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6" w:lineRule="exact"/>
              <w:ind w:right="540" w:firstLine="0"/>
              <w:jc w:val="right"/>
            </w:pPr>
            <w:r>
              <w:t>личный состав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500" w:firstLine="0"/>
            </w:pPr>
            <w:r>
              <w:t>техника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6" w:lineRule="exact"/>
              <w:ind w:right="540" w:firstLine="0"/>
              <w:jc w:val="right"/>
            </w:pPr>
            <w:r>
              <w:t>личный состав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500" w:firstLine="0"/>
            </w:pPr>
            <w:r>
              <w:t>техника</w:t>
            </w:r>
          </w:p>
        </w:tc>
      </w:tr>
      <w:tr w:rsidR="001D0567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РЭС ОАО «ТРК»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1" w:lineRule="exact"/>
              <w:ind w:left="160" w:firstLine="0"/>
            </w:pPr>
            <w:r>
              <w:t>ООО «Сибирская тепловая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5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76" w:lineRule="exact"/>
              <w:ind w:left="160" w:firstLine="0"/>
            </w:pPr>
            <w:r>
              <w:t>филиал ОГУП «</w:t>
            </w:r>
            <w:proofErr w:type="gramStart"/>
            <w:r>
              <w:t>Областное</w:t>
            </w:r>
            <w:proofErr w:type="gramEnd"/>
            <w:r>
              <w:t xml:space="preserve"> ДРСУ»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ООО «Водяная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МУП ЖКХ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БСМП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АТП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МУП САХ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МВД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D0567">
        <w:trPr>
          <w:trHeight w:val="2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790B76">
            <w:pPr>
              <w:pStyle w:val="34"/>
              <w:spacing w:after="0" w:line="240" w:lineRule="auto"/>
              <w:ind w:left="160" w:firstLine="0"/>
            </w:pPr>
            <w:r>
              <w:t>Итого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Default="001D0567">
            <w:pPr>
              <w:pStyle w:val="Standard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1D0567" w:rsidRDefault="001D0567">
      <w:pPr>
        <w:pStyle w:val="34"/>
        <w:spacing w:after="0" w:line="210" w:lineRule="exact"/>
        <w:ind w:left="4640" w:firstLine="0"/>
        <w:jc w:val="right"/>
      </w:pPr>
    </w:p>
    <w:p w:rsidR="001D0567" w:rsidRDefault="00790B76">
      <w:pPr>
        <w:pStyle w:val="34"/>
        <w:spacing w:after="0" w:line="210" w:lineRule="exact"/>
        <w:ind w:firstLine="0"/>
        <w:jc w:val="right"/>
      </w:pPr>
      <w:r>
        <w:t>«__»________20__ г.                                               __________________________________________________</w:t>
      </w:r>
    </w:p>
    <w:p w:rsidR="001D0567" w:rsidRDefault="00790B76">
      <w:pPr>
        <w:pStyle w:val="34"/>
        <w:spacing w:after="0" w:line="210" w:lineRule="exact"/>
        <w:ind w:left="4640" w:firstLine="0"/>
      </w:pPr>
      <w:r>
        <w:t>(подпись лица, представляющего сведения)</w:t>
      </w:r>
    </w:p>
    <w:sectPr w:rsidR="001D0567">
      <w:headerReference w:type="default" r:id="rId12"/>
      <w:footerReference w:type="default" r:id="rId13"/>
      <w:pgSz w:w="11906" w:h="16838"/>
      <w:pgMar w:top="822" w:right="567" w:bottom="567" w:left="1418" w:header="53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89" w:rsidRDefault="004A3889">
      <w:r>
        <w:separator/>
      </w:r>
    </w:p>
  </w:endnote>
  <w:endnote w:type="continuationSeparator" w:id="0">
    <w:p w:rsidR="004A3889" w:rsidRDefault="004A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C4" w:rsidRDefault="009A21C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C4" w:rsidRDefault="009A21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89" w:rsidRDefault="004A3889">
      <w:r>
        <w:rPr>
          <w:color w:val="000000"/>
        </w:rPr>
        <w:separator/>
      </w:r>
    </w:p>
  </w:footnote>
  <w:footnote w:type="continuationSeparator" w:id="0">
    <w:p w:rsidR="004A3889" w:rsidRDefault="004A3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C4" w:rsidRDefault="009A21C4">
    <w:pPr>
      <w:pStyle w:val="ab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B62E95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C4" w:rsidRDefault="009A21C4">
    <w:pPr>
      <w:pStyle w:val="ab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B62E95">
      <w:rPr>
        <w:noProof/>
        <w:sz w:val="24"/>
      </w:rPr>
      <w:t>18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5625D"/>
    <w:multiLevelType w:val="multilevel"/>
    <w:tmpl w:val="B2F4EF1C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ascii="Times New Roman" w:hAnsi="Times New Roman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ascii="Times New Roman" w:hAnsi="Times New Roman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ascii="Times New Roman" w:hAnsi="Times New Roman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ascii="Times New Roman" w:hAnsi="Times New Roman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ascii="Times New Roman" w:hAnsi="Times New Roman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ascii="Times New Roman" w:hAnsi="Times New Roman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ascii="Times New Roman" w:hAnsi="Times New Roman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ascii="Times New Roman" w:hAnsi="Times New Roman"/>
      </w:rPr>
    </w:lvl>
  </w:abstractNum>
  <w:abstractNum w:abstractNumId="2">
    <w:nsid w:val="1AC83329"/>
    <w:multiLevelType w:val="multilevel"/>
    <w:tmpl w:val="F61416B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3">
    <w:nsid w:val="1EAD7B83"/>
    <w:multiLevelType w:val="multilevel"/>
    <w:tmpl w:val="3226365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>
    <w:nsid w:val="21E62237"/>
    <w:multiLevelType w:val="multilevel"/>
    <w:tmpl w:val="BD9489B6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35E1296C"/>
    <w:multiLevelType w:val="multilevel"/>
    <w:tmpl w:val="8BD602E0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6">
    <w:nsid w:val="367A1CA7"/>
    <w:multiLevelType w:val="multilevel"/>
    <w:tmpl w:val="E9EE0B7E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>
    <w:nsid w:val="3D7A41E4"/>
    <w:multiLevelType w:val="multilevel"/>
    <w:tmpl w:val="23DAE5B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8">
    <w:nsid w:val="42EC2608"/>
    <w:multiLevelType w:val="multilevel"/>
    <w:tmpl w:val="929AB330"/>
    <w:styleLink w:val="NumberingIVX"/>
    <w:lvl w:ilvl="0">
      <w:start w:val="1"/>
      <w:numFmt w:val="upp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upperRoman"/>
      <w:lvlText w:val="%2."/>
      <w:lvlJc w:val="right"/>
      <w:pPr>
        <w:ind w:left="1508" w:hanging="174"/>
      </w:pPr>
      <w:rPr>
        <w:rFonts w:ascii="Times New Roman" w:hAnsi="Times New Roman"/>
      </w:rPr>
    </w:lvl>
    <w:lvl w:ilvl="2">
      <w:start w:val="1"/>
      <w:numFmt w:val="upperRoman"/>
      <w:lvlText w:val="%3."/>
      <w:lvlJc w:val="right"/>
      <w:pPr>
        <w:ind w:left="1191" w:hanging="174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ind w:left="2262" w:hanging="174"/>
      </w:pPr>
      <w:rPr>
        <w:rFonts w:ascii="Times New Roman" w:hAnsi="Times New Roman"/>
      </w:rPr>
    </w:lvl>
    <w:lvl w:ilvl="4">
      <w:start w:val="1"/>
      <w:numFmt w:val="upperRoman"/>
      <w:lvlText w:val="%5."/>
      <w:lvlJc w:val="right"/>
      <w:pPr>
        <w:ind w:left="3016" w:hanging="174"/>
      </w:pPr>
      <w:rPr>
        <w:rFonts w:ascii="Times New Roman" w:hAnsi="Times New Roman"/>
      </w:rPr>
    </w:lvl>
    <w:lvl w:ilvl="5">
      <w:start w:val="1"/>
      <w:numFmt w:val="upperRoman"/>
      <w:lvlText w:val="%6."/>
      <w:lvlJc w:val="right"/>
      <w:pPr>
        <w:ind w:left="3771" w:hanging="174"/>
      </w:pPr>
      <w:rPr>
        <w:rFonts w:ascii="Times New Roman" w:hAnsi="Times New Roman"/>
      </w:rPr>
    </w:lvl>
    <w:lvl w:ilvl="6">
      <w:start w:val="1"/>
      <w:numFmt w:val="upperRoman"/>
      <w:lvlText w:val="%7."/>
      <w:lvlJc w:val="right"/>
      <w:pPr>
        <w:ind w:left="4525" w:hanging="174"/>
      </w:pPr>
      <w:rPr>
        <w:rFonts w:ascii="Times New Roman" w:hAnsi="Times New Roman"/>
      </w:rPr>
    </w:lvl>
    <w:lvl w:ilvl="7">
      <w:start w:val="1"/>
      <w:numFmt w:val="upperRoman"/>
      <w:lvlText w:val="%8."/>
      <w:lvlJc w:val="right"/>
      <w:pPr>
        <w:ind w:left="5279" w:hanging="174"/>
      </w:pPr>
      <w:rPr>
        <w:rFonts w:ascii="Times New Roman" w:hAnsi="Times New Roman"/>
      </w:rPr>
    </w:lvl>
    <w:lvl w:ilvl="8">
      <w:start w:val="1"/>
      <w:numFmt w:val="upperRoman"/>
      <w:lvlText w:val="%9."/>
      <w:lvlJc w:val="right"/>
      <w:pPr>
        <w:ind w:left="6033" w:hanging="174"/>
      </w:pPr>
      <w:rPr>
        <w:rFonts w:ascii="Times New Roman" w:hAnsi="Times New Roman"/>
      </w:rPr>
    </w:lvl>
  </w:abstractNum>
  <w:abstractNum w:abstractNumId="9">
    <w:nsid w:val="442746EF"/>
    <w:multiLevelType w:val="multilevel"/>
    <w:tmpl w:val="046CFB3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0">
    <w:nsid w:val="453C4DB4"/>
    <w:multiLevelType w:val="multilevel"/>
    <w:tmpl w:val="93220B82"/>
    <w:styleLink w:val="WWNum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484C4157"/>
    <w:multiLevelType w:val="multilevel"/>
    <w:tmpl w:val="F4C8505C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9324BA4"/>
    <w:multiLevelType w:val="multilevel"/>
    <w:tmpl w:val="21646776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4D5E5BE2"/>
    <w:multiLevelType w:val="multilevel"/>
    <w:tmpl w:val="8B6C506A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5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1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7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63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9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5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713" w:hanging="360"/>
      </w:pPr>
      <w:rPr>
        <w:rFonts w:ascii="Times New Roman" w:hAnsi="Times New Roman"/>
      </w:rPr>
    </w:lvl>
  </w:abstractNum>
  <w:abstractNum w:abstractNumId="14">
    <w:nsid w:val="53CE43B7"/>
    <w:multiLevelType w:val="multilevel"/>
    <w:tmpl w:val="0BB44AD6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5">
    <w:nsid w:val="5A4D0A63"/>
    <w:multiLevelType w:val="multilevel"/>
    <w:tmpl w:val="5464FFE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/>
      </w:rPr>
    </w:lvl>
  </w:abstractNum>
  <w:abstractNum w:abstractNumId="16">
    <w:nsid w:val="6BD212CA"/>
    <w:multiLevelType w:val="multilevel"/>
    <w:tmpl w:val="1AD4A28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7">
    <w:nsid w:val="76B60620"/>
    <w:multiLevelType w:val="multilevel"/>
    <w:tmpl w:val="5FAEEDC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8">
    <w:nsid w:val="7E3879CD"/>
    <w:multiLevelType w:val="multilevel"/>
    <w:tmpl w:val="26AE5DD4"/>
    <w:styleLink w:val="Numberingivx1"/>
    <w:lvl w:ilvl="0">
      <w:start w:val="1"/>
      <w:numFmt w:val="low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lowerRoman"/>
      <w:lvlText w:val="%2."/>
      <w:lvlJc w:val="right"/>
      <w:pPr>
        <w:ind w:left="1151" w:hanging="567"/>
      </w:pPr>
      <w:rPr>
        <w:rFonts w:ascii="Times New Roman" w:hAnsi="Times New Roman"/>
      </w:rPr>
    </w:lvl>
    <w:lvl w:ilvl="2">
      <w:start w:val="3"/>
      <w:numFmt w:val="lowerLetter"/>
      <w:lvlText w:val="%3)"/>
      <w:lvlJc w:val="right"/>
      <w:pPr>
        <w:ind w:left="1548" w:hanging="397"/>
      </w:pPr>
      <w:rPr>
        <w:rFonts w:ascii="Times New Roman" w:hAnsi="Times New Roman"/>
      </w:r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4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8"/>
  </w:num>
  <w:num w:numId="10">
    <w:abstractNumId w:val="17"/>
  </w:num>
  <w:num w:numId="11">
    <w:abstractNumId w:val="16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4"/>
    <w:lvlOverride w:ilvl="0">
      <w:startOverride w:val="1"/>
    </w:lvlOverride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0567"/>
    <w:rsid w:val="0013236B"/>
    <w:rsid w:val="00147A39"/>
    <w:rsid w:val="00180476"/>
    <w:rsid w:val="001D0567"/>
    <w:rsid w:val="004A3889"/>
    <w:rsid w:val="0073303F"/>
    <w:rsid w:val="00790B76"/>
    <w:rsid w:val="007C539A"/>
    <w:rsid w:val="0084691F"/>
    <w:rsid w:val="009059FA"/>
    <w:rsid w:val="009A21C4"/>
    <w:rsid w:val="00B62E95"/>
    <w:rsid w:val="00C574E3"/>
    <w:rsid w:val="00C8787F"/>
    <w:rsid w:val="00E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qFormat/>
    <w:pPr>
      <w:outlineLvl w:val="0"/>
    </w:pPr>
  </w:style>
  <w:style w:type="paragraph" w:styleId="2">
    <w:name w:val="heading 2"/>
    <w:basedOn w:val="Heading"/>
    <w:next w:val="Textbody"/>
    <w:qFormat/>
    <w:pPr>
      <w:outlineLvl w:val="1"/>
    </w:pPr>
  </w:style>
  <w:style w:type="paragraph" w:styleId="3">
    <w:name w:val="heading 3"/>
    <w:basedOn w:val="Heading"/>
    <w:next w:val="Textbody"/>
    <w:qFormat/>
    <w:pPr>
      <w:outlineLvl w:val="2"/>
    </w:pPr>
  </w:style>
  <w:style w:type="paragraph" w:styleId="4">
    <w:name w:val="heading 4"/>
    <w:basedOn w:val="Heading"/>
    <w:next w:val="Textbody"/>
    <w:qFormat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pPr>
      <w:spacing w:after="170"/>
    </w:pPr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12">
    <w:name w:val="Заголовок №1"/>
    <w:basedOn w:val="Standard"/>
    <w:pPr>
      <w:shd w:val="clear" w:color="auto" w:fill="FFFFFF"/>
      <w:spacing w:before="240" w:after="120" w:line="643" w:lineRule="exact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3">
    <w:name w:val="Основной текст (2)"/>
    <w:basedOn w:val="Standard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Standard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2">
    <w:name w:val="Основной текст (4)"/>
    <w:basedOn w:val="Standar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"/>
      <w:sz w:val="8"/>
      <w:szCs w:val="8"/>
      <w:lang w:val="en-US"/>
    </w:rPr>
  </w:style>
  <w:style w:type="paragraph" w:customStyle="1" w:styleId="33">
    <w:name w:val="Заголовок №3"/>
    <w:basedOn w:val="Standard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4">
    <w:name w:val="Основной текст3"/>
    <w:basedOn w:val="Standard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Standard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80">
    <w:name w:val="Основной текст (8)"/>
    <w:basedOn w:val="Standar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3">
    <w:name w:val="Основной текст (13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 (10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Основной текст (14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Основной текст (16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">
    <w:name w:val="Основной текст (17)"/>
    <w:basedOn w:val="Standard"/>
    <w:pPr>
      <w:shd w:val="clear" w:color="auto" w:fill="FFFFFF"/>
      <w:spacing w:line="271" w:lineRule="exact"/>
    </w:pPr>
    <w:rPr>
      <w:rFonts w:ascii="MS Reference Sans Serif" w:eastAsia="MS Reference Sans Serif" w:hAnsi="MS Reference Sans Serif" w:cs="MS Reference Sans Serif"/>
      <w:spacing w:val="-9"/>
      <w:sz w:val="17"/>
      <w:szCs w:val="17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e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35">
    <w:name w:val="Основной текст (3)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36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f0">
    <w:name w:val="Основной текст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18">
    <w:name w:val="Основной текст1"/>
    <w:basedOn w:val="a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5">
    <w:name w:val="Основной текст2"/>
    <w:basedOn w:val="a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pt">
    <w:name w:val="Основной текст + Интервал 2 pt"/>
    <w:basedOn w:val="a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4"/>
      <w:sz w:val="21"/>
      <w:szCs w:val="21"/>
      <w:u w:val="single"/>
    </w:rPr>
  </w:style>
  <w:style w:type="character" w:customStyle="1" w:styleId="af1">
    <w:name w:val="Подпись к таблице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af2">
    <w:name w:val="Подпись к таблице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21">
    <w:name w:val="Список 21"/>
    <w:basedOn w:val="a4"/>
    <w:pPr>
      <w:numPr>
        <w:numId w:val="4"/>
      </w:numPr>
    </w:pPr>
  </w:style>
  <w:style w:type="numbering" w:customStyle="1" w:styleId="31">
    <w:name w:val="Список 31"/>
    <w:basedOn w:val="a4"/>
    <w:pPr>
      <w:numPr>
        <w:numId w:val="5"/>
      </w:numPr>
    </w:pPr>
  </w:style>
  <w:style w:type="numbering" w:customStyle="1" w:styleId="41">
    <w:name w:val="Список 41"/>
    <w:basedOn w:val="a4"/>
    <w:pPr>
      <w:numPr>
        <w:numId w:val="6"/>
      </w:numPr>
    </w:pPr>
  </w:style>
  <w:style w:type="numbering" w:customStyle="1" w:styleId="51">
    <w:name w:val="Список 5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numbering" w:customStyle="1" w:styleId="WWNum1">
    <w:name w:val="WWNum1"/>
    <w:basedOn w:val="a4"/>
    <w:pPr>
      <w:numPr>
        <w:numId w:val="14"/>
      </w:numPr>
    </w:pPr>
  </w:style>
  <w:style w:type="numbering" w:customStyle="1" w:styleId="WWNum3">
    <w:name w:val="WWNum3"/>
    <w:basedOn w:val="a4"/>
    <w:pPr>
      <w:numPr>
        <w:numId w:val="15"/>
      </w:numPr>
    </w:pPr>
  </w:style>
  <w:style w:type="numbering" w:customStyle="1" w:styleId="WWNum2">
    <w:name w:val="WWNum2"/>
    <w:basedOn w:val="a4"/>
    <w:pPr>
      <w:numPr>
        <w:numId w:val="16"/>
      </w:numPr>
    </w:pPr>
  </w:style>
  <w:style w:type="numbering" w:customStyle="1" w:styleId="WWNum4">
    <w:name w:val="WWNum4"/>
    <w:basedOn w:val="a4"/>
    <w:pPr>
      <w:numPr>
        <w:numId w:val="17"/>
      </w:numPr>
    </w:pPr>
  </w:style>
  <w:style w:type="paragraph" w:styleId="af3">
    <w:name w:val="Balloon Text"/>
    <w:basedOn w:val="a1"/>
    <w:link w:val="af4"/>
    <w:uiPriority w:val="99"/>
    <w:semiHidden/>
    <w:unhideWhenUsed/>
    <w:rsid w:val="009A21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9A21C4"/>
    <w:rPr>
      <w:rFonts w:ascii="Tahoma" w:hAnsi="Tahoma" w:cs="Tahoma"/>
      <w:sz w:val="16"/>
      <w:szCs w:val="16"/>
    </w:rPr>
  </w:style>
  <w:style w:type="character" w:styleId="af5">
    <w:name w:val="Hyperlink"/>
    <w:basedOn w:val="a2"/>
    <w:uiPriority w:val="99"/>
    <w:unhideWhenUsed/>
    <w:rsid w:val="009A21C4"/>
    <w:rPr>
      <w:color w:val="0563C1" w:themeColor="hyperlink"/>
      <w:u w:val="single"/>
    </w:rPr>
  </w:style>
  <w:style w:type="paragraph" w:styleId="af6">
    <w:name w:val="No Spacing"/>
    <w:uiPriority w:val="1"/>
    <w:qFormat/>
    <w:rsid w:val="0084691F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qFormat/>
    <w:pPr>
      <w:outlineLvl w:val="0"/>
    </w:pPr>
  </w:style>
  <w:style w:type="paragraph" w:styleId="2">
    <w:name w:val="heading 2"/>
    <w:basedOn w:val="Heading"/>
    <w:next w:val="Textbody"/>
    <w:qFormat/>
    <w:pPr>
      <w:outlineLvl w:val="1"/>
    </w:pPr>
  </w:style>
  <w:style w:type="paragraph" w:styleId="3">
    <w:name w:val="heading 3"/>
    <w:basedOn w:val="Heading"/>
    <w:next w:val="Textbody"/>
    <w:qFormat/>
    <w:pPr>
      <w:outlineLvl w:val="2"/>
    </w:pPr>
  </w:style>
  <w:style w:type="paragraph" w:styleId="4">
    <w:name w:val="heading 4"/>
    <w:basedOn w:val="Heading"/>
    <w:next w:val="Textbody"/>
    <w:qFormat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pPr>
      <w:spacing w:after="170"/>
    </w:pPr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12">
    <w:name w:val="Заголовок №1"/>
    <w:basedOn w:val="Standard"/>
    <w:pPr>
      <w:shd w:val="clear" w:color="auto" w:fill="FFFFFF"/>
      <w:spacing w:before="240" w:after="120" w:line="643" w:lineRule="exact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3">
    <w:name w:val="Основной текст (2)"/>
    <w:basedOn w:val="Standard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Standard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2">
    <w:name w:val="Основной текст (4)"/>
    <w:basedOn w:val="Standar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"/>
      <w:sz w:val="8"/>
      <w:szCs w:val="8"/>
      <w:lang w:val="en-US"/>
    </w:rPr>
  </w:style>
  <w:style w:type="paragraph" w:customStyle="1" w:styleId="33">
    <w:name w:val="Заголовок №3"/>
    <w:basedOn w:val="Standard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4">
    <w:name w:val="Основной текст3"/>
    <w:basedOn w:val="Standard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Standard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80">
    <w:name w:val="Основной текст (8)"/>
    <w:basedOn w:val="Standar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3">
    <w:name w:val="Основной текст (13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 (10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Основной текст (14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Основной текст (16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">
    <w:name w:val="Основной текст (17)"/>
    <w:basedOn w:val="Standard"/>
    <w:pPr>
      <w:shd w:val="clear" w:color="auto" w:fill="FFFFFF"/>
      <w:spacing w:line="271" w:lineRule="exact"/>
    </w:pPr>
    <w:rPr>
      <w:rFonts w:ascii="MS Reference Sans Serif" w:eastAsia="MS Reference Sans Serif" w:hAnsi="MS Reference Sans Serif" w:cs="MS Reference Sans Serif"/>
      <w:spacing w:val="-9"/>
      <w:sz w:val="17"/>
      <w:szCs w:val="17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e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35">
    <w:name w:val="Основной текст (3)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36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f0">
    <w:name w:val="Основной текст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18">
    <w:name w:val="Основной текст1"/>
    <w:basedOn w:val="a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5">
    <w:name w:val="Основной текст2"/>
    <w:basedOn w:val="a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pt">
    <w:name w:val="Основной текст + Интервал 2 pt"/>
    <w:basedOn w:val="a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4"/>
      <w:sz w:val="21"/>
      <w:szCs w:val="21"/>
      <w:u w:val="single"/>
    </w:rPr>
  </w:style>
  <w:style w:type="character" w:customStyle="1" w:styleId="af1">
    <w:name w:val="Подпись к таблице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af2">
    <w:name w:val="Подпись к таблице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21">
    <w:name w:val="Список 21"/>
    <w:basedOn w:val="a4"/>
    <w:pPr>
      <w:numPr>
        <w:numId w:val="4"/>
      </w:numPr>
    </w:pPr>
  </w:style>
  <w:style w:type="numbering" w:customStyle="1" w:styleId="31">
    <w:name w:val="Список 31"/>
    <w:basedOn w:val="a4"/>
    <w:pPr>
      <w:numPr>
        <w:numId w:val="5"/>
      </w:numPr>
    </w:pPr>
  </w:style>
  <w:style w:type="numbering" w:customStyle="1" w:styleId="41">
    <w:name w:val="Список 41"/>
    <w:basedOn w:val="a4"/>
    <w:pPr>
      <w:numPr>
        <w:numId w:val="6"/>
      </w:numPr>
    </w:pPr>
  </w:style>
  <w:style w:type="numbering" w:customStyle="1" w:styleId="51">
    <w:name w:val="Список 5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numbering" w:customStyle="1" w:styleId="WWNum1">
    <w:name w:val="WWNum1"/>
    <w:basedOn w:val="a4"/>
    <w:pPr>
      <w:numPr>
        <w:numId w:val="14"/>
      </w:numPr>
    </w:pPr>
  </w:style>
  <w:style w:type="numbering" w:customStyle="1" w:styleId="WWNum3">
    <w:name w:val="WWNum3"/>
    <w:basedOn w:val="a4"/>
    <w:pPr>
      <w:numPr>
        <w:numId w:val="15"/>
      </w:numPr>
    </w:pPr>
  </w:style>
  <w:style w:type="numbering" w:customStyle="1" w:styleId="WWNum2">
    <w:name w:val="WWNum2"/>
    <w:basedOn w:val="a4"/>
    <w:pPr>
      <w:numPr>
        <w:numId w:val="16"/>
      </w:numPr>
    </w:pPr>
  </w:style>
  <w:style w:type="numbering" w:customStyle="1" w:styleId="WWNum4">
    <w:name w:val="WWNum4"/>
    <w:basedOn w:val="a4"/>
    <w:pPr>
      <w:numPr>
        <w:numId w:val="17"/>
      </w:numPr>
    </w:pPr>
  </w:style>
  <w:style w:type="paragraph" w:styleId="af3">
    <w:name w:val="Balloon Text"/>
    <w:basedOn w:val="a1"/>
    <w:link w:val="af4"/>
    <w:uiPriority w:val="99"/>
    <w:semiHidden/>
    <w:unhideWhenUsed/>
    <w:rsid w:val="009A21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9A21C4"/>
    <w:rPr>
      <w:rFonts w:ascii="Tahoma" w:hAnsi="Tahoma" w:cs="Tahoma"/>
      <w:sz w:val="16"/>
      <w:szCs w:val="16"/>
    </w:rPr>
  </w:style>
  <w:style w:type="character" w:styleId="af5">
    <w:name w:val="Hyperlink"/>
    <w:basedOn w:val="a2"/>
    <w:uiPriority w:val="99"/>
    <w:unhideWhenUsed/>
    <w:rsid w:val="009A21C4"/>
    <w:rPr>
      <w:color w:val="0563C1" w:themeColor="hyperlink"/>
      <w:u w:val="single"/>
    </w:rPr>
  </w:style>
  <w:style w:type="paragraph" w:styleId="af6">
    <w:name w:val="No Spacing"/>
    <w:uiPriority w:val="1"/>
    <w:qFormat/>
    <w:rsid w:val="0084691F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eg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АРМ СЭД</dc:creator>
  <cp:lastModifiedBy>Opera</cp:lastModifiedBy>
  <cp:revision>8</cp:revision>
  <cp:lastPrinted>2023-12-15T13:08:00Z</cp:lastPrinted>
  <dcterms:created xsi:type="dcterms:W3CDTF">2024-04-02T04:09:00Z</dcterms:created>
  <dcterms:modified xsi:type="dcterms:W3CDTF">2024-06-04T08:45:00Z</dcterms:modified>
</cp:coreProperties>
</file>