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045985" w:rsidRPr="00C04223" w:rsidRDefault="003B5CB5">
      <w:pPr>
        <w:jc w:val="both"/>
        <w:rPr>
          <w:sz w:val="28"/>
          <w:szCs w:val="28"/>
        </w:rPr>
      </w:pPr>
      <w:r>
        <w:t xml:space="preserve">  </w:t>
      </w:r>
      <w:r w:rsidRPr="00C04223">
        <w:rPr>
          <w:sz w:val="28"/>
          <w:szCs w:val="28"/>
        </w:rPr>
        <w:t xml:space="preserve">с. Мельниково                                      </w:t>
      </w:r>
    </w:p>
    <w:p w:rsidR="004E64EF" w:rsidRPr="00C04223" w:rsidRDefault="002334E1">
      <w:pPr>
        <w:jc w:val="both"/>
        <w:rPr>
          <w:sz w:val="28"/>
          <w:szCs w:val="28"/>
        </w:rPr>
      </w:pPr>
      <w:r w:rsidRPr="00C04223">
        <w:rPr>
          <w:sz w:val="28"/>
          <w:szCs w:val="28"/>
        </w:rPr>
        <w:t xml:space="preserve">   </w:t>
      </w:r>
      <w:r w:rsidR="00C04223" w:rsidRPr="00C04223">
        <w:rPr>
          <w:sz w:val="28"/>
          <w:szCs w:val="28"/>
        </w:rPr>
        <w:t>17.03.2020г.</w:t>
      </w:r>
      <w:r w:rsidRPr="00C04223">
        <w:rPr>
          <w:sz w:val="28"/>
          <w:szCs w:val="28"/>
        </w:rPr>
        <w:t xml:space="preserve">                                                                </w:t>
      </w:r>
      <w:r w:rsidR="00C04223">
        <w:rPr>
          <w:sz w:val="28"/>
          <w:szCs w:val="28"/>
        </w:rPr>
        <w:t xml:space="preserve">                </w:t>
      </w:r>
      <w:r w:rsidRPr="00C04223">
        <w:rPr>
          <w:sz w:val="28"/>
          <w:szCs w:val="28"/>
        </w:rPr>
        <w:t>№</w:t>
      </w:r>
      <w:r w:rsidR="00C04223" w:rsidRPr="00C04223">
        <w:rPr>
          <w:sz w:val="28"/>
          <w:szCs w:val="28"/>
        </w:rPr>
        <w:t xml:space="preserve"> 447</w:t>
      </w:r>
    </w:p>
    <w:p w:rsidR="00731A9E" w:rsidRPr="00C04223" w:rsidRDefault="00731A9E" w:rsidP="00731A9E">
      <w:pPr>
        <w:rPr>
          <w:sz w:val="28"/>
          <w:szCs w:val="28"/>
        </w:rPr>
      </w:pPr>
      <w:r w:rsidRPr="00C04223">
        <w:rPr>
          <w:sz w:val="28"/>
          <w:szCs w:val="28"/>
        </w:rPr>
        <w:t xml:space="preserve"> </w:t>
      </w:r>
      <w:r w:rsidR="00143ACF" w:rsidRPr="00C04223">
        <w:rPr>
          <w:sz w:val="28"/>
          <w:szCs w:val="28"/>
        </w:rPr>
        <w:t xml:space="preserve"> </w:t>
      </w:r>
    </w:p>
    <w:p w:rsidR="002334E1" w:rsidRDefault="002334E1" w:rsidP="00731A9E">
      <w:pPr>
        <w:rPr>
          <w:sz w:val="27"/>
          <w:szCs w:val="27"/>
        </w:rPr>
      </w:pPr>
    </w:p>
    <w:p w:rsidR="00731A9E" w:rsidRDefault="002334E1" w:rsidP="00731A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="00731A9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муниципального казенного предприятия </w:t>
      </w:r>
      <w:r w:rsidR="00731A9E">
        <w:rPr>
          <w:sz w:val="28"/>
          <w:szCs w:val="28"/>
        </w:rPr>
        <w:t>«Комфорт» за 201</w:t>
      </w:r>
      <w:r>
        <w:rPr>
          <w:sz w:val="28"/>
          <w:szCs w:val="28"/>
        </w:rPr>
        <w:t>9</w:t>
      </w:r>
      <w:r w:rsidR="00731A9E">
        <w:rPr>
          <w:sz w:val="28"/>
          <w:szCs w:val="28"/>
        </w:rPr>
        <w:t xml:space="preserve"> год.</w:t>
      </w:r>
    </w:p>
    <w:p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334E1" w:rsidRDefault="002334E1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2334E1">
        <w:rPr>
          <w:sz w:val="28"/>
          <w:szCs w:val="28"/>
        </w:rPr>
        <w:t xml:space="preserve">о деятельности муниципального казенного  предприятия «Комфорт»  </w:t>
      </w:r>
      <w:r>
        <w:rPr>
          <w:sz w:val="28"/>
          <w:szCs w:val="28"/>
        </w:rPr>
        <w:t>за 201</w:t>
      </w:r>
      <w:r w:rsidR="002334E1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31A9E" w:rsidRDefault="00731A9E" w:rsidP="00731A9E">
      <w:pPr>
        <w:ind w:firstLine="567"/>
        <w:jc w:val="both"/>
        <w:rPr>
          <w:sz w:val="28"/>
        </w:rPr>
      </w:pPr>
    </w:p>
    <w:p w:rsidR="002334E1" w:rsidRDefault="002334E1" w:rsidP="00731A9E">
      <w:pPr>
        <w:ind w:firstLine="567"/>
        <w:jc w:val="both"/>
        <w:rPr>
          <w:sz w:val="28"/>
        </w:rPr>
      </w:pP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2334E1" w:rsidRDefault="002334E1" w:rsidP="00731A9E">
      <w:pPr>
        <w:rPr>
          <w:sz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о деятельности </w:t>
      </w:r>
      <w:r w:rsidR="002334E1">
        <w:rPr>
          <w:sz w:val="28"/>
          <w:szCs w:val="28"/>
        </w:rPr>
        <w:t xml:space="preserve">муниципального казенного предприятия </w:t>
      </w:r>
      <w:r>
        <w:rPr>
          <w:sz w:val="28"/>
          <w:szCs w:val="28"/>
        </w:rPr>
        <w:t xml:space="preserve"> «Комфорт» за 201</w:t>
      </w:r>
      <w:r w:rsidR="002334E1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2334E1" w:rsidRDefault="002334E1" w:rsidP="00731A9E">
      <w:pPr>
        <w:ind w:firstLine="567"/>
        <w:jc w:val="both"/>
        <w:rPr>
          <w:sz w:val="28"/>
          <w:szCs w:val="28"/>
        </w:rPr>
      </w:pPr>
    </w:p>
    <w:p w:rsidR="002334E1" w:rsidRDefault="002334E1" w:rsidP="00731A9E">
      <w:pPr>
        <w:ind w:firstLine="567"/>
        <w:jc w:val="both"/>
        <w:rPr>
          <w:sz w:val="28"/>
          <w:szCs w:val="28"/>
        </w:rPr>
      </w:pPr>
    </w:p>
    <w:p w:rsidR="002334E1" w:rsidRDefault="00731A9E" w:rsidP="002334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2334E1">
        <w:rPr>
          <w:sz w:val="28"/>
          <w:szCs w:val="28"/>
        </w:rPr>
        <w:t xml:space="preserve">ы   Шегарского района  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Default="002334E1" w:rsidP="002334E1">
      <w:pPr>
        <w:rPr>
          <w:sz w:val="28"/>
          <w:szCs w:val="28"/>
        </w:rPr>
      </w:pPr>
    </w:p>
    <w:p w:rsidR="00731A9E" w:rsidRDefault="002334E1" w:rsidP="002334E1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34E1" w:rsidRDefault="002334E1" w:rsidP="002334E1">
      <w:pPr>
        <w:tabs>
          <w:tab w:val="left" w:pos="3825"/>
        </w:tabs>
        <w:rPr>
          <w:sz w:val="28"/>
          <w:szCs w:val="28"/>
        </w:rPr>
      </w:pPr>
    </w:p>
    <w:p w:rsidR="002334E1" w:rsidRPr="003D5F4A" w:rsidRDefault="002334E1" w:rsidP="002334E1">
      <w:pPr>
        <w:jc w:val="center"/>
        <w:rPr>
          <w:b/>
          <w:sz w:val="28"/>
          <w:szCs w:val="28"/>
        </w:rPr>
      </w:pPr>
      <w:r w:rsidRPr="003D5F4A">
        <w:rPr>
          <w:b/>
          <w:sz w:val="28"/>
          <w:szCs w:val="28"/>
        </w:rPr>
        <w:t>Информация о деятельности  МКП «Комфорт» за 2019 год.</w:t>
      </w:r>
    </w:p>
    <w:p w:rsidR="002334E1" w:rsidRDefault="002334E1" w:rsidP="002334E1">
      <w:pPr>
        <w:jc w:val="both"/>
      </w:pPr>
      <w:r w:rsidRPr="003D5F4A">
        <w:t xml:space="preserve">        </w:t>
      </w:r>
    </w:p>
    <w:p w:rsidR="002334E1" w:rsidRPr="003D5F4A" w:rsidRDefault="002334E1" w:rsidP="002334E1">
      <w:pPr>
        <w:ind w:left="-142"/>
        <w:jc w:val="both"/>
      </w:pPr>
      <w:r>
        <w:t xml:space="preserve">        </w:t>
      </w:r>
      <w:r w:rsidRPr="003D5F4A">
        <w:t>Основной вид деятельности предприятия - оказание жилищно-коммунальных услуг потребителям Шегарского района (население, бюджетные учреждения, предприятия и предприниматели). Численность сотрудников предприятия в 2019 году    63  человека, среднесписочная численность 59  человек.</w:t>
      </w:r>
    </w:p>
    <w:p w:rsidR="002334E1" w:rsidRDefault="002334E1" w:rsidP="002334E1">
      <w:pPr>
        <w:jc w:val="both"/>
      </w:pPr>
      <w:r w:rsidRPr="003D5F4A">
        <w:t xml:space="preserve"> </w:t>
      </w:r>
      <w:r>
        <w:t xml:space="preserve">       </w:t>
      </w:r>
      <w:r w:rsidRPr="003D5F4A">
        <w:t>Движимое и недвижимое имущество,  необходимое для осуществления  деятельности, передано   предприятию в оперативное управление.</w:t>
      </w:r>
    </w:p>
    <w:p w:rsidR="002334E1" w:rsidRPr="003D5F4A" w:rsidRDefault="002334E1" w:rsidP="002334E1">
      <w:pPr>
        <w:tabs>
          <w:tab w:val="left" w:pos="426"/>
        </w:tabs>
        <w:jc w:val="both"/>
      </w:pPr>
      <w:r>
        <w:t xml:space="preserve">        </w:t>
      </w:r>
      <w:r w:rsidRPr="003D5F4A">
        <w:t>Всего на обслуживании предприятия находи</w:t>
      </w:r>
      <w:r>
        <w:t>тся</w:t>
      </w:r>
      <w:r w:rsidRPr="003D5F4A">
        <w:t>:</w:t>
      </w:r>
    </w:p>
    <w:p w:rsidR="002334E1" w:rsidRPr="003D5F4A" w:rsidRDefault="002334E1" w:rsidP="002334E1">
      <w:pPr>
        <w:jc w:val="both"/>
      </w:pPr>
      <w:r>
        <w:t xml:space="preserve">       </w:t>
      </w:r>
      <w:r w:rsidRPr="003D5F4A">
        <w:t xml:space="preserve">- водопроводные сети, </w:t>
      </w:r>
      <w:proofErr w:type="gramStart"/>
      <w:r w:rsidRPr="003D5F4A">
        <w:t>км</w:t>
      </w:r>
      <w:proofErr w:type="gramEnd"/>
      <w:r w:rsidRPr="003D5F4A">
        <w:t xml:space="preserve">                             148,7;</w:t>
      </w:r>
    </w:p>
    <w:p w:rsidR="002334E1" w:rsidRPr="003D5F4A" w:rsidRDefault="002334E1" w:rsidP="002334E1">
      <w:pPr>
        <w:jc w:val="both"/>
      </w:pPr>
      <w:r>
        <w:t xml:space="preserve">       </w:t>
      </w:r>
      <w:r w:rsidRPr="003D5F4A">
        <w:t>- скважины, шт.                                                   29;</w:t>
      </w:r>
    </w:p>
    <w:p w:rsidR="002334E1" w:rsidRPr="003D5F4A" w:rsidRDefault="002334E1" w:rsidP="002334E1">
      <w:pPr>
        <w:jc w:val="both"/>
      </w:pPr>
      <w:r>
        <w:t xml:space="preserve">       </w:t>
      </w:r>
      <w:r w:rsidRPr="003D5F4A">
        <w:t>- павильоны, шт.                                                  26;</w:t>
      </w:r>
    </w:p>
    <w:p w:rsidR="002334E1" w:rsidRPr="003D5F4A" w:rsidRDefault="002334E1" w:rsidP="002334E1">
      <w:pPr>
        <w:jc w:val="both"/>
      </w:pPr>
      <w:r>
        <w:t xml:space="preserve">      </w:t>
      </w:r>
      <w:r w:rsidRPr="003D5F4A">
        <w:t>- водонапорные башни, шт.                               28;</w:t>
      </w:r>
    </w:p>
    <w:p w:rsidR="002334E1" w:rsidRPr="003D5F4A" w:rsidRDefault="002334E1" w:rsidP="002334E1">
      <w:pPr>
        <w:jc w:val="both"/>
      </w:pPr>
      <w:r>
        <w:t xml:space="preserve">      </w:t>
      </w:r>
      <w:r w:rsidRPr="003D5F4A">
        <w:t>-станция водопод</w:t>
      </w:r>
      <w:r>
        <w:t>готовки в с</w:t>
      </w:r>
      <w:proofErr w:type="gramStart"/>
      <w:r>
        <w:t>.М</w:t>
      </w:r>
      <w:proofErr w:type="gramEnd"/>
      <w:r>
        <w:t xml:space="preserve">ельниково;       </w:t>
      </w:r>
      <w:r w:rsidRPr="003D5F4A">
        <w:t>1;</w:t>
      </w:r>
    </w:p>
    <w:p w:rsidR="002334E1" w:rsidRPr="003D5F4A" w:rsidRDefault="002334E1" w:rsidP="002334E1">
      <w:pPr>
        <w:jc w:val="both"/>
      </w:pPr>
      <w:r>
        <w:t xml:space="preserve">       </w:t>
      </w:r>
      <w:r w:rsidRPr="003D5F4A">
        <w:t xml:space="preserve">-канализационные сети, </w:t>
      </w:r>
      <w:proofErr w:type="gramStart"/>
      <w:r w:rsidRPr="003D5F4A">
        <w:t>км</w:t>
      </w:r>
      <w:proofErr w:type="gramEnd"/>
      <w:r w:rsidRPr="003D5F4A">
        <w:t xml:space="preserve">                             14,7;</w:t>
      </w:r>
    </w:p>
    <w:p w:rsidR="002334E1" w:rsidRPr="003D5F4A" w:rsidRDefault="002334E1" w:rsidP="002334E1">
      <w:pPr>
        <w:jc w:val="both"/>
      </w:pPr>
      <w:r>
        <w:t xml:space="preserve">       </w:t>
      </w:r>
      <w:r w:rsidRPr="003D5F4A">
        <w:t>-канализационные</w:t>
      </w:r>
      <w:r>
        <w:t xml:space="preserve"> насосные станции, шт.        </w:t>
      </w:r>
      <w:r w:rsidRPr="003D5F4A">
        <w:t>2;</w:t>
      </w:r>
    </w:p>
    <w:p w:rsidR="002334E1" w:rsidRDefault="002334E1" w:rsidP="002334E1">
      <w:pPr>
        <w:jc w:val="both"/>
      </w:pPr>
      <w:r>
        <w:t xml:space="preserve">      </w:t>
      </w:r>
      <w:r w:rsidRPr="003D5F4A">
        <w:t xml:space="preserve">- полигон ТБО, шт.                    </w:t>
      </w:r>
      <w:r>
        <w:t xml:space="preserve">                           </w:t>
      </w:r>
      <w:r w:rsidRPr="003D5F4A">
        <w:t>1</w:t>
      </w:r>
      <w:r>
        <w:t>.</w:t>
      </w:r>
    </w:p>
    <w:p w:rsidR="002334E1" w:rsidRPr="003D5F4A" w:rsidRDefault="002334E1" w:rsidP="002334E1">
      <w:pPr>
        <w:jc w:val="both"/>
      </w:pPr>
    </w:p>
    <w:p w:rsidR="002334E1" w:rsidRPr="003D5F4A" w:rsidRDefault="002334E1" w:rsidP="002334E1">
      <w:pPr>
        <w:ind w:left="-142"/>
        <w:jc w:val="both"/>
      </w:pPr>
      <w:r>
        <w:t xml:space="preserve">         </w:t>
      </w:r>
      <w:r w:rsidRPr="003D5F4A">
        <w:t>В отношении двух многоквартирных домов в с</w:t>
      </w:r>
      <w:proofErr w:type="gramStart"/>
      <w:r w:rsidRPr="003D5F4A">
        <w:t>.М</w:t>
      </w:r>
      <w:proofErr w:type="gramEnd"/>
      <w:r w:rsidRPr="003D5F4A">
        <w:t>ельниково МКП «Комфорт» выполняет функции управления  общим имуществом  и 17 домов в с.Мельниково находятся на  обслуживании по договорам  аварийно-технического обслуживания.</w:t>
      </w:r>
    </w:p>
    <w:p w:rsidR="002334E1" w:rsidRDefault="002334E1" w:rsidP="002334E1">
      <w:pPr>
        <w:jc w:val="both"/>
      </w:pPr>
      <w:r>
        <w:t xml:space="preserve">         </w:t>
      </w:r>
      <w:r w:rsidRPr="003D5F4A">
        <w:t>За 2019 год  объем оказанных услуг составил: в объемном измерении</w:t>
      </w:r>
    </w:p>
    <w:p w:rsidR="002334E1" w:rsidRPr="003D5F4A" w:rsidRDefault="002334E1" w:rsidP="002334E1">
      <w:pPr>
        <w:jc w:val="both"/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Объем, тыс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Водоснабжение, в том числе по поселениям: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proofErr w:type="spell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Баткатское</w:t>
            </w:r>
            <w:proofErr w:type="spellEnd"/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Побединское</w:t>
            </w:r>
            <w:proofErr w:type="spellEnd"/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proofErr w:type="spellEnd"/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Размещение (захоронение) ТБО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Вывоз сточных бытовых вод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</w:tbl>
    <w:p w:rsidR="002334E1" w:rsidRDefault="002334E1" w:rsidP="002334E1">
      <w:pPr>
        <w:jc w:val="both"/>
      </w:pPr>
    </w:p>
    <w:p w:rsidR="002334E1" w:rsidRPr="003D5F4A" w:rsidRDefault="002334E1" w:rsidP="002334E1">
      <w:pPr>
        <w:jc w:val="both"/>
      </w:pPr>
    </w:p>
    <w:p w:rsidR="002334E1" w:rsidRPr="003D5F4A" w:rsidRDefault="002334E1" w:rsidP="002334E1">
      <w:pPr>
        <w:jc w:val="both"/>
      </w:pPr>
      <w:r w:rsidRPr="003D5F4A">
        <w:t>Объем услуг за 2019 год в денежном выражении: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16922,9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1681,8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Транспортирование ТБО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793,7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Размещение (захоронение) отходов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2034,6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Вывоз сточных бытовых вод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7176,8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8094,9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Управление, содержание и текущий ремонт МКД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1843,6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38548,3</w:t>
            </w:r>
          </w:p>
        </w:tc>
      </w:tr>
    </w:tbl>
    <w:p w:rsidR="002334E1" w:rsidRPr="003D5F4A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Default="002334E1" w:rsidP="002334E1">
      <w:pPr>
        <w:jc w:val="both"/>
      </w:pPr>
    </w:p>
    <w:p w:rsidR="002334E1" w:rsidRPr="003D5F4A" w:rsidRDefault="002334E1" w:rsidP="002334E1">
      <w:pPr>
        <w:jc w:val="both"/>
      </w:pPr>
      <w:r w:rsidRPr="003D5F4A">
        <w:t>Затраты на оказание услуг  в 2019 году.</w:t>
      </w:r>
    </w:p>
    <w:tbl>
      <w:tblPr>
        <w:tblStyle w:val="a7"/>
        <w:tblW w:w="0" w:type="auto"/>
        <w:tblLook w:val="04A0"/>
      </w:tblPr>
      <w:tblGrid>
        <w:gridCol w:w="817"/>
        <w:gridCol w:w="3827"/>
        <w:gridCol w:w="1098"/>
        <w:gridCol w:w="1914"/>
        <w:gridCol w:w="1915"/>
      </w:tblGrid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Средний тариф, руб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Утв. Департаментом тарифного регулирования)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Фактические затраты, в руб.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Водоснабжение: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Вода в с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ельниково: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-Вода очищенная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-Вода без очистки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Вода в 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Баткатском</w:t>
            </w:r>
            <w:proofErr w:type="spell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41,62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54,48</w:t>
            </w:r>
          </w:p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Вода в 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Анастасьевском</w:t>
            </w:r>
            <w:proofErr w:type="spell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130,05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Вода в Северном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208,01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Вода в Побединском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100,04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Вода в </w:t>
            </w: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Трубачевском</w:t>
            </w:r>
            <w:proofErr w:type="spellEnd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Вывоз бытовых сточных вод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109,45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107,46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187,41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2334E1" w:rsidRPr="003D5F4A" w:rsidTr="0067166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Размещение (захоронение) ТБО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E1" w:rsidRPr="003D5F4A" w:rsidRDefault="002334E1" w:rsidP="0067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152,16</w:t>
            </w:r>
          </w:p>
        </w:tc>
      </w:tr>
    </w:tbl>
    <w:p w:rsidR="002334E1" w:rsidRDefault="002334E1" w:rsidP="002334E1">
      <w:pPr>
        <w:jc w:val="both"/>
      </w:pPr>
    </w:p>
    <w:p w:rsidR="002334E1" w:rsidRPr="003D5F4A" w:rsidRDefault="002334E1" w:rsidP="002334E1">
      <w:pPr>
        <w:jc w:val="both"/>
      </w:pPr>
      <w:r>
        <w:t xml:space="preserve">         </w:t>
      </w:r>
      <w:r w:rsidRPr="003D5F4A">
        <w:t xml:space="preserve">Наиболее убыточно водоснабжение населенных пунктов  сельских поселений (кроме Шегарского).  По итогам года убыток  от водоснабжения  составляет 5018 тыс. руб. Объяснить такое положение дел можно и удаленностью сел и малым числом потребителей. </w:t>
      </w:r>
      <w:proofErr w:type="gramStart"/>
      <w:r w:rsidRPr="003D5F4A">
        <w:t xml:space="preserve">Так, например, в д. </w:t>
      </w:r>
      <w:proofErr w:type="spellStart"/>
      <w:r w:rsidRPr="003D5F4A">
        <w:t>Жарковка</w:t>
      </w:r>
      <w:proofErr w:type="spellEnd"/>
      <w:r w:rsidRPr="003D5F4A">
        <w:t xml:space="preserve"> - 18 чел., д. </w:t>
      </w:r>
      <w:proofErr w:type="spellStart"/>
      <w:r w:rsidRPr="003D5F4A">
        <w:t>Дегтяревка</w:t>
      </w:r>
      <w:proofErr w:type="spellEnd"/>
      <w:r w:rsidRPr="003D5F4A">
        <w:t xml:space="preserve"> - 41 чел., д. </w:t>
      </w:r>
      <w:proofErr w:type="spellStart"/>
      <w:r w:rsidRPr="003D5F4A">
        <w:t>Татьяновка</w:t>
      </w:r>
      <w:proofErr w:type="spellEnd"/>
      <w:r w:rsidRPr="003D5F4A">
        <w:t xml:space="preserve"> – 58 чел.,  д. </w:t>
      </w:r>
      <w:proofErr w:type="spellStart"/>
      <w:r w:rsidRPr="003D5F4A">
        <w:t>Ново-Успенка</w:t>
      </w:r>
      <w:proofErr w:type="spellEnd"/>
      <w:r w:rsidRPr="003D5F4A">
        <w:t xml:space="preserve"> – 28 чел. Независимо от числа потребителей и количества отпускаемой воды предприятие несет  условно-постоянные затраты: содержание обслуживающего персонала, расходы по э/энергии на подъем воды и обогрев водонапорных башен в зимний период, замена насосов и т.д.</w:t>
      </w:r>
      <w:proofErr w:type="gramEnd"/>
      <w:r w:rsidRPr="003D5F4A">
        <w:t xml:space="preserve">      Прибыль от водоснабжения Шегарского сельского поселения  составила  1 715 тыс. руб.  </w:t>
      </w:r>
    </w:p>
    <w:p w:rsidR="002334E1" w:rsidRPr="003D5F4A" w:rsidRDefault="002334E1" w:rsidP="002334E1">
      <w:pPr>
        <w:jc w:val="both"/>
      </w:pPr>
      <w:r w:rsidRPr="003D5F4A">
        <w:t xml:space="preserve">          Кроме основных видов услуг, предприятие оказывало в течение года  дополнительные платные услуги   населению и предприятиям. Так  услуг техники  оказано на сумму 1873,9 тыс. руб.,  прочих    услуг (подведение  и ремонт  водопроводов, прочистка канализации, отогрев водопровода и канализации в зимнее время и пр.) оказано на сумму 3733,2 тыс. руб.</w:t>
      </w:r>
    </w:p>
    <w:p w:rsidR="002334E1" w:rsidRPr="003D5F4A" w:rsidRDefault="002334E1" w:rsidP="002334E1">
      <w:pPr>
        <w:jc w:val="both"/>
      </w:pPr>
      <w:r>
        <w:t xml:space="preserve">           </w:t>
      </w:r>
      <w:r w:rsidRPr="003D5F4A">
        <w:t xml:space="preserve">В 2019г. за счет средств  администрации района, поселений и организаций  были выполнены  работы на сумму 2169,7 тыс. </w:t>
      </w:r>
      <w:proofErr w:type="spellStart"/>
      <w:r w:rsidRPr="003D5F4A">
        <w:t>руб</w:t>
      </w:r>
      <w:proofErr w:type="spellEnd"/>
      <w:r w:rsidRPr="003D5F4A">
        <w:t xml:space="preserve">, в том числе: </w:t>
      </w:r>
    </w:p>
    <w:p w:rsidR="002334E1" w:rsidRPr="003D5F4A" w:rsidRDefault="002334E1" w:rsidP="002334E1">
      <w:pPr>
        <w:jc w:val="both"/>
      </w:pPr>
      <w:r w:rsidRPr="003D5F4A">
        <w:t xml:space="preserve">-устройство наружного водопровода до ФАП </w:t>
      </w:r>
      <w:proofErr w:type="spellStart"/>
      <w:r w:rsidRPr="003D5F4A">
        <w:t>с</w:t>
      </w:r>
      <w:proofErr w:type="gramStart"/>
      <w:r w:rsidRPr="003D5F4A">
        <w:t>.М</w:t>
      </w:r>
      <w:proofErr w:type="gramEnd"/>
      <w:r w:rsidRPr="003D5F4A">
        <w:t>аркелово</w:t>
      </w:r>
      <w:proofErr w:type="spellEnd"/>
      <w:r w:rsidRPr="003D5F4A">
        <w:t xml:space="preserve"> на сумму 99,8  тыс. руб.;</w:t>
      </w:r>
    </w:p>
    <w:p w:rsidR="002334E1" w:rsidRPr="003D5F4A" w:rsidRDefault="002334E1" w:rsidP="002334E1">
      <w:pPr>
        <w:jc w:val="both"/>
      </w:pPr>
      <w:r w:rsidRPr="003D5F4A">
        <w:t xml:space="preserve">-ремонт наружного водопровода по ул. Советской в </w:t>
      </w:r>
      <w:proofErr w:type="spellStart"/>
      <w:r w:rsidRPr="003D5F4A">
        <w:t>с</w:t>
      </w:r>
      <w:proofErr w:type="gramStart"/>
      <w:r w:rsidRPr="003D5F4A">
        <w:t>.Б</w:t>
      </w:r>
      <w:proofErr w:type="gramEnd"/>
      <w:r w:rsidRPr="003D5F4A">
        <w:t>абарыкино</w:t>
      </w:r>
      <w:proofErr w:type="spellEnd"/>
      <w:r w:rsidRPr="003D5F4A">
        <w:t xml:space="preserve"> на сумму  64,2 тыс. руб.;</w:t>
      </w:r>
    </w:p>
    <w:p w:rsidR="002334E1" w:rsidRPr="003D5F4A" w:rsidRDefault="002334E1" w:rsidP="002334E1">
      <w:pPr>
        <w:jc w:val="both"/>
      </w:pPr>
      <w:r w:rsidRPr="003D5F4A">
        <w:t>-устройство пожарного водоема в д</w:t>
      </w:r>
      <w:proofErr w:type="gramStart"/>
      <w:r w:rsidRPr="003D5F4A">
        <w:t>.К</w:t>
      </w:r>
      <w:proofErr w:type="gramEnd"/>
      <w:r w:rsidRPr="003D5F4A">
        <w:t>узнецово на сумму  91,4 тыс. руб.;</w:t>
      </w:r>
    </w:p>
    <w:p w:rsidR="002334E1" w:rsidRPr="003D5F4A" w:rsidRDefault="002334E1" w:rsidP="002334E1">
      <w:pPr>
        <w:jc w:val="both"/>
      </w:pPr>
      <w:r w:rsidRPr="003D5F4A">
        <w:t xml:space="preserve">-ремонт   наружного водопровода до ФАП </w:t>
      </w:r>
      <w:proofErr w:type="spellStart"/>
      <w:r w:rsidRPr="003D5F4A">
        <w:t>д</w:t>
      </w:r>
      <w:proofErr w:type="gramStart"/>
      <w:r w:rsidRPr="003D5F4A">
        <w:t>.Ф</w:t>
      </w:r>
      <w:proofErr w:type="gramEnd"/>
      <w:r w:rsidRPr="003D5F4A">
        <w:t>едораевка</w:t>
      </w:r>
      <w:proofErr w:type="spellEnd"/>
      <w:r w:rsidRPr="003D5F4A">
        <w:t xml:space="preserve">  на сумму 51,7 тыс. руб.;</w:t>
      </w:r>
    </w:p>
    <w:p w:rsidR="002334E1" w:rsidRPr="003D5F4A" w:rsidRDefault="002334E1" w:rsidP="002334E1">
      <w:pPr>
        <w:jc w:val="both"/>
      </w:pPr>
      <w:r w:rsidRPr="003D5F4A">
        <w:t xml:space="preserve">-устройство наружного водопровода  до ФАП </w:t>
      </w:r>
      <w:proofErr w:type="spellStart"/>
      <w:r w:rsidRPr="003D5F4A">
        <w:t>д</w:t>
      </w:r>
      <w:proofErr w:type="gramStart"/>
      <w:r w:rsidRPr="003D5F4A">
        <w:t>.П</w:t>
      </w:r>
      <w:proofErr w:type="gramEnd"/>
      <w:r w:rsidRPr="003D5F4A">
        <w:t>одоба</w:t>
      </w:r>
      <w:proofErr w:type="spellEnd"/>
      <w:r w:rsidRPr="003D5F4A">
        <w:t xml:space="preserve">  на сумму 102,5 тыс. руб.;</w:t>
      </w:r>
    </w:p>
    <w:p w:rsidR="002334E1" w:rsidRPr="003D5F4A" w:rsidRDefault="002334E1" w:rsidP="002334E1">
      <w:pPr>
        <w:jc w:val="both"/>
      </w:pPr>
      <w:r w:rsidRPr="003D5F4A">
        <w:t>-ремонт антисептиков в с</w:t>
      </w:r>
      <w:proofErr w:type="gramStart"/>
      <w:r w:rsidRPr="003D5F4A">
        <w:t>.М</w:t>
      </w:r>
      <w:proofErr w:type="gramEnd"/>
      <w:r w:rsidRPr="003D5F4A">
        <w:t>ельниково по ул. Садовая, 18 и  Школьная, 47 на сумму 200 тыс. руб.;</w:t>
      </w:r>
    </w:p>
    <w:p w:rsidR="002334E1" w:rsidRPr="003D5F4A" w:rsidRDefault="002334E1" w:rsidP="002334E1">
      <w:pPr>
        <w:jc w:val="both"/>
      </w:pPr>
      <w:r w:rsidRPr="003D5F4A">
        <w:t xml:space="preserve">-устройство водопроводного ввода в </w:t>
      </w:r>
      <w:proofErr w:type="spellStart"/>
      <w:r w:rsidRPr="003D5F4A">
        <w:t>с</w:t>
      </w:r>
      <w:proofErr w:type="gramStart"/>
      <w:r w:rsidRPr="003D5F4A">
        <w:t>.М</w:t>
      </w:r>
      <w:proofErr w:type="gramEnd"/>
      <w:r w:rsidRPr="003D5F4A">
        <w:t>алобрагино</w:t>
      </w:r>
      <w:proofErr w:type="spellEnd"/>
      <w:r w:rsidRPr="003D5F4A">
        <w:t xml:space="preserve">, </w:t>
      </w:r>
      <w:proofErr w:type="spellStart"/>
      <w:r w:rsidRPr="003D5F4A">
        <w:t>Агрогородок</w:t>
      </w:r>
      <w:proofErr w:type="spellEnd"/>
      <w:r w:rsidRPr="003D5F4A">
        <w:t>, 10   на сумму 50 тыс. руб.;</w:t>
      </w:r>
    </w:p>
    <w:p w:rsidR="002334E1" w:rsidRPr="003D5F4A" w:rsidRDefault="002334E1" w:rsidP="002334E1">
      <w:pPr>
        <w:jc w:val="both"/>
      </w:pPr>
      <w:r w:rsidRPr="003D5F4A">
        <w:t>-свод деревьев на  участках в с</w:t>
      </w:r>
      <w:proofErr w:type="gramStart"/>
      <w:r w:rsidRPr="003D5F4A">
        <w:t>.М</w:t>
      </w:r>
      <w:proofErr w:type="gramEnd"/>
      <w:r w:rsidRPr="003D5F4A">
        <w:t xml:space="preserve">ельниково по ул. </w:t>
      </w:r>
      <w:proofErr w:type="spellStart"/>
      <w:r w:rsidRPr="003D5F4A">
        <w:t>Калинина,№</w:t>
      </w:r>
      <w:proofErr w:type="spellEnd"/>
      <w:r w:rsidRPr="003D5F4A">
        <w:t xml:space="preserve"> 41,43, ул.Школьная 9А,9В,9Г на сумму 99,8тыс. руб.;</w:t>
      </w:r>
    </w:p>
    <w:p w:rsidR="002334E1" w:rsidRPr="003D5F4A" w:rsidRDefault="002334E1" w:rsidP="002334E1">
      <w:pPr>
        <w:jc w:val="both"/>
      </w:pPr>
      <w:r w:rsidRPr="003D5F4A">
        <w:t>-ремонт выгребной ямы по ул. Коммунистическая,28А в с</w:t>
      </w:r>
      <w:proofErr w:type="gramStart"/>
      <w:r w:rsidRPr="003D5F4A">
        <w:t>.М</w:t>
      </w:r>
      <w:proofErr w:type="gramEnd"/>
      <w:r w:rsidRPr="003D5F4A">
        <w:t>ельниково  на сумму 81,7 тыс. руб.;</w:t>
      </w:r>
    </w:p>
    <w:p w:rsidR="002334E1" w:rsidRPr="003D5F4A" w:rsidRDefault="002334E1" w:rsidP="002334E1">
      <w:pPr>
        <w:jc w:val="both"/>
      </w:pPr>
      <w:r w:rsidRPr="003D5F4A">
        <w:t xml:space="preserve">-устройство водопровода в </w:t>
      </w:r>
      <w:proofErr w:type="spellStart"/>
      <w:r w:rsidRPr="003D5F4A">
        <w:t>с</w:t>
      </w:r>
      <w:proofErr w:type="gramStart"/>
      <w:r w:rsidRPr="003D5F4A">
        <w:t>.М</w:t>
      </w:r>
      <w:proofErr w:type="gramEnd"/>
      <w:r w:rsidRPr="003D5F4A">
        <w:t>аркелово</w:t>
      </w:r>
      <w:proofErr w:type="spellEnd"/>
      <w:r w:rsidRPr="003D5F4A">
        <w:t xml:space="preserve"> к нежилому дому по ул. Рабочая, 2А на сумму 153 тыс. руб.</w:t>
      </w:r>
    </w:p>
    <w:p w:rsidR="002334E1" w:rsidRPr="003D5F4A" w:rsidRDefault="002334E1" w:rsidP="002334E1">
      <w:pPr>
        <w:jc w:val="both"/>
      </w:pPr>
      <w:r w:rsidRPr="003D5F4A">
        <w:t>--</w:t>
      </w:r>
      <w:proofErr w:type="spellStart"/>
      <w:r w:rsidRPr="003D5F4A">
        <w:t>буртовка</w:t>
      </w:r>
      <w:proofErr w:type="spellEnd"/>
      <w:r w:rsidRPr="003D5F4A">
        <w:t xml:space="preserve"> отходов на свалках  по селам района на сумму 1100 тыс. руб.</w:t>
      </w:r>
    </w:p>
    <w:p w:rsidR="002334E1" w:rsidRPr="003D5F4A" w:rsidRDefault="002334E1" w:rsidP="002334E1">
      <w:pPr>
        <w:jc w:val="both"/>
      </w:pPr>
      <w:r w:rsidRPr="003D5F4A">
        <w:t xml:space="preserve">     </w:t>
      </w:r>
      <w:r>
        <w:t xml:space="preserve">     </w:t>
      </w:r>
      <w:r w:rsidRPr="003D5F4A">
        <w:t>За счет средств Администрации Шегарского района  в размере 300 тыс. руб.  был проведен ремонт насосного оборудования и   приобретен новый насос   для станции водоподготовки в с</w:t>
      </w:r>
      <w:proofErr w:type="gramStart"/>
      <w:r w:rsidRPr="003D5F4A">
        <w:t>.М</w:t>
      </w:r>
      <w:proofErr w:type="gramEnd"/>
      <w:r w:rsidRPr="003D5F4A">
        <w:t xml:space="preserve">ельниково,  также приобретены материалы для ремонтных работ на </w:t>
      </w:r>
      <w:r w:rsidRPr="003D5F4A">
        <w:lastRenderedPageBreak/>
        <w:t>водопроводных сетях. С использованием  этих материалов силами предприятия был проведен капитальный ремонт  кольцевого водоснабжения в с</w:t>
      </w:r>
      <w:proofErr w:type="gramStart"/>
      <w:r w:rsidRPr="003D5F4A">
        <w:t>.М</w:t>
      </w:r>
      <w:proofErr w:type="gramEnd"/>
      <w:r w:rsidRPr="003D5F4A">
        <w:t xml:space="preserve">ельниково на ул. Ленина №58-60 протяженностью 40м,  на  ул. Гагарина протяженностью 200м, на ул. </w:t>
      </w:r>
      <w:proofErr w:type="spellStart"/>
      <w:r w:rsidRPr="003D5F4A">
        <w:t>Московская-пер</w:t>
      </w:r>
      <w:proofErr w:type="spellEnd"/>
      <w:r w:rsidRPr="003D5F4A">
        <w:t xml:space="preserve">. </w:t>
      </w:r>
      <w:proofErr w:type="gramStart"/>
      <w:r w:rsidRPr="003D5F4A">
        <w:t>Почтовый</w:t>
      </w:r>
      <w:proofErr w:type="gramEnd"/>
      <w:r w:rsidRPr="003D5F4A">
        <w:t xml:space="preserve"> протяженностью 80м. В </w:t>
      </w:r>
      <w:proofErr w:type="spellStart"/>
      <w:r w:rsidRPr="003D5F4A">
        <w:t>с</w:t>
      </w:r>
      <w:proofErr w:type="gramStart"/>
      <w:r w:rsidRPr="003D5F4A">
        <w:t>.М</w:t>
      </w:r>
      <w:proofErr w:type="gramEnd"/>
      <w:r w:rsidRPr="003D5F4A">
        <w:t>онастырка</w:t>
      </w:r>
      <w:proofErr w:type="spellEnd"/>
      <w:r w:rsidRPr="003D5F4A">
        <w:t xml:space="preserve"> заменили участок водопровода протяженностью 80 м, в с. Батурино   смонтировали новый водопроводный колодец с колонкой, провели реконструкцию водопроводного колодца в </w:t>
      </w:r>
      <w:proofErr w:type="spellStart"/>
      <w:r w:rsidRPr="003D5F4A">
        <w:t>с.Анастасьевка</w:t>
      </w:r>
      <w:proofErr w:type="spellEnd"/>
      <w:r w:rsidRPr="003D5F4A">
        <w:t>.</w:t>
      </w:r>
    </w:p>
    <w:p w:rsidR="002334E1" w:rsidRPr="003D5F4A" w:rsidRDefault="002334E1" w:rsidP="002334E1">
      <w:pPr>
        <w:jc w:val="both"/>
      </w:pPr>
      <w:r>
        <w:t xml:space="preserve">          </w:t>
      </w:r>
      <w:r w:rsidRPr="003D5F4A">
        <w:t xml:space="preserve">За 2019 год на сетях водоснабжения устранено 74 порыва, в том числе в Северном поселении - 21, </w:t>
      </w:r>
      <w:proofErr w:type="spellStart"/>
      <w:r w:rsidRPr="003D5F4A">
        <w:t>Баткатском</w:t>
      </w:r>
      <w:proofErr w:type="spellEnd"/>
      <w:r w:rsidRPr="003D5F4A">
        <w:t xml:space="preserve"> поселении - 16, </w:t>
      </w:r>
      <w:proofErr w:type="spellStart"/>
      <w:r w:rsidRPr="003D5F4A">
        <w:t>Трубачевском</w:t>
      </w:r>
      <w:proofErr w:type="spellEnd"/>
      <w:r w:rsidRPr="003D5F4A">
        <w:t xml:space="preserve"> поселении  - 7, </w:t>
      </w:r>
      <w:proofErr w:type="spellStart"/>
      <w:r w:rsidRPr="003D5F4A">
        <w:t>Анастасьевском</w:t>
      </w:r>
      <w:proofErr w:type="spellEnd"/>
      <w:r w:rsidRPr="003D5F4A">
        <w:t xml:space="preserve"> поселении - 13,  Побединском - 0, Шегарском поселении - 17. На водозаборе в с</w:t>
      </w:r>
      <w:proofErr w:type="gramStart"/>
      <w:r w:rsidRPr="003D5F4A">
        <w:t>.М</w:t>
      </w:r>
      <w:proofErr w:type="gramEnd"/>
      <w:r w:rsidRPr="003D5F4A">
        <w:t>ельниково произошла 1 авария - вышла из строя  водозаборная скважина.  На 15 скважинах  по району  заменены глубинные насосы.  В летний период  проводились работы по чистке и хлорированию  водонапорных башен и водопроводных сетей.  В с</w:t>
      </w:r>
      <w:proofErr w:type="gramStart"/>
      <w:r w:rsidRPr="003D5F4A">
        <w:t>.М</w:t>
      </w:r>
      <w:proofErr w:type="gramEnd"/>
      <w:r w:rsidRPr="003D5F4A">
        <w:t xml:space="preserve">ельниково проводилась профилактическая чистка канализационных колодцев. В рамках подготовки к отопительному сезону 2019-2020г.  проведены работы по утеплению  водонапорной башни в </w:t>
      </w:r>
      <w:proofErr w:type="spellStart"/>
      <w:r w:rsidRPr="003D5F4A">
        <w:t>с</w:t>
      </w:r>
      <w:proofErr w:type="gramStart"/>
      <w:r w:rsidRPr="003D5F4A">
        <w:t>.Д</w:t>
      </w:r>
      <w:proofErr w:type="gramEnd"/>
      <w:r w:rsidRPr="003D5F4A">
        <w:t>егтяревка</w:t>
      </w:r>
      <w:proofErr w:type="spellEnd"/>
      <w:r w:rsidRPr="003D5F4A">
        <w:t xml:space="preserve">, проведен ремонт шиферной кровли в с.Новоильинка по ул. Зеленая, перекрыли шифером кровлю в </w:t>
      </w:r>
      <w:proofErr w:type="spellStart"/>
      <w:r w:rsidRPr="003D5F4A">
        <w:t>с.Федораевка</w:t>
      </w:r>
      <w:proofErr w:type="spellEnd"/>
      <w:r w:rsidRPr="003D5F4A">
        <w:t xml:space="preserve">,  в </w:t>
      </w:r>
      <w:proofErr w:type="spellStart"/>
      <w:r w:rsidRPr="003D5F4A">
        <w:t>с.Бабарыкино</w:t>
      </w:r>
      <w:proofErr w:type="spellEnd"/>
      <w:r w:rsidRPr="003D5F4A">
        <w:t xml:space="preserve"> проведен ремонт  металлической кровли и  утеплена нижняя часть ствола  башни.</w:t>
      </w:r>
    </w:p>
    <w:p w:rsidR="002334E1" w:rsidRPr="003D5F4A" w:rsidRDefault="002334E1" w:rsidP="002334E1">
      <w:pPr>
        <w:jc w:val="both"/>
      </w:pPr>
      <w:r w:rsidRPr="003D5F4A">
        <w:t xml:space="preserve">       </w:t>
      </w:r>
      <w:r>
        <w:t xml:space="preserve">   </w:t>
      </w:r>
      <w:r w:rsidRPr="003D5F4A">
        <w:t>В 2019 году  всего  оказано услуг на сумму 38548,3 тыс. руб.,  что на 3199,8 тыс. руб.  меньше по сравнению с 2018г. Это связано  с тем  с 01.04.2019г.  предприятие прекратило оказывать услуги по транспортированию ТКО и меньше стало оказывать платных услуг населению по  подведению  водопроводов к домам, также уменьшилась доходная часть от  обслуживания многоквартирных домов в связи с расторжением договоров. Фактически поступило денежных средств от оказываемых услуг в размере  38 050 тыс. руб.  Фонд оплаты труда сотрудников составил 17667 тыс. рублей.  Перечислено налогов в бюджетную систему  2720 тыс. руб., в том числе  налога на доходы физических 2100 тыс. руб.,  перечислено налогов во внебюджетные фонды 5 288 тыс. рублей.  10703 тыс. рублей потрачено на оплату э/энергии, теплоснабжения, поставку газа,  ГСМ, приобретение товаров и материалов.</w:t>
      </w:r>
    </w:p>
    <w:p w:rsidR="002334E1" w:rsidRPr="003D5F4A" w:rsidRDefault="002334E1" w:rsidP="002334E1">
      <w:pPr>
        <w:jc w:val="both"/>
      </w:pPr>
      <w:r w:rsidRPr="003D5F4A">
        <w:t xml:space="preserve">           По итогам  2019 года  прибыль предприятия составила  1314 тыс. руб., в 2018 году  2107 тыс. руб.  </w:t>
      </w:r>
    </w:p>
    <w:p w:rsidR="002334E1" w:rsidRPr="003D5F4A" w:rsidRDefault="002334E1" w:rsidP="002334E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D5F4A">
        <w:rPr>
          <w:sz w:val="24"/>
          <w:szCs w:val="24"/>
        </w:rPr>
        <w:t xml:space="preserve">          Задолженность населения за коммунальные услуги  на 31 декабря 2019г. составляет 9218,1 тыс. руб., в том числе просроченная задолженность 6545,8  тыс. руб. За год просроченная задолженность увеличилась  на 1 225 тыс. руб. </w:t>
      </w:r>
    </w:p>
    <w:p w:rsidR="002334E1" w:rsidRPr="003D5F4A" w:rsidRDefault="002334E1" w:rsidP="002334E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D5F4A">
        <w:rPr>
          <w:sz w:val="24"/>
          <w:szCs w:val="24"/>
        </w:rPr>
        <w:t xml:space="preserve">В течение года было подано 322 иска в суд на взыскание задолженности за коммунальные услуги населения на сумму 2694,7 тыс. руб. </w:t>
      </w:r>
    </w:p>
    <w:p w:rsidR="002334E1" w:rsidRDefault="002334E1" w:rsidP="002334E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D5F4A">
        <w:rPr>
          <w:sz w:val="24"/>
          <w:szCs w:val="24"/>
        </w:rPr>
        <w:t xml:space="preserve">От службы судебных приставов в течение года   поступило оплаты  по исполнительному производству    616,7  тыс. руб.,  через Пенсионный фонд оплачено задолженности-  264,8тыс. руб.  </w:t>
      </w:r>
    </w:p>
    <w:p w:rsidR="002334E1" w:rsidRDefault="002334E1" w:rsidP="002334E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D5F4A">
        <w:rPr>
          <w:sz w:val="24"/>
          <w:szCs w:val="24"/>
        </w:rPr>
        <w:t>В 2019г. от службы судебных приставов   вернулось 78 судебных  приказа  в связи с невозможностью взыскания на сумму  384,3 тыс. руб.    Собираемость  за оплату коммунальных услуг  с населения  по итогам  2019г. составила 94,1%,  в 2018г. - 92,9%.</w:t>
      </w:r>
    </w:p>
    <w:p w:rsidR="002334E1" w:rsidRPr="003D5F4A" w:rsidRDefault="002334E1" w:rsidP="002334E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D5F4A">
        <w:rPr>
          <w:sz w:val="24"/>
          <w:szCs w:val="24"/>
        </w:rPr>
        <w:t xml:space="preserve">   </w:t>
      </w:r>
    </w:p>
    <w:tbl>
      <w:tblPr>
        <w:tblStyle w:val="a7"/>
        <w:tblW w:w="9579" w:type="dxa"/>
        <w:tblLook w:val="04A0"/>
      </w:tblPr>
      <w:tblGrid>
        <w:gridCol w:w="1828"/>
        <w:gridCol w:w="1706"/>
        <w:gridCol w:w="1483"/>
        <w:gridCol w:w="1397"/>
        <w:gridCol w:w="1372"/>
        <w:gridCol w:w="1793"/>
      </w:tblGrid>
      <w:tr w:rsidR="002334E1" w:rsidRPr="003D5F4A" w:rsidTr="002334E1">
        <w:trPr>
          <w:trHeight w:val="1272"/>
        </w:trPr>
        <w:tc>
          <w:tcPr>
            <w:tcW w:w="1746" w:type="dxa"/>
          </w:tcPr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710" w:type="dxa"/>
          </w:tcPr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>Просроченная задолженность на 01.01.20г.</w:t>
            </w:r>
          </w:p>
        </w:tc>
        <w:tc>
          <w:tcPr>
            <w:tcW w:w="1497" w:type="dxa"/>
          </w:tcPr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>Подано исков в суд, в руб. за период с 2016г по 31.12.2019</w:t>
            </w:r>
          </w:p>
        </w:tc>
        <w:tc>
          <w:tcPr>
            <w:tcW w:w="1399" w:type="dxa"/>
          </w:tcPr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>Подано исков за период  2019 года,  руб.</w:t>
            </w:r>
          </w:p>
        </w:tc>
        <w:tc>
          <w:tcPr>
            <w:tcW w:w="1399" w:type="dxa"/>
          </w:tcPr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 xml:space="preserve">Кол-во </w:t>
            </w:r>
          </w:p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>исков 2019г., шт.</w:t>
            </w:r>
          </w:p>
        </w:tc>
        <w:tc>
          <w:tcPr>
            <w:tcW w:w="1828" w:type="dxa"/>
          </w:tcPr>
          <w:p w:rsidR="002334E1" w:rsidRPr="00D72E49" w:rsidRDefault="002334E1" w:rsidP="00671666">
            <w:pPr>
              <w:jc w:val="center"/>
              <w:rPr>
                <w:rFonts w:ascii="Times New Roman" w:hAnsi="Times New Roman" w:cs="Times New Roman"/>
              </w:rPr>
            </w:pPr>
            <w:r w:rsidRPr="00D72E49">
              <w:rPr>
                <w:rFonts w:ascii="Times New Roman" w:hAnsi="Times New Roman" w:cs="Times New Roman"/>
              </w:rPr>
              <w:t>Возврат судебных приказов от ССП за 2016-2019гг., в руб.</w:t>
            </w:r>
          </w:p>
        </w:tc>
      </w:tr>
      <w:tr w:rsidR="002334E1" w:rsidRPr="003D5F4A" w:rsidTr="002334E1">
        <w:trPr>
          <w:trHeight w:val="272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proofErr w:type="spellEnd"/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558940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879612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301805,37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113020</w:t>
            </w:r>
          </w:p>
        </w:tc>
      </w:tr>
      <w:tr w:rsidR="002334E1" w:rsidRPr="003D5F4A" w:rsidTr="002334E1">
        <w:trPr>
          <w:trHeight w:val="272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Баткатское</w:t>
            </w:r>
            <w:proofErr w:type="spellEnd"/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672372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827161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193395,65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128582</w:t>
            </w:r>
          </w:p>
        </w:tc>
      </w:tr>
      <w:tr w:rsidR="002334E1" w:rsidRPr="003D5F4A" w:rsidTr="002334E1">
        <w:trPr>
          <w:trHeight w:val="272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606006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657436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191530,24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</w:tr>
      <w:tr w:rsidR="002334E1" w:rsidRPr="003D5F4A" w:rsidTr="002334E1">
        <w:trPr>
          <w:trHeight w:val="272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Побединское</w:t>
            </w:r>
            <w:proofErr w:type="spellEnd"/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143107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206344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89890,91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2334E1" w:rsidRPr="003D5F4A" w:rsidTr="002334E1">
        <w:trPr>
          <w:trHeight w:val="272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proofErr w:type="spellEnd"/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207369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168628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33322,97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19941</w:t>
            </w:r>
          </w:p>
        </w:tc>
      </w:tr>
      <w:tr w:rsidR="002334E1" w:rsidRPr="003D5F4A" w:rsidTr="002334E1">
        <w:trPr>
          <w:trHeight w:val="272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4357975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4656740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1884796,90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516110</w:t>
            </w:r>
          </w:p>
        </w:tc>
      </w:tr>
      <w:tr w:rsidR="002334E1" w:rsidRPr="003D5F4A" w:rsidTr="002334E1">
        <w:trPr>
          <w:trHeight w:val="288"/>
        </w:trPr>
        <w:tc>
          <w:tcPr>
            <w:tcW w:w="1746" w:type="dxa"/>
          </w:tcPr>
          <w:p w:rsidR="002334E1" w:rsidRPr="003D5F4A" w:rsidRDefault="002334E1" w:rsidP="006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0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6545769</w:t>
            </w:r>
          </w:p>
        </w:tc>
        <w:tc>
          <w:tcPr>
            <w:tcW w:w="1497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7395921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2694742,04</w:t>
            </w:r>
          </w:p>
        </w:tc>
        <w:tc>
          <w:tcPr>
            <w:tcW w:w="1399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28" w:type="dxa"/>
          </w:tcPr>
          <w:p w:rsidR="002334E1" w:rsidRPr="003D5F4A" w:rsidRDefault="002334E1" w:rsidP="006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A">
              <w:rPr>
                <w:rFonts w:ascii="Times New Roman" w:hAnsi="Times New Roman" w:cs="Times New Roman"/>
                <w:sz w:val="24"/>
                <w:szCs w:val="24"/>
              </w:rPr>
              <w:t>857654</w:t>
            </w:r>
          </w:p>
        </w:tc>
      </w:tr>
    </w:tbl>
    <w:p w:rsidR="002334E1" w:rsidRDefault="002334E1" w:rsidP="002334E1">
      <w:pPr>
        <w:jc w:val="center"/>
      </w:pPr>
    </w:p>
    <w:p w:rsidR="002334E1" w:rsidRDefault="002334E1" w:rsidP="002334E1"/>
    <w:p w:rsidR="002334E1" w:rsidRPr="002334E1" w:rsidRDefault="002334E1" w:rsidP="002334E1">
      <w:pPr>
        <w:tabs>
          <w:tab w:val="left" w:pos="3825"/>
        </w:tabs>
        <w:rPr>
          <w:sz w:val="28"/>
          <w:szCs w:val="28"/>
        </w:rPr>
      </w:pPr>
    </w:p>
    <w:sectPr w:rsidR="002334E1" w:rsidRPr="002334E1" w:rsidSect="00AD0A2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50DF"/>
    <w:rsid w:val="0022091E"/>
    <w:rsid w:val="00220BA6"/>
    <w:rsid w:val="00223277"/>
    <w:rsid w:val="00224426"/>
    <w:rsid w:val="002302F7"/>
    <w:rsid w:val="00231EC5"/>
    <w:rsid w:val="002334E1"/>
    <w:rsid w:val="00245C00"/>
    <w:rsid w:val="00246A98"/>
    <w:rsid w:val="00247204"/>
    <w:rsid w:val="002539CE"/>
    <w:rsid w:val="00253E65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1F78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4223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23A5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C6E53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E53"/>
    <w:rPr>
      <w:sz w:val="24"/>
      <w:szCs w:val="24"/>
    </w:rPr>
  </w:style>
  <w:style w:type="paragraph" w:styleId="1">
    <w:name w:val="heading 1"/>
    <w:basedOn w:val="a"/>
    <w:next w:val="a"/>
    <w:qFormat/>
    <w:rsid w:val="00CC6E53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CC6E53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6E53"/>
    <w:pPr>
      <w:ind w:firstLine="720"/>
      <w:jc w:val="both"/>
    </w:pPr>
  </w:style>
  <w:style w:type="paragraph" w:styleId="20">
    <w:name w:val="Body Text Indent 2"/>
    <w:basedOn w:val="a"/>
    <w:rsid w:val="00CC6E53"/>
    <w:pPr>
      <w:ind w:firstLine="360"/>
      <w:jc w:val="both"/>
    </w:pPr>
  </w:style>
  <w:style w:type="paragraph" w:styleId="a4">
    <w:name w:val="Body Text"/>
    <w:basedOn w:val="a"/>
    <w:rsid w:val="00CC6E53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2334E1"/>
    <w:pPr>
      <w:spacing w:before="100" w:beforeAutospacing="1" w:after="100" w:afterAutospacing="1"/>
    </w:pPr>
    <w:rPr>
      <w:sz w:val="22"/>
      <w:szCs w:val="22"/>
    </w:rPr>
  </w:style>
  <w:style w:type="table" w:styleId="a7">
    <w:name w:val="Table Grid"/>
    <w:basedOn w:val="a1"/>
    <w:uiPriority w:val="59"/>
    <w:rsid w:val="002334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6</cp:revision>
  <cp:lastPrinted>2020-03-17T09:19:00Z</cp:lastPrinted>
  <dcterms:created xsi:type="dcterms:W3CDTF">2019-03-15T03:46:00Z</dcterms:created>
  <dcterms:modified xsi:type="dcterms:W3CDTF">2020-03-17T09:20:00Z</dcterms:modified>
</cp:coreProperties>
</file>