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4E" w:rsidRPr="0040054E" w:rsidRDefault="0040054E" w:rsidP="0040054E">
      <w:pPr>
        <w:spacing w:after="0" w:line="240" w:lineRule="auto"/>
        <w:jc w:val="center"/>
        <w:rPr>
          <w:rFonts w:ascii="Times New Roman" w:hAnsi="Times New Roman"/>
        </w:rPr>
      </w:pPr>
      <w:r w:rsidRPr="0040054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9595" cy="802005"/>
            <wp:effectExtent l="1905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4E" w:rsidRPr="0040054E" w:rsidRDefault="0040054E" w:rsidP="0040054E">
      <w:pPr>
        <w:spacing w:after="0" w:line="240" w:lineRule="auto"/>
        <w:jc w:val="center"/>
        <w:rPr>
          <w:rFonts w:ascii="Times New Roman" w:hAnsi="Times New Roman"/>
        </w:rPr>
      </w:pPr>
    </w:p>
    <w:p w:rsidR="0040054E" w:rsidRPr="0040054E" w:rsidRDefault="0040054E" w:rsidP="00400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054E">
        <w:rPr>
          <w:rFonts w:ascii="Times New Roman" w:hAnsi="Times New Roman"/>
          <w:b/>
          <w:sz w:val="32"/>
          <w:szCs w:val="32"/>
        </w:rPr>
        <w:t>Дума Шегарского района</w:t>
      </w:r>
    </w:p>
    <w:p w:rsidR="0040054E" w:rsidRPr="0040054E" w:rsidRDefault="0040054E" w:rsidP="00400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054E">
        <w:rPr>
          <w:rFonts w:ascii="Times New Roman" w:hAnsi="Times New Roman"/>
          <w:b/>
          <w:sz w:val="32"/>
          <w:szCs w:val="32"/>
        </w:rPr>
        <w:t>Томской области</w:t>
      </w:r>
    </w:p>
    <w:p w:rsidR="0040054E" w:rsidRPr="0040054E" w:rsidRDefault="0040054E" w:rsidP="004005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054E">
        <w:rPr>
          <w:rFonts w:ascii="Times New Roman" w:hAnsi="Times New Roman"/>
          <w:b/>
          <w:sz w:val="32"/>
          <w:szCs w:val="32"/>
        </w:rPr>
        <w:t>РЕШЕНИЕ</w:t>
      </w:r>
    </w:p>
    <w:p w:rsidR="0040054E" w:rsidRPr="0040054E" w:rsidRDefault="0040054E" w:rsidP="0040054E">
      <w:pPr>
        <w:spacing w:after="0" w:line="240" w:lineRule="auto"/>
        <w:rPr>
          <w:rFonts w:ascii="Times New Roman" w:hAnsi="Times New Roman"/>
        </w:rPr>
      </w:pPr>
    </w:p>
    <w:p w:rsidR="0040054E" w:rsidRPr="0040054E" w:rsidRDefault="0040054E" w:rsidP="004005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054E">
        <w:rPr>
          <w:rFonts w:ascii="Times New Roman" w:hAnsi="Times New Roman"/>
          <w:sz w:val="28"/>
          <w:szCs w:val="28"/>
        </w:rPr>
        <w:t xml:space="preserve">с. Мельниково                                                                                  </w:t>
      </w:r>
    </w:p>
    <w:p w:rsidR="0040054E" w:rsidRPr="0040054E" w:rsidRDefault="0040054E" w:rsidP="0040054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40054E">
        <w:rPr>
          <w:rFonts w:ascii="Times New Roman" w:hAnsi="Times New Roman"/>
          <w:sz w:val="27"/>
          <w:szCs w:val="27"/>
        </w:rPr>
        <w:t xml:space="preserve"> 19.05.2020г.                                                                                            № 460</w:t>
      </w:r>
    </w:p>
    <w:p w:rsidR="0040054E" w:rsidRPr="0040054E" w:rsidRDefault="0040054E" w:rsidP="0040054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0054E" w:rsidRPr="0040054E" w:rsidRDefault="0040054E" w:rsidP="0040054E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0054E" w:rsidRPr="0040054E" w:rsidRDefault="0040054E" w:rsidP="0040054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0054E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40054E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40054E">
        <w:rPr>
          <w:rFonts w:ascii="Times New Roman" w:hAnsi="Times New Roman"/>
          <w:sz w:val="28"/>
          <w:szCs w:val="28"/>
        </w:rPr>
        <w:t xml:space="preserve"> сельского поселения по решению вопросов местного значения и информации об увеличении доходной части бюджета сельских поселений за 2019 год.</w:t>
      </w:r>
    </w:p>
    <w:p w:rsidR="0040054E" w:rsidRPr="0040054E" w:rsidRDefault="0040054E" w:rsidP="004005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0054E" w:rsidRPr="0040054E" w:rsidRDefault="0040054E" w:rsidP="004005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0054E" w:rsidRPr="0040054E" w:rsidRDefault="0040054E" w:rsidP="004005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40054E" w:rsidRPr="0040054E" w:rsidRDefault="0040054E" w:rsidP="004005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54E">
        <w:rPr>
          <w:rFonts w:ascii="Times New Roman" w:hAnsi="Times New Roman"/>
          <w:sz w:val="28"/>
        </w:rPr>
        <w:t>Рассмотрев и обсудив представленную информацию</w:t>
      </w:r>
      <w:r w:rsidRPr="0040054E">
        <w:rPr>
          <w:rFonts w:ascii="Times New Roman" w:hAnsi="Times New Roman"/>
          <w:b/>
        </w:rPr>
        <w:t xml:space="preserve"> </w:t>
      </w:r>
      <w:r w:rsidRPr="0040054E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40054E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40054E">
        <w:rPr>
          <w:rFonts w:ascii="Times New Roman" w:hAnsi="Times New Roman"/>
          <w:sz w:val="28"/>
          <w:szCs w:val="28"/>
        </w:rPr>
        <w:t xml:space="preserve"> сельского поселения по решению вопросов местного значения и информацию об увеличении доходной части бюджета сельских поселений за 2019 год,</w:t>
      </w:r>
    </w:p>
    <w:p w:rsidR="0040054E" w:rsidRPr="0040054E" w:rsidRDefault="0040054E" w:rsidP="0040054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0054E" w:rsidRPr="0040054E" w:rsidRDefault="0040054E" w:rsidP="0040054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0054E" w:rsidRPr="0040054E" w:rsidRDefault="0040054E" w:rsidP="004005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0054E">
        <w:rPr>
          <w:rFonts w:ascii="Times New Roman" w:hAnsi="Times New Roman"/>
          <w:sz w:val="28"/>
        </w:rPr>
        <w:t>ДУМА ШЕГАРСКОГО РАЙОНА РЕШИЛА:</w:t>
      </w:r>
    </w:p>
    <w:p w:rsidR="0040054E" w:rsidRPr="0040054E" w:rsidRDefault="0040054E" w:rsidP="0040054E">
      <w:pPr>
        <w:spacing w:after="0" w:line="240" w:lineRule="auto"/>
        <w:rPr>
          <w:rFonts w:ascii="Times New Roman" w:hAnsi="Times New Roman"/>
          <w:sz w:val="28"/>
        </w:rPr>
      </w:pPr>
      <w:r w:rsidRPr="0040054E">
        <w:rPr>
          <w:rFonts w:ascii="Times New Roman" w:hAnsi="Times New Roman"/>
          <w:sz w:val="28"/>
        </w:rPr>
        <w:tab/>
      </w:r>
    </w:p>
    <w:p w:rsidR="0040054E" w:rsidRPr="0040054E" w:rsidRDefault="0040054E" w:rsidP="004005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054E">
        <w:rPr>
          <w:rFonts w:ascii="Times New Roman" w:hAnsi="Times New Roman"/>
          <w:sz w:val="28"/>
        </w:rPr>
        <w:t xml:space="preserve">Принять к сведению информацию </w:t>
      </w:r>
      <w:r w:rsidRPr="0040054E">
        <w:rPr>
          <w:rFonts w:ascii="Times New Roman" w:hAnsi="Times New Roman"/>
          <w:sz w:val="28"/>
          <w:szCs w:val="28"/>
        </w:rPr>
        <w:t xml:space="preserve">о деятельности органов местного самоуправления </w:t>
      </w:r>
      <w:proofErr w:type="spellStart"/>
      <w:r w:rsidRPr="0040054E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40054E">
        <w:rPr>
          <w:rFonts w:ascii="Times New Roman" w:hAnsi="Times New Roman"/>
          <w:sz w:val="28"/>
          <w:szCs w:val="28"/>
        </w:rPr>
        <w:t xml:space="preserve"> сельского поселения по решению вопросов местного значения и информацию об увеличении доходной части бюджета сельских поселений за 2019 год.</w:t>
      </w:r>
    </w:p>
    <w:p w:rsidR="0040054E" w:rsidRPr="0040054E" w:rsidRDefault="0040054E" w:rsidP="004005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54E" w:rsidRPr="0040054E" w:rsidRDefault="0040054E" w:rsidP="004005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054E" w:rsidRPr="0040054E" w:rsidRDefault="0040054E" w:rsidP="0040054E">
      <w:pPr>
        <w:pStyle w:val="a6"/>
        <w:snapToGrid w:val="0"/>
        <w:ind w:firstLine="720"/>
        <w:jc w:val="both"/>
        <w:rPr>
          <w:color w:val="000000"/>
          <w:sz w:val="27"/>
          <w:szCs w:val="27"/>
        </w:rPr>
      </w:pPr>
    </w:p>
    <w:p w:rsidR="0040054E" w:rsidRPr="0040054E" w:rsidRDefault="0040054E" w:rsidP="0040054E">
      <w:pPr>
        <w:pStyle w:val="a6"/>
        <w:snapToGrid w:val="0"/>
        <w:ind w:firstLine="720"/>
        <w:jc w:val="both"/>
        <w:rPr>
          <w:color w:val="000000"/>
          <w:sz w:val="27"/>
          <w:szCs w:val="27"/>
        </w:rPr>
      </w:pPr>
    </w:p>
    <w:p w:rsidR="0040054E" w:rsidRPr="0040054E" w:rsidRDefault="0040054E" w:rsidP="0040054E">
      <w:pPr>
        <w:spacing w:after="0" w:line="240" w:lineRule="auto"/>
        <w:rPr>
          <w:rFonts w:ascii="Times New Roman" w:hAnsi="Times New Roman"/>
          <w:szCs w:val="28"/>
        </w:rPr>
      </w:pPr>
      <w:r w:rsidRPr="0040054E">
        <w:rPr>
          <w:rFonts w:ascii="Times New Roman" w:hAnsi="Times New Roman"/>
          <w:sz w:val="28"/>
          <w:szCs w:val="28"/>
        </w:rPr>
        <w:t xml:space="preserve">Председатель Думы Шегарского района                                     Л.И. </w:t>
      </w:r>
      <w:proofErr w:type="spellStart"/>
      <w:r w:rsidRPr="0040054E">
        <w:rPr>
          <w:rFonts w:ascii="Times New Roman" w:hAnsi="Times New Roman"/>
          <w:sz w:val="28"/>
          <w:szCs w:val="28"/>
        </w:rPr>
        <w:t>Нистерюк</w:t>
      </w:r>
      <w:proofErr w:type="spellEnd"/>
    </w:p>
    <w:p w:rsidR="0040054E" w:rsidRPr="0040054E" w:rsidRDefault="0040054E" w:rsidP="0040054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0054E" w:rsidRDefault="0040054E" w:rsidP="0040054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0054E" w:rsidRDefault="0040054E" w:rsidP="0040054E">
      <w:pPr>
        <w:tabs>
          <w:tab w:val="left" w:pos="0"/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0054E" w:rsidRDefault="0040054E" w:rsidP="0040054E">
      <w:pPr>
        <w:tabs>
          <w:tab w:val="left" w:pos="0"/>
          <w:tab w:val="left" w:pos="9356"/>
        </w:tabs>
        <w:spacing w:after="0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0054E" w:rsidRDefault="0040054E" w:rsidP="00B83228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0054E" w:rsidRDefault="0040054E" w:rsidP="00B83228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0054E" w:rsidRDefault="0040054E" w:rsidP="00B83228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40054E" w:rsidRDefault="0040054E" w:rsidP="0040054E">
      <w:pPr>
        <w:tabs>
          <w:tab w:val="left" w:pos="0"/>
          <w:tab w:val="left" w:pos="9356"/>
        </w:tabs>
        <w:ind w:right="-1"/>
        <w:rPr>
          <w:rFonts w:ascii="Times New Roman" w:hAnsi="Times New Roman"/>
          <w:b/>
          <w:sz w:val="26"/>
          <w:szCs w:val="26"/>
        </w:rPr>
      </w:pPr>
    </w:p>
    <w:p w:rsidR="00B83228" w:rsidRDefault="00B83228" w:rsidP="00B83228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b/>
          <w:sz w:val="26"/>
          <w:szCs w:val="26"/>
        </w:rPr>
        <w:lastRenderedPageBreak/>
        <w:t xml:space="preserve">Информация о деятельности органов местного самоуправления </w:t>
      </w:r>
      <w:proofErr w:type="spellStart"/>
      <w:r w:rsidRPr="00B83228">
        <w:rPr>
          <w:rFonts w:ascii="Times New Roman" w:hAnsi="Times New Roman"/>
          <w:b/>
          <w:sz w:val="26"/>
          <w:szCs w:val="26"/>
        </w:rPr>
        <w:t>Трубачевского</w:t>
      </w:r>
      <w:proofErr w:type="spellEnd"/>
      <w:r w:rsidRPr="00B83228">
        <w:rPr>
          <w:rFonts w:ascii="Times New Roman" w:hAnsi="Times New Roman"/>
          <w:b/>
          <w:sz w:val="26"/>
          <w:szCs w:val="26"/>
        </w:rPr>
        <w:t xml:space="preserve"> сельского поселения по решению вопросов местного значения. Информация об увеличении доходной части бюджета сельских поселений за 2019 год.</w:t>
      </w:r>
    </w:p>
    <w:p w:rsidR="00B83228" w:rsidRDefault="00873834" w:rsidP="00B83228">
      <w:pPr>
        <w:tabs>
          <w:tab w:val="left" w:pos="0"/>
          <w:tab w:val="left" w:pos="9356"/>
        </w:tabs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Общая информация</w:t>
      </w:r>
    </w:p>
    <w:p w:rsidR="00873834" w:rsidRPr="00B83228" w:rsidRDefault="00B83228" w:rsidP="00B83228">
      <w:pPr>
        <w:tabs>
          <w:tab w:val="left" w:pos="0"/>
          <w:tab w:val="left" w:pos="9356"/>
        </w:tabs>
        <w:spacing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873834" w:rsidRPr="00B83228">
        <w:rPr>
          <w:rFonts w:ascii="Times New Roman" w:hAnsi="Times New Roman"/>
          <w:sz w:val="26"/>
          <w:szCs w:val="26"/>
          <w:lang w:eastAsia="ru-RU"/>
        </w:rPr>
        <w:t xml:space="preserve">На территории муниципального образования </w:t>
      </w:r>
      <w:proofErr w:type="spellStart"/>
      <w:r w:rsidR="00710611" w:rsidRPr="00B83228">
        <w:rPr>
          <w:rFonts w:ascii="Times New Roman" w:hAnsi="Times New Roman"/>
          <w:sz w:val="26"/>
          <w:szCs w:val="26"/>
          <w:lang w:eastAsia="ru-RU"/>
        </w:rPr>
        <w:t>Трубачевское</w:t>
      </w:r>
      <w:proofErr w:type="spellEnd"/>
      <w:r w:rsidR="00873834" w:rsidRPr="00B83228">
        <w:rPr>
          <w:rFonts w:ascii="Times New Roman" w:hAnsi="Times New Roman"/>
          <w:sz w:val="26"/>
          <w:szCs w:val="26"/>
          <w:lang w:eastAsia="ru-RU"/>
        </w:rPr>
        <w:t xml:space="preserve"> се</w:t>
      </w:r>
      <w:r>
        <w:rPr>
          <w:rFonts w:ascii="Times New Roman" w:hAnsi="Times New Roman"/>
          <w:sz w:val="26"/>
          <w:szCs w:val="26"/>
          <w:lang w:eastAsia="ru-RU"/>
        </w:rPr>
        <w:t xml:space="preserve">льское   поселение </w:t>
      </w:r>
      <w:r w:rsidR="00175090" w:rsidRPr="00B83228">
        <w:rPr>
          <w:rFonts w:ascii="Times New Roman" w:hAnsi="Times New Roman"/>
          <w:sz w:val="26"/>
          <w:szCs w:val="26"/>
          <w:lang w:eastAsia="ru-RU"/>
        </w:rPr>
        <w:t>расположено 6 населенных пунктов.</w:t>
      </w:r>
      <w:r w:rsidR="00873834" w:rsidRPr="00B83228">
        <w:rPr>
          <w:rFonts w:ascii="Times New Roman" w:hAnsi="Times New Roman"/>
          <w:sz w:val="26"/>
          <w:szCs w:val="26"/>
          <w:lang w:eastAsia="ru-RU"/>
        </w:rPr>
        <w:t xml:space="preserve"> На территории муниципального образования </w:t>
      </w:r>
      <w:r w:rsidR="00504C3B" w:rsidRPr="00B83228">
        <w:rPr>
          <w:rFonts w:ascii="Times New Roman" w:hAnsi="Times New Roman"/>
          <w:sz w:val="26"/>
          <w:szCs w:val="26"/>
          <w:lang w:eastAsia="ru-RU"/>
        </w:rPr>
        <w:t>на 01.01.2019</w:t>
      </w:r>
      <w:r w:rsidR="00175090" w:rsidRPr="00B83228">
        <w:rPr>
          <w:rFonts w:ascii="Times New Roman" w:hAnsi="Times New Roman"/>
          <w:sz w:val="26"/>
          <w:szCs w:val="26"/>
          <w:lang w:eastAsia="ru-RU"/>
        </w:rPr>
        <w:t xml:space="preserve"> г </w:t>
      </w:r>
      <w:r w:rsidR="00873834" w:rsidRPr="00B83228">
        <w:rPr>
          <w:rFonts w:ascii="Times New Roman" w:hAnsi="Times New Roman"/>
          <w:sz w:val="26"/>
          <w:szCs w:val="26"/>
          <w:lang w:eastAsia="ru-RU"/>
        </w:rPr>
        <w:t xml:space="preserve">зарегистрировано </w:t>
      </w:r>
      <w:r w:rsidR="00175090" w:rsidRPr="00B83228">
        <w:rPr>
          <w:rFonts w:ascii="Times New Roman" w:hAnsi="Times New Roman"/>
          <w:sz w:val="26"/>
          <w:szCs w:val="26"/>
          <w:lang w:eastAsia="ru-RU"/>
        </w:rPr>
        <w:t>1137 человек.</w:t>
      </w:r>
    </w:p>
    <w:p w:rsidR="00175090" w:rsidRPr="00B83228" w:rsidRDefault="00175090" w:rsidP="00B8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34" w:type="dxa"/>
        <w:tblCellMar>
          <w:left w:w="0" w:type="dxa"/>
          <w:right w:w="0" w:type="dxa"/>
        </w:tblCellMar>
        <w:tblLook w:val="04A0"/>
      </w:tblPr>
      <w:tblGrid>
        <w:gridCol w:w="863"/>
        <w:gridCol w:w="2499"/>
        <w:gridCol w:w="1738"/>
        <w:gridCol w:w="2031"/>
        <w:gridCol w:w="2603"/>
      </w:tblGrid>
      <w:tr w:rsidR="00175090" w:rsidRPr="00B83228" w:rsidTr="00DD3068">
        <w:trPr>
          <w:trHeight w:val="1335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населенных пунктов, входящих в состав сельского поселения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населенного пункта, чел.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населенного пункта до центра поселения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населенного пункта до районного центра</w:t>
            </w:r>
          </w:p>
        </w:tc>
      </w:tr>
      <w:tr w:rsidR="00175090" w:rsidRPr="00B83228" w:rsidTr="00DD3068">
        <w:trPr>
          <w:trHeight w:val="39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с. Трубачево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eastAsia="Arial Unicode MS" w:hAnsi="Times New Roman"/>
                <w:b/>
                <w:color w:val="000000"/>
                <w:kern w:val="2"/>
                <w:sz w:val="24"/>
                <w:szCs w:val="24"/>
              </w:rPr>
              <w:t>613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75090" w:rsidRPr="00B83228" w:rsidTr="00DD3068">
        <w:trPr>
          <w:trHeight w:val="428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д. Бушуево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75090" w:rsidRPr="00B83228" w:rsidTr="00DD3068">
        <w:trPr>
          <w:trHeight w:val="438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с. Малобрагино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361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75090" w:rsidRPr="00B83228" w:rsidTr="00DD3068">
        <w:trPr>
          <w:trHeight w:val="462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д. Новониколаевка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75090" w:rsidRPr="00B83228" w:rsidTr="00DD3068">
        <w:trPr>
          <w:trHeight w:val="486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 xml:space="preserve">д. Новоуспенка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5090" w:rsidRPr="00B83228" w:rsidTr="00DD3068">
        <w:trPr>
          <w:trHeight w:val="258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д. Большое Брагино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175090" w:rsidRPr="00B83228" w:rsidTr="00DD3068">
        <w:trPr>
          <w:trHeight w:val="392"/>
        </w:trPr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8322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28">
              <w:rPr>
                <w:rFonts w:ascii="Times New Roman" w:hAnsi="Times New Roman"/>
                <w:b/>
                <w:sz w:val="24"/>
                <w:szCs w:val="24"/>
              </w:rPr>
              <w:t>1137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090" w:rsidRPr="00B83228" w:rsidRDefault="00175090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3834" w:rsidRPr="00B83228" w:rsidRDefault="00873834" w:rsidP="004030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3834" w:rsidRPr="00B83228" w:rsidRDefault="00873834" w:rsidP="00BD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322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 </w:t>
      </w:r>
      <w:r w:rsidR="00BD383B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  </w:t>
      </w:r>
      <w:r w:rsidRPr="00B8322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BD383B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73834" w:rsidRPr="00B83228">
        <w:rPr>
          <w:rFonts w:ascii="Times New Roman" w:hAnsi="Times New Roman"/>
          <w:sz w:val="26"/>
          <w:szCs w:val="26"/>
        </w:rPr>
        <w:t xml:space="preserve">Количество граждан, состоящих на воинском учете – </w:t>
      </w:r>
      <w:r w:rsidR="009A3886" w:rsidRPr="00B83228">
        <w:rPr>
          <w:rFonts w:ascii="Times New Roman" w:hAnsi="Times New Roman"/>
          <w:sz w:val="26"/>
          <w:szCs w:val="26"/>
        </w:rPr>
        <w:t>216</w:t>
      </w:r>
      <w:r w:rsidR="00873834" w:rsidRPr="00B83228">
        <w:rPr>
          <w:rFonts w:ascii="Times New Roman" w:hAnsi="Times New Roman"/>
          <w:sz w:val="26"/>
          <w:szCs w:val="26"/>
        </w:rPr>
        <w:t xml:space="preserve"> человек, из них: </w:t>
      </w:r>
    </w:p>
    <w:p w:rsidR="00873834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73834" w:rsidRPr="00B83228">
        <w:rPr>
          <w:rFonts w:ascii="Times New Roman" w:hAnsi="Times New Roman"/>
          <w:sz w:val="26"/>
          <w:szCs w:val="26"/>
        </w:rPr>
        <w:t>- граждан, подлежащ</w:t>
      </w:r>
      <w:r w:rsidR="00710611" w:rsidRPr="00B83228">
        <w:rPr>
          <w:rFonts w:ascii="Times New Roman" w:hAnsi="Times New Roman"/>
          <w:sz w:val="26"/>
          <w:szCs w:val="26"/>
        </w:rPr>
        <w:t>их призыву на военную службу – 1</w:t>
      </w:r>
      <w:r w:rsidR="009A3886" w:rsidRPr="00B83228">
        <w:rPr>
          <w:rFonts w:ascii="Times New Roman" w:hAnsi="Times New Roman"/>
          <w:sz w:val="26"/>
          <w:szCs w:val="26"/>
        </w:rPr>
        <w:t>8</w:t>
      </w:r>
      <w:r w:rsidR="00873834" w:rsidRPr="00B83228">
        <w:rPr>
          <w:rFonts w:ascii="Times New Roman" w:hAnsi="Times New Roman"/>
          <w:sz w:val="26"/>
          <w:szCs w:val="26"/>
        </w:rPr>
        <w:t xml:space="preserve">; </w:t>
      </w:r>
    </w:p>
    <w:p w:rsidR="00873834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73834" w:rsidRPr="00B83228">
        <w:rPr>
          <w:rFonts w:ascii="Times New Roman" w:hAnsi="Times New Roman"/>
          <w:sz w:val="26"/>
          <w:szCs w:val="26"/>
        </w:rPr>
        <w:t>- гр</w:t>
      </w:r>
      <w:r w:rsidR="00710611" w:rsidRPr="00B83228">
        <w:rPr>
          <w:rFonts w:ascii="Times New Roman" w:hAnsi="Times New Roman"/>
          <w:sz w:val="26"/>
          <w:szCs w:val="26"/>
        </w:rPr>
        <w:t xml:space="preserve">аждан, пребывающих в запасе </w:t>
      </w:r>
      <w:r w:rsidR="009A3886" w:rsidRPr="00B83228">
        <w:rPr>
          <w:rFonts w:ascii="Times New Roman" w:hAnsi="Times New Roman"/>
          <w:sz w:val="26"/>
          <w:szCs w:val="26"/>
        </w:rPr>
        <w:t>-216, из них офицеров запаса – 2</w:t>
      </w:r>
      <w:r w:rsidR="00873834" w:rsidRPr="00B83228">
        <w:rPr>
          <w:rFonts w:ascii="Times New Roman" w:hAnsi="Times New Roman"/>
          <w:sz w:val="26"/>
          <w:szCs w:val="26"/>
        </w:rPr>
        <w:t>, прапо</w:t>
      </w:r>
      <w:r w:rsidR="009A3886" w:rsidRPr="00B83228">
        <w:rPr>
          <w:rFonts w:ascii="Times New Roman" w:hAnsi="Times New Roman"/>
          <w:sz w:val="26"/>
          <w:szCs w:val="26"/>
        </w:rPr>
        <w:t>рщиков, сержантов, матросов -196</w:t>
      </w:r>
      <w:r w:rsidR="00873834" w:rsidRPr="00B83228">
        <w:rPr>
          <w:rFonts w:ascii="Times New Roman" w:hAnsi="Times New Roman"/>
          <w:sz w:val="26"/>
          <w:szCs w:val="26"/>
        </w:rPr>
        <w:t>.</w:t>
      </w:r>
    </w:p>
    <w:p w:rsidR="00710611" w:rsidRPr="00B83228" w:rsidRDefault="00BD383B" w:rsidP="00BD383B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873834" w:rsidRPr="00B83228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ведение </w:t>
      </w:r>
      <w:proofErr w:type="spellStart"/>
      <w:r w:rsidR="00873834" w:rsidRPr="00B83228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="00873834" w:rsidRPr="00B83228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книг, заложенных  на основании сведений, предоставляемых гражданами, ведущими личное подсобное хозяйство.</w:t>
      </w:r>
      <w:r w:rsidR="00D42987" w:rsidRPr="00B832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D42987" w:rsidRPr="00B8322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Помимо бумажных носителей в администрации работает электронная версия программы </w:t>
      </w:r>
      <w:r w:rsidR="00710611" w:rsidRPr="00B8322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ВИР Регистр МО.</w:t>
      </w:r>
    </w:p>
    <w:p w:rsidR="00873834" w:rsidRPr="00B83228" w:rsidRDefault="00BD383B" w:rsidP="004030A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73834" w:rsidRPr="00B83228">
        <w:rPr>
          <w:rFonts w:ascii="Times New Roman" w:hAnsi="Times New Roman"/>
          <w:sz w:val="26"/>
          <w:szCs w:val="26"/>
        </w:rPr>
        <w:t>Общее число дворов (ЛПХ)-</w:t>
      </w:r>
      <w:r w:rsidR="00AE3AB5" w:rsidRPr="00B83228">
        <w:rPr>
          <w:rFonts w:ascii="Times New Roman" w:hAnsi="Times New Roman"/>
          <w:sz w:val="26"/>
          <w:szCs w:val="26"/>
        </w:rPr>
        <w:t xml:space="preserve"> 546</w:t>
      </w:r>
      <w:r w:rsidR="00873834" w:rsidRPr="00B83228"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0"/>
        <w:gridCol w:w="992"/>
        <w:gridCol w:w="1134"/>
        <w:gridCol w:w="992"/>
        <w:gridCol w:w="973"/>
        <w:gridCol w:w="1012"/>
        <w:gridCol w:w="992"/>
        <w:gridCol w:w="850"/>
        <w:gridCol w:w="993"/>
      </w:tblGrid>
      <w:tr w:rsidR="00AE3AB5" w:rsidRPr="00B83228" w:rsidTr="00BD383B">
        <w:trPr>
          <w:trHeight w:val="1701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Сельское поселение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Число дворов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КРС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Коров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Свиней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 Овцы / козы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Лошади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Птицы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Пчёлосемей</w:t>
            </w:r>
          </w:p>
        </w:tc>
      </w:tr>
      <w:tr w:rsidR="00AE3AB5" w:rsidRPr="00B83228" w:rsidTr="00BD383B">
        <w:trPr>
          <w:trHeight w:val="320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rPr>
                <w:rFonts w:ascii="Times New Roman" w:hAnsi="Times New Roman"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Трубачевское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383B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546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28A5" w:rsidRPr="00BD383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F628A5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E93C0D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E93C0D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AE3AB5" w:rsidRPr="00BD38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AE3AB5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93C0D" w:rsidRPr="00BD383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E93C0D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AE3AB5" w:rsidRPr="00BD383B" w:rsidRDefault="00E93C0D" w:rsidP="004030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383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873834" w:rsidRPr="00B83228" w:rsidRDefault="00BD383B" w:rsidP="00BD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AE3AB5" w:rsidRPr="00B83228">
        <w:rPr>
          <w:rFonts w:ascii="Times New Roman" w:hAnsi="Times New Roman"/>
          <w:sz w:val="26"/>
          <w:szCs w:val="26"/>
          <w:lang w:eastAsia="ru-RU"/>
        </w:rPr>
        <w:t>Так же на террито</w:t>
      </w:r>
      <w:r w:rsidR="00E93C0D" w:rsidRPr="00B83228">
        <w:rPr>
          <w:rFonts w:ascii="Times New Roman" w:hAnsi="Times New Roman"/>
          <w:sz w:val="26"/>
          <w:szCs w:val="26"/>
          <w:lang w:eastAsia="ru-RU"/>
        </w:rPr>
        <w:t>рии поселения зарегистрировано 4</w:t>
      </w:r>
      <w:r w:rsidR="00AE3AB5" w:rsidRPr="00B83228">
        <w:rPr>
          <w:rFonts w:ascii="Times New Roman" w:hAnsi="Times New Roman"/>
          <w:sz w:val="26"/>
          <w:szCs w:val="26"/>
          <w:lang w:eastAsia="ru-RU"/>
        </w:rPr>
        <w:t xml:space="preserve"> крестьянско-фермерских хозяйств (КФХ): </w:t>
      </w:r>
    </w:p>
    <w:p w:rsidR="00AE3AB5" w:rsidRPr="00B83228" w:rsidRDefault="00AE3AB5" w:rsidP="00BD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3228">
        <w:rPr>
          <w:rFonts w:ascii="Times New Roman" w:hAnsi="Times New Roman"/>
          <w:sz w:val="26"/>
          <w:szCs w:val="26"/>
          <w:lang w:eastAsia="ru-RU"/>
        </w:rPr>
        <w:t xml:space="preserve">Иванов </w:t>
      </w:r>
      <w:r w:rsidR="00710611" w:rsidRPr="00B83228">
        <w:rPr>
          <w:rFonts w:ascii="Times New Roman" w:hAnsi="Times New Roman"/>
          <w:sz w:val="26"/>
          <w:szCs w:val="26"/>
          <w:lang w:eastAsia="ru-RU"/>
        </w:rPr>
        <w:t>Ю.В.</w:t>
      </w:r>
      <w:r w:rsidRPr="00B83228">
        <w:rPr>
          <w:rFonts w:ascii="Times New Roman" w:hAnsi="Times New Roman"/>
          <w:sz w:val="26"/>
          <w:szCs w:val="26"/>
          <w:lang w:eastAsia="ru-RU"/>
        </w:rPr>
        <w:t>– (</w:t>
      </w:r>
      <w:r w:rsidR="00E93C0D" w:rsidRPr="00B83228">
        <w:rPr>
          <w:rFonts w:ascii="Times New Roman" w:hAnsi="Times New Roman"/>
          <w:sz w:val="26"/>
          <w:szCs w:val="26"/>
          <w:lang w:eastAsia="ru-RU"/>
        </w:rPr>
        <w:t>д</w:t>
      </w:r>
      <w:proofErr w:type="gramStart"/>
      <w:r w:rsidR="00E93C0D" w:rsidRPr="00B83228">
        <w:rPr>
          <w:rFonts w:ascii="Times New Roman" w:hAnsi="Times New Roman"/>
          <w:sz w:val="26"/>
          <w:szCs w:val="26"/>
          <w:lang w:eastAsia="ru-RU"/>
        </w:rPr>
        <w:t>.Н</w:t>
      </w:r>
      <w:proofErr w:type="gramEnd"/>
      <w:r w:rsidR="00E93C0D" w:rsidRPr="00B83228">
        <w:rPr>
          <w:rFonts w:ascii="Times New Roman" w:hAnsi="Times New Roman"/>
          <w:sz w:val="26"/>
          <w:szCs w:val="26"/>
          <w:lang w:eastAsia="ru-RU"/>
        </w:rPr>
        <w:t>овониколаевка, пчелосемей - 8</w:t>
      </w:r>
      <w:r w:rsidRPr="00B83228">
        <w:rPr>
          <w:rFonts w:ascii="Times New Roman" w:hAnsi="Times New Roman"/>
          <w:sz w:val="26"/>
          <w:szCs w:val="26"/>
          <w:lang w:eastAsia="ru-RU"/>
        </w:rPr>
        <w:t xml:space="preserve">0) </w:t>
      </w:r>
    </w:p>
    <w:p w:rsidR="00F628A5" w:rsidRPr="00B83228" w:rsidRDefault="00AE3AB5" w:rsidP="00BD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  <w:proofErr w:type="spellStart"/>
      <w:r w:rsidRPr="00B83228">
        <w:rPr>
          <w:rFonts w:ascii="Times New Roman" w:hAnsi="Times New Roman"/>
          <w:sz w:val="26"/>
          <w:szCs w:val="26"/>
          <w:lang w:eastAsia="ru-RU"/>
        </w:rPr>
        <w:t>Берестнев</w:t>
      </w:r>
      <w:proofErr w:type="spellEnd"/>
      <w:r w:rsidRPr="00B83228">
        <w:rPr>
          <w:rFonts w:ascii="Times New Roman" w:hAnsi="Times New Roman"/>
          <w:sz w:val="26"/>
          <w:szCs w:val="26"/>
          <w:lang w:eastAsia="ru-RU"/>
        </w:rPr>
        <w:t xml:space="preserve"> В.Н. (с. </w:t>
      </w:r>
      <w:proofErr w:type="spellStart"/>
      <w:r w:rsidRPr="00B83228">
        <w:rPr>
          <w:rFonts w:ascii="Times New Roman" w:hAnsi="Times New Roman"/>
          <w:color w:val="002060"/>
          <w:sz w:val="26"/>
          <w:szCs w:val="26"/>
          <w:lang w:eastAsia="ru-RU"/>
        </w:rPr>
        <w:t>Малобрагино</w:t>
      </w:r>
      <w:proofErr w:type="spellEnd"/>
      <w:r w:rsidRPr="00B83228">
        <w:rPr>
          <w:rFonts w:ascii="Times New Roman" w:hAnsi="Times New Roman"/>
          <w:color w:val="002060"/>
          <w:sz w:val="26"/>
          <w:szCs w:val="26"/>
          <w:lang w:eastAsia="ru-RU"/>
        </w:rPr>
        <w:t>)</w:t>
      </w:r>
    </w:p>
    <w:p w:rsidR="00AE3AB5" w:rsidRPr="00B83228" w:rsidRDefault="00F628A5" w:rsidP="00BD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  <w:r w:rsidRPr="00B83228">
        <w:rPr>
          <w:rFonts w:ascii="Times New Roman" w:hAnsi="Times New Roman"/>
          <w:color w:val="002060"/>
          <w:sz w:val="26"/>
          <w:szCs w:val="26"/>
          <w:lang w:eastAsia="ru-RU"/>
        </w:rPr>
        <w:t>Кандинский В.Л. (</w:t>
      </w:r>
      <w:proofErr w:type="spellStart"/>
      <w:r w:rsidRPr="00B83228">
        <w:rPr>
          <w:rFonts w:ascii="Times New Roman" w:hAnsi="Times New Roman"/>
          <w:color w:val="002060"/>
          <w:sz w:val="26"/>
          <w:szCs w:val="26"/>
          <w:lang w:eastAsia="ru-RU"/>
        </w:rPr>
        <w:t>с</w:t>
      </w:r>
      <w:proofErr w:type="gramStart"/>
      <w:r w:rsidRPr="00B83228">
        <w:rPr>
          <w:rFonts w:ascii="Times New Roman" w:hAnsi="Times New Roman"/>
          <w:color w:val="002060"/>
          <w:sz w:val="26"/>
          <w:szCs w:val="26"/>
          <w:lang w:eastAsia="ru-RU"/>
        </w:rPr>
        <w:t>.М</w:t>
      </w:r>
      <w:proofErr w:type="gramEnd"/>
      <w:r w:rsidRPr="00B83228">
        <w:rPr>
          <w:rFonts w:ascii="Times New Roman" w:hAnsi="Times New Roman"/>
          <w:color w:val="002060"/>
          <w:sz w:val="26"/>
          <w:szCs w:val="26"/>
          <w:lang w:eastAsia="ru-RU"/>
        </w:rPr>
        <w:t>алобрагино</w:t>
      </w:r>
      <w:proofErr w:type="spellEnd"/>
      <w:r w:rsidRPr="00B83228">
        <w:rPr>
          <w:rFonts w:ascii="Times New Roman" w:hAnsi="Times New Roman"/>
          <w:color w:val="002060"/>
          <w:sz w:val="26"/>
          <w:szCs w:val="26"/>
          <w:lang w:eastAsia="ru-RU"/>
        </w:rPr>
        <w:t>)</w:t>
      </w:r>
      <w:r w:rsidR="00AE3AB5" w:rsidRPr="00B83228">
        <w:rPr>
          <w:rFonts w:ascii="Times New Roman" w:hAnsi="Times New Roman"/>
          <w:color w:val="002060"/>
          <w:sz w:val="26"/>
          <w:szCs w:val="26"/>
          <w:lang w:eastAsia="ru-RU"/>
        </w:rPr>
        <w:t xml:space="preserve"> </w:t>
      </w:r>
    </w:p>
    <w:p w:rsidR="00F628A5" w:rsidRPr="00B83228" w:rsidRDefault="00F628A5" w:rsidP="00BD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B83228">
        <w:rPr>
          <w:rFonts w:ascii="Times New Roman" w:hAnsi="Times New Roman"/>
          <w:sz w:val="26"/>
          <w:szCs w:val="26"/>
          <w:lang w:eastAsia="ru-RU"/>
        </w:rPr>
        <w:t>Зинцов</w:t>
      </w:r>
      <w:proofErr w:type="spellEnd"/>
      <w:r w:rsidRPr="00B83228">
        <w:rPr>
          <w:rFonts w:ascii="Times New Roman" w:hAnsi="Times New Roman"/>
          <w:sz w:val="26"/>
          <w:szCs w:val="26"/>
          <w:lang w:eastAsia="ru-RU"/>
        </w:rPr>
        <w:t xml:space="preserve"> В.В.- (</w:t>
      </w:r>
      <w:proofErr w:type="spellStart"/>
      <w:r w:rsidRPr="00B83228">
        <w:rPr>
          <w:rFonts w:ascii="Times New Roman" w:hAnsi="Times New Roman"/>
          <w:sz w:val="26"/>
          <w:szCs w:val="26"/>
          <w:lang w:eastAsia="ru-RU"/>
        </w:rPr>
        <w:t>с</w:t>
      </w:r>
      <w:proofErr w:type="gramStart"/>
      <w:r w:rsidRPr="00B83228">
        <w:rPr>
          <w:rFonts w:ascii="Times New Roman" w:hAnsi="Times New Roman"/>
          <w:sz w:val="26"/>
          <w:szCs w:val="26"/>
          <w:lang w:eastAsia="ru-RU"/>
        </w:rPr>
        <w:t>.Т</w:t>
      </w:r>
      <w:proofErr w:type="gramEnd"/>
      <w:r w:rsidRPr="00B83228">
        <w:rPr>
          <w:rFonts w:ascii="Times New Roman" w:hAnsi="Times New Roman"/>
          <w:sz w:val="26"/>
          <w:szCs w:val="26"/>
          <w:lang w:eastAsia="ru-RU"/>
        </w:rPr>
        <w:t>рубачево</w:t>
      </w:r>
      <w:proofErr w:type="spellEnd"/>
      <w:r w:rsidRPr="00B83228">
        <w:rPr>
          <w:rFonts w:ascii="Times New Roman" w:hAnsi="Times New Roman"/>
          <w:sz w:val="26"/>
          <w:szCs w:val="26"/>
          <w:lang w:eastAsia="ru-RU"/>
        </w:rPr>
        <w:t>)</w:t>
      </w:r>
    </w:p>
    <w:p w:rsidR="00504C3B" w:rsidRPr="00B83228" w:rsidRDefault="00BD383B" w:rsidP="00BD383B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D42987" w:rsidRPr="00B83228">
        <w:rPr>
          <w:rFonts w:ascii="Times New Roman" w:hAnsi="Times New Roman"/>
          <w:sz w:val="26"/>
          <w:szCs w:val="26"/>
          <w:lang w:eastAsia="ru-RU"/>
        </w:rPr>
        <w:t>Н</w:t>
      </w:r>
      <w:r w:rsidR="00AE3AB5" w:rsidRPr="00B83228">
        <w:rPr>
          <w:rFonts w:ascii="Times New Roman" w:hAnsi="Times New Roman"/>
          <w:color w:val="000000"/>
          <w:sz w:val="26"/>
          <w:szCs w:val="26"/>
        </w:rPr>
        <w:t>а территории поселения работают</w:t>
      </w:r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ИП </w:t>
      </w:r>
      <w:proofErr w:type="spellStart"/>
      <w:r w:rsidR="00AE3AB5" w:rsidRPr="00B83228">
        <w:rPr>
          <w:rFonts w:ascii="Times New Roman" w:hAnsi="Times New Roman"/>
          <w:color w:val="000000"/>
          <w:sz w:val="26"/>
          <w:szCs w:val="26"/>
        </w:rPr>
        <w:t>Хуриганова</w:t>
      </w:r>
      <w:proofErr w:type="spellEnd"/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 Е.А. (магазин с. </w:t>
      </w:r>
      <w:proofErr w:type="spellStart"/>
      <w:r w:rsidR="00AE3AB5" w:rsidRPr="00B83228">
        <w:rPr>
          <w:rFonts w:ascii="Times New Roman" w:hAnsi="Times New Roman"/>
          <w:color w:val="000000"/>
          <w:sz w:val="26"/>
          <w:szCs w:val="26"/>
        </w:rPr>
        <w:t>Малобрагино</w:t>
      </w:r>
      <w:proofErr w:type="spellEnd"/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ИП </w:t>
      </w:r>
      <w:proofErr w:type="spellStart"/>
      <w:r w:rsidR="00F628A5" w:rsidRPr="00B83228">
        <w:rPr>
          <w:rFonts w:ascii="Times New Roman" w:hAnsi="Times New Roman"/>
          <w:color w:val="000000"/>
          <w:sz w:val="26"/>
          <w:szCs w:val="26"/>
        </w:rPr>
        <w:t>Синюкин</w:t>
      </w:r>
      <w:proofErr w:type="spellEnd"/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 В.В.(магазин: с. </w:t>
      </w:r>
      <w:proofErr w:type="spellStart"/>
      <w:r w:rsidR="00F628A5" w:rsidRPr="00B83228">
        <w:rPr>
          <w:rFonts w:ascii="Times New Roman" w:hAnsi="Times New Roman"/>
          <w:color w:val="000000"/>
          <w:sz w:val="26"/>
          <w:szCs w:val="26"/>
        </w:rPr>
        <w:t>Малобрагино</w:t>
      </w:r>
      <w:proofErr w:type="spellEnd"/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ИП </w:t>
      </w:r>
      <w:proofErr w:type="spellStart"/>
      <w:r w:rsidR="00AE3AB5" w:rsidRPr="00B83228">
        <w:rPr>
          <w:rFonts w:ascii="Times New Roman" w:hAnsi="Times New Roman"/>
          <w:color w:val="000000"/>
          <w:sz w:val="26"/>
          <w:szCs w:val="26"/>
        </w:rPr>
        <w:t>Токмакова</w:t>
      </w:r>
      <w:proofErr w:type="spellEnd"/>
      <w:r w:rsidR="00504C3B" w:rsidRPr="00B83228">
        <w:rPr>
          <w:rFonts w:ascii="Times New Roman" w:hAnsi="Times New Roman"/>
          <w:color w:val="000000"/>
          <w:sz w:val="26"/>
          <w:szCs w:val="26"/>
        </w:rPr>
        <w:t xml:space="preserve"> И.И. (магазины:  д</w:t>
      </w:r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. Бушуево, с. </w:t>
      </w:r>
      <w:proofErr w:type="spellStart"/>
      <w:r w:rsidR="00F628A5" w:rsidRPr="00B83228">
        <w:rPr>
          <w:rFonts w:ascii="Times New Roman" w:hAnsi="Times New Roman"/>
          <w:color w:val="000000"/>
          <w:sz w:val="26"/>
          <w:szCs w:val="26"/>
        </w:rPr>
        <w:t>Трубачево</w:t>
      </w:r>
      <w:proofErr w:type="spellEnd"/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), ИП </w:t>
      </w:r>
      <w:proofErr w:type="spellStart"/>
      <w:r w:rsidR="00F628A5" w:rsidRPr="00B83228">
        <w:rPr>
          <w:rFonts w:ascii="Times New Roman" w:hAnsi="Times New Roman"/>
          <w:color w:val="000000"/>
          <w:sz w:val="26"/>
          <w:szCs w:val="26"/>
        </w:rPr>
        <w:t>Брайман</w:t>
      </w:r>
      <w:proofErr w:type="spellEnd"/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 Н.В.(магазин : </w:t>
      </w:r>
      <w:proofErr w:type="spellStart"/>
      <w:r w:rsidR="00F628A5" w:rsidRPr="00B83228">
        <w:rPr>
          <w:rFonts w:ascii="Times New Roman" w:hAnsi="Times New Roman"/>
          <w:color w:val="000000"/>
          <w:sz w:val="26"/>
          <w:szCs w:val="26"/>
        </w:rPr>
        <w:t>с</w:t>
      </w:r>
      <w:proofErr w:type="gramStart"/>
      <w:r w:rsidR="00F628A5" w:rsidRPr="00B83228">
        <w:rPr>
          <w:rFonts w:ascii="Times New Roman" w:hAnsi="Times New Roman"/>
          <w:color w:val="000000"/>
          <w:sz w:val="26"/>
          <w:szCs w:val="26"/>
        </w:rPr>
        <w:t>.Т</w:t>
      </w:r>
      <w:proofErr w:type="gramEnd"/>
      <w:r w:rsidR="00F628A5" w:rsidRPr="00B83228">
        <w:rPr>
          <w:rFonts w:ascii="Times New Roman" w:hAnsi="Times New Roman"/>
          <w:color w:val="000000"/>
          <w:sz w:val="26"/>
          <w:szCs w:val="26"/>
        </w:rPr>
        <w:t>рубачево</w:t>
      </w:r>
      <w:proofErr w:type="spellEnd"/>
      <w:r w:rsidR="00F628A5" w:rsidRPr="00B83228">
        <w:rPr>
          <w:rFonts w:ascii="Times New Roman" w:hAnsi="Times New Roman"/>
          <w:color w:val="000000"/>
          <w:sz w:val="26"/>
          <w:szCs w:val="26"/>
        </w:rPr>
        <w:t xml:space="preserve">). </w:t>
      </w:r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="00D42987" w:rsidRPr="00B83228">
        <w:rPr>
          <w:rFonts w:ascii="Times New Roman" w:hAnsi="Times New Roman"/>
          <w:color w:val="000000"/>
          <w:sz w:val="26"/>
          <w:szCs w:val="26"/>
        </w:rPr>
        <w:t xml:space="preserve">П Веретенников Д.Д.(д. </w:t>
      </w:r>
      <w:proofErr w:type="spellStart"/>
      <w:r w:rsidR="00D42987" w:rsidRPr="00B83228">
        <w:rPr>
          <w:rFonts w:ascii="Times New Roman" w:hAnsi="Times New Roman"/>
          <w:color w:val="000000"/>
          <w:sz w:val="26"/>
          <w:szCs w:val="26"/>
        </w:rPr>
        <w:t>Бушуево</w:t>
      </w:r>
      <w:proofErr w:type="spellEnd"/>
      <w:r w:rsidR="00D42987" w:rsidRPr="00B83228">
        <w:rPr>
          <w:rFonts w:ascii="Times New Roman" w:hAnsi="Times New Roman"/>
          <w:color w:val="000000"/>
          <w:sz w:val="26"/>
          <w:szCs w:val="26"/>
        </w:rPr>
        <w:t xml:space="preserve"> -</w:t>
      </w:r>
      <w:r w:rsidR="00504C3B" w:rsidRPr="00B8322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деревоперерабатывающий цех). ИП </w:t>
      </w:r>
      <w:proofErr w:type="spellStart"/>
      <w:r w:rsidR="00AE3AB5" w:rsidRPr="00B83228">
        <w:rPr>
          <w:rFonts w:ascii="Times New Roman" w:hAnsi="Times New Roman"/>
          <w:color w:val="000000"/>
          <w:sz w:val="26"/>
          <w:szCs w:val="26"/>
        </w:rPr>
        <w:t>Лавренчук</w:t>
      </w:r>
      <w:proofErr w:type="spellEnd"/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 В.А. (д. Новониколаевка – заготовка дров), Томский фермер </w:t>
      </w:r>
      <w:proofErr w:type="spellStart"/>
      <w:r w:rsidR="00504C3B" w:rsidRPr="00B83228">
        <w:rPr>
          <w:rFonts w:ascii="Times New Roman" w:hAnsi="Times New Roman"/>
          <w:color w:val="000000"/>
          <w:sz w:val="26"/>
          <w:szCs w:val="26"/>
        </w:rPr>
        <w:t>Береснев</w:t>
      </w:r>
      <w:proofErr w:type="spellEnd"/>
      <w:r w:rsidR="00504C3B" w:rsidRPr="00B83228">
        <w:rPr>
          <w:rFonts w:ascii="Times New Roman" w:hAnsi="Times New Roman"/>
          <w:color w:val="000000"/>
          <w:sz w:val="26"/>
          <w:szCs w:val="26"/>
        </w:rPr>
        <w:t xml:space="preserve"> В.Н., </w:t>
      </w:r>
      <w:proofErr w:type="spellStart"/>
      <w:r w:rsidR="00504C3B" w:rsidRPr="00B83228">
        <w:rPr>
          <w:rFonts w:ascii="Times New Roman" w:hAnsi="Times New Roman"/>
          <w:color w:val="000000"/>
          <w:sz w:val="26"/>
          <w:szCs w:val="26"/>
        </w:rPr>
        <w:t>Зинцов</w:t>
      </w:r>
      <w:proofErr w:type="spellEnd"/>
      <w:r w:rsidR="00504C3B" w:rsidRPr="00B83228">
        <w:rPr>
          <w:rFonts w:ascii="Times New Roman" w:hAnsi="Times New Roman"/>
          <w:color w:val="000000"/>
          <w:sz w:val="26"/>
          <w:szCs w:val="26"/>
        </w:rPr>
        <w:t xml:space="preserve"> В.В. (</w:t>
      </w:r>
      <w:proofErr w:type="spellStart"/>
      <w:r w:rsidR="00504C3B" w:rsidRPr="00B83228">
        <w:rPr>
          <w:rFonts w:ascii="Times New Roman" w:hAnsi="Times New Roman"/>
          <w:color w:val="000000"/>
          <w:sz w:val="26"/>
          <w:szCs w:val="26"/>
        </w:rPr>
        <w:t>с</w:t>
      </w:r>
      <w:proofErr w:type="gramStart"/>
      <w:r w:rsidR="00504C3B" w:rsidRPr="00B83228">
        <w:rPr>
          <w:rFonts w:ascii="Times New Roman" w:hAnsi="Times New Roman"/>
          <w:color w:val="000000"/>
          <w:sz w:val="26"/>
          <w:szCs w:val="26"/>
        </w:rPr>
        <w:t>.</w:t>
      </w:r>
      <w:r w:rsidR="00AE3AB5" w:rsidRPr="00B83228">
        <w:rPr>
          <w:rFonts w:ascii="Times New Roman" w:hAnsi="Times New Roman"/>
          <w:color w:val="000000"/>
          <w:sz w:val="26"/>
          <w:szCs w:val="26"/>
        </w:rPr>
        <w:t>Т</w:t>
      </w:r>
      <w:proofErr w:type="gramEnd"/>
      <w:r w:rsidR="00AE3AB5" w:rsidRPr="00B83228">
        <w:rPr>
          <w:rFonts w:ascii="Times New Roman" w:hAnsi="Times New Roman"/>
          <w:color w:val="000000"/>
          <w:sz w:val="26"/>
          <w:szCs w:val="26"/>
        </w:rPr>
        <w:t>рубачево-земледелие</w:t>
      </w:r>
      <w:proofErr w:type="spellEnd"/>
      <w:r w:rsidR="00AE3AB5" w:rsidRPr="00B83228">
        <w:rPr>
          <w:rFonts w:ascii="Times New Roman" w:hAnsi="Times New Roman"/>
          <w:color w:val="000000"/>
          <w:sz w:val="26"/>
          <w:szCs w:val="26"/>
        </w:rPr>
        <w:t xml:space="preserve">), </w:t>
      </w:r>
      <w:r w:rsidR="00504C3B" w:rsidRPr="00B83228">
        <w:rPr>
          <w:rFonts w:ascii="Times New Roman" w:hAnsi="Times New Roman"/>
          <w:color w:val="000000"/>
          <w:sz w:val="26"/>
          <w:szCs w:val="26"/>
        </w:rPr>
        <w:t>Кандинский В.Л. – (</w:t>
      </w:r>
      <w:proofErr w:type="spellStart"/>
      <w:r w:rsidR="00504C3B" w:rsidRPr="00B83228">
        <w:rPr>
          <w:rFonts w:ascii="Times New Roman" w:hAnsi="Times New Roman"/>
          <w:color w:val="000000"/>
          <w:sz w:val="26"/>
          <w:szCs w:val="26"/>
        </w:rPr>
        <w:t>с.Малобрагино</w:t>
      </w:r>
      <w:proofErr w:type="spellEnd"/>
      <w:r w:rsidR="00504C3B" w:rsidRPr="00B83228">
        <w:rPr>
          <w:rFonts w:ascii="Times New Roman" w:hAnsi="Times New Roman"/>
          <w:color w:val="000000"/>
          <w:sz w:val="26"/>
          <w:szCs w:val="26"/>
        </w:rPr>
        <w:t>- разведение лошадей).</w:t>
      </w:r>
    </w:p>
    <w:p w:rsidR="00873834" w:rsidRPr="00B83228" w:rsidRDefault="00873834" w:rsidP="00E93C0D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83228">
        <w:rPr>
          <w:rFonts w:ascii="Times New Roman" w:hAnsi="Times New Roman"/>
          <w:b/>
          <w:bCs/>
          <w:sz w:val="26"/>
          <w:szCs w:val="26"/>
          <w:lang w:eastAsia="ru-RU"/>
        </w:rPr>
        <w:t>Социально-экономические вопросы</w:t>
      </w:r>
    </w:p>
    <w:p w:rsidR="00D42987" w:rsidRPr="00B83228" w:rsidRDefault="00D85795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</w:t>
      </w:r>
      <w:r w:rsidR="00BD383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D42987" w:rsidRPr="00B83228">
        <w:rPr>
          <w:rFonts w:ascii="Times New Roman" w:hAnsi="Times New Roman"/>
          <w:sz w:val="26"/>
          <w:szCs w:val="26"/>
        </w:rPr>
        <w:t xml:space="preserve">Администрация  </w:t>
      </w:r>
      <w:proofErr w:type="spellStart"/>
      <w:r w:rsidR="00D42987" w:rsidRPr="00B83228">
        <w:rPr>
          <w:rFonts w:ascii="Times New Roman" w:hAnsi="Times New Roman"/>
          <w:sz w:val="26"/>
          <w:szCs w:val="26"/>
        </w:rPr>
        <w:t>Трубачевского</w:t>
      </w:r>
      <w:proofErr w:type="spellEnd"/>
      <w:r w:rsidR="00D42987" w:rsidRPr="00B83228">
        <w:rPr>
          <w:rFonts w:ascii="Times New Roman" w:hAnsi="Times New Roman"/>
          <w:sz w:val="26"/>
          <w:szCs w:val="26"/>
        </w:rPr>
        <w:t xml:space="preserve"> сельского поселения  осуществляет свои полномочия в соответствии с  131- ФЗ «Об общих принципах организации местного сам</w:t>
      </w:r>
      <w:r w:rsidR="00710611" w:rsidRPr="00B83228">
        <w:rPr>
          <w:rFonts w:ascii="Times New Roman" w:hAnsi="Times New Roman"/>
          <w:sz w:val="26"/>
          <w:szCs w:val="26"/>
        </w:rPr>
        <w:t>оуправления в РФ» и действующим Уставом</w:t>
      </w:r>
      <w:r w:rsidR="00D42987" w:rsidRPr="00B83228">
        <w:rPr>
          <w:rFonts w:ascii="Times New Roman" w:hAnsi="Times New Roman"/>
          <w:sz w:val="26"/>
          <w:szCs w:val="26"/>
        </w:rPr>
        <w:t xml:space="preserve"> Трубаческого сельского поселения.</w:t>
      </w:r>
    </w:p>
    <w:p w:rsidR="00873834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D42987" w:rsidRPr="00B83228">
        <w:rPr>
          <w:rFonts w:ascii="Times New Roman" w:hAnsi="Times New Roman"/>
          <w:sz w:val="26"/>
          <w:szCs w:val="26"/>
          <w:lang w:eastAsia="ru-RU"/>
        </w:rPr>
        <w:t xml:space="preserve">Советом </w:t>
      </w:r>
      <w:proofErr w:type="spellStart"/>
      <w:r w:rsidR="00D42987" w:rsidRPr="00B83228">
        <w:rPr>
          <w:rFonts w:ascii="Times New Roman" w:hAnsi="Times New Roman"/>
          <w:sz w:val="26"/>
          <w:szCs w:val="26"/>
          <w:lang w:eastAsia="ru-RU"/>
        </w:rPr>
        <w:t>Трубачевского</w:t>
      </w:r>
      <w:proofErr w:type="spellEnd"/>
      <w:r w:rsidR="00D42987" w:rsidRPr="00B832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73834" w:rsidRPr="00B83228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поселения, администрацией проводится работа по разработке и принятию нормативно-правовой базы местного самоуправления. </w:t>
      </w:r>
      <w:r w:rsidR="00873834" w:rsidRPr="00B83228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администрации поселения действует официальный сайт, где размещаются нормативные документы, график приема граждан главой, специалистами администрации и депутатами Совета   депутатов. Регулярно проводится его обновление. </w:t>
      </w:r>
    </w:p>
    <w:p w:rsidR="00873834" w:rsidRPr="00B83228" w:rsidRDefault="00873834" w:rsidP="00BD3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3228">
        <w:rPr>
          <w:rFonts w:ascii="Times New Roman" w:hAnsi="Times New Roman"/>
          <w:sz w:val="26"/>
          <w:szCs w:val="26"/>
          <w:lang w:eastAsia="ru-RU"/>
        </w:rPr>
        <w:t xml:space="preserve">В штате администрации поселения работает </w:t>
      </w:r>
      <w:r w:rsidR="00D42987" w:rsidRPr="00B83228">
        <w:rPr>
          <w:rFonts w:ascii="Times New Roman" w:hAnsi="Times New Roman"/>
          <w:b/>
          <w:bCs/>
          <w:sz w:val="26"/>
          <w:szCs w:val="26"/>
          <w:lang w:eastAsia="ru-RU"/>
        </w:rPr>
        <w:t>3</w:t>
      </w:r>
      <w:r w:rsidRPr="00B8322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B83228">
        <w:rPr>
          <w:rFonts w:ascii="Times New Roman" w:hAnsi="Times New Roman"/>
          <w:sz w:val="26"/>
          <w:szCs w:val="26"/>
          <w:lang w:eastAsia="ru-RU"/>
        </w:rPr>
        <w:t>муниципальных</w:t>
      </w:r>
      <w:r w:rsidR="00D42987" w:rsidRPr="00B8322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83228">
        <w:rPr>
          <w:rFonts w:ascii="Times New Roman" w:hAnsi="Times New Roman"/>
          <w:sz w:val="26"/>
          <w:szCs w:val="26"/>
          <w:lang w:eastAsia="ru-RU"/>
        </w:rPr>
        <w:t xml:space="preserve">служащих, </w:t>
      </w:r>
      <w:r w:rsidRPr="00B8322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 </w:t>
      </w:r>
      <w:r w:rsidR="00D42987" w:rsidRPr="00B83228">
        <w:rPr>
          <w:rFonts w:ascii="Times New Roman" w:hAnsi="Times New Roman"/>
          <w:sz w:val="26"/>
          <w:szCs w:val="26"/>
          <w:lang w:eastAsia="ru-RU"/>
        </w:rPr>
        <w:t xml:space="preserve">рабочих, </w:t>
      </w:r>
      <w:r w:rsidR="00D42987" w:rsidRPr="00B83228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B83228">
        <w:rPr>
          <w:rFonts w:ascii="Times New Roman" w:hAnsi="Times New Roman"/>
          <w:sz w:val="26"/>
          <w:szCs w:val="26"/>
          <w:lang w:eastAsia="ru-RU"/>
        </w:rPr>
        <w:t xml:space="preserve"> специалиста, не отнесенных к должностям муниципальной службы.</w:t>
      </w:r>
    </w:p>
    <w:p w:rsidR="00D42987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504C3B" w:rsidRPr="00B83228">
        <w:rPr>
          <w:rFonts w:ascii="Times New Roman" w:hAnsi="Times New Roman"/>
          <w:sz w:val="26"/>
          <w:szCs w:val="26"/>
        </w:rPr>
        <w:t>В 2019</w:t>
      </w:r>
      <w:r w:rsidR="00D42987" w:rsidRPr="00B83228">
        <w:rPr>
          <w:rFonts w:ascii="Times New Roman" w:hAnsi="Times New Roman"/>
          <w:sz w:val="26"/>
          <w:szCs w:val="26"/>
        </w:rPr>
        <w:t xml:space="preserve"> году Администрацией </w:t>
      </w:r>
      <w:proofErr w:type="spellStart"/>
      <w:r w:rsidR="00D42987" w:rsidRPr="00B83228">
        <w:rPr>
          <w:rFonts w:ascii="Times New Roman" w:hAnsi="Times New Roman"/>
          <w:sz w:val="26"/>
          <w:szCs w:val="26"/>
        </w:rPr>
        <w:t>Трубачевского</w:t>
      </w:r>
      <w:proofErr w:type="spellEnd"/>
      <w:r w:rsidR="00D42987" w:rsidRPr="00B83228">
        <w:rPr>
          <w:rFonts w:ascii="Times New Roman" w:hAnsi="Times New Roman"/>
          <w:sz w:val="26"/>
          <w:szCs w:val="26"/>
        </w:rPr>
        <w:t xml:space="preserve"> сельского поселения приняты -</w:t>
      </w:r>
      <w:r w:rsidR="00504C3B" w:rsidRPr="00B83228">
        <w:rPr>
          <w:rFonts w:ascii="Times New Roman" w:hAnsi="Times New Roman"/>
          <w:b/>
          <w:sz w:val="26"/>
          <w:szCs w:val="26"/>
        </w:rPr>
        <w:t>70</w:t>
      </w:r>
      <w:r w:rsidR="00D42987" w:rsidRPr="00B83228">
        <w:rPr>
          <w:rFonts w:ascii="Times New Roman" w:hAnsi="Times New Roman"/>
          <w:b/>
          <w:sz w:val="26"/>
          <w:szCs w:val="26"/>
        </w:rPr>
        <w:t xml:space="preserve"> </w:t>
      </w:r>
      <w:r w:rsidR="00D42987" w:rsidRPr="00B83228">
        <w:rPr>
          <w:rFonts w:ascii="Times New Roman" w:hAnsi="Times New Roman"/>
          <w:sz w:val="26"/>
          <w:szCs w:val="26"/>
        </w:rPr>
        <w:t xml:space="preserve">постановлений и </w:t>
      </w:r>
      <w:r w:rsidR="00F628A5" w:rsidRPr="00B83228">
        <w:rPr>
          <w:rFonts w:ascii="Times New Roman" w:hAnsi="Times New Roman"/>
          <w:b/>
          <w:sz w:val="26"/>
          <w:szCs w:val="26"/>
        </w:rPr>
        <w:t>2</w:t>
      </w:r>
      <w:r w:rsidR="00D42987" w:rsidRPr="00B83228">
        <w:rPr>
          <w:rFonts w:ascii="Times New Roman" w:hAnsi="Times New Roman"/>
          <w:b/>
          <w:sz w:val="26"/>
          <w:szCs w:val="26"/>
        </w:rPr>
        <w:t>9</w:t>
      </w:r>
      <w:r w:rsidR="00D42987" w:rsidRPr="00B83228">
        <w:rPr>
          <w:rFonts w:ascii="Times New Roman" w:hAnsi="Times New Roman"/>
          <w:sz w:val="26"/>
          <w:szCs w:val="26"/>
        </w:rPr>
        <w:t xml:space="preserve"> распоряжений по основн</w:t>
      </w:r>
      <w:r w:rsidR="00504C3B" w:rsidRPr="00B83228">
        <w:rPr>
          <w:rFonts w:ascii="Times New Roman" w:hAnsi="Times New Roman"/>
          <w:sz w:val="26"/>
          <w:szCs w:val="26"/>
        </w:rPr>
        <w:t>ой деятельности. В 2019</w:t>
      </w:r>
      <w:r w:rsidR="00D42987" w:rsidRPr="00B83228">
        <w:rPr>
          <w:rFonts w:ascii="Times New Roman" w:hAnsi="Times New Roman"/>
          <w:sz w:val="26"/>
          <w:szCs w:val="26"/>
        </w:rPr>
        <w:t xml:space="preserve"> году в администрацию  поселения поступило</w:t>
      </w:r>
      <w:r>
        <w:rPr>
          <w:rFonts w:ascii="Times New Roman" w:hAnsi="Times New Roman"/>
          <w:sz w:val="26"/>
          <w:szCs w:val="26"/>
        </w:rPr>
        <w:t>,</w:t>
      </w:r>
      <w:r w:rsidR="00D42987" w:rsidRPr="00B83228">
        <w:rPr>
          <w:rFonts w:ascii="Times New Roman" w:hAnsi="Times New Roman"/>
          <w:sz w:val="26"/>
          <w:szCs w:val="26"/>
        </w:rPr>
        <w:t xml:space="preserve">  и было рассмотрено </w:t>
      </w:r>
      <w:r w:rsidR="00D42987" w:rsidRPr="00B83228">
        <w:rPr>
          <w:rFonts w:ascii="Times New Roman" w:hAnsi="Times New Roman"/>
          <w:b/>
          <w:sz w:val="26"/>
          <w:szCs w:val="26"/>
        </w:rPr>
        <w:t xml:space="preserve">28 </w:t>
      </w:r>
      <w:r w:rsidR="00D42987" w:rsidRPr="00B83228">
        <w:rPr>
          <w:rFonts w:ascii="Times New Roman" w:hAnsi="Times New Roman"/>
          <w:sz w:val="26"/>
          <w:szCs w:val="26"/>
        </w:rPr>
        <w:t xml:space="preserve">письменных обращений граждан. Управляющим делами  за год выдано </w:t>
      </w:r>
      <w:r w:rsidR="00F628A5" w:rsidRPr="00B83228">
        <w:rPr>
          <w:rFonts w:ascii="Times New Roman" w:hAnsi="Times New Roman"/>
          <w:b/>
          <w:sz w:val="26"/>
          <w:szCs w:val="26"/>
        </w:rPr>
        <w:t>725</w:t>
      </w:r>
      <w:r w:rsidR="00D42987" w:rsidRPr="00B83228">
        <w:rPr>
          <w:rFonts w:ascii="Times New Roman" w:hAnsi="Times New Roman"/>
          <w:b/>
          <w:sz w:val="26"/>
          <w:szCs w:val="26"/>
        </w:rPr>
        <w:t xml:space="preserve"> </w:t>
      </w:r>
      <w:r w:rsidR="00D42987" w:rsidRPr="00B83228">
        <w:rPr>
          <w:rFonts w:ascii="Times New Roman" w:hAnsi="Times New Roman"/>
          <w:sz w:val="26"/>
          <w:szCs w:val="26"/>
        </w:rPr>
        <w:t>различных  справок и выписок.</w:t>
      </w:r>
    </w:p>
    <w:p w:rsidR="00D42987" w:rsidRPr="00B83228" w:rsidRDefault="00D42987" w:rsidP="00BD38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Признаны нуждающимися в выделении древесины на корню для собственных нужд </w:t>
      </w:r>
      <w:r w:rsidRPr="00B83228">
        <w:rPr>
          <w:rFonts w:ascii="Times New Roman" w:hAnsi="Times New Roman"/>
          <w:b/>
          <w:sz w:val="26"/>
          <w:szCs w:val="26"/>
        </w:rPr>
        <w:t xml:space="preserve">345 </w:t>
      </w:r>
      <w:r w:rsidRPr="00B83228">
        <w:rPr>
          <w:rFonts w:ascii="Times New Roman" w:hAnsi="Times New Roman"/>
          <w:sz w:val="26"/>
          <w:szCs w:val="26"/>
        </w:rPr>
        <w:t xml:space="preserve">человек.   </w:t>
      </w:r>
    </w:p>
    <w:p w:rsidR="00AA3F71" w:rsidRPr="00B83228" w:rsidRDefault="00AA3F71" w:rsidP="00BD383B">
      <w:pPr>
        <w:spacing w:after="0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Администрацией </w:t>
      </w:r>
      <w:proofErr w:type="spellStart"/>
      <w:r w:rsidRPr="00B83228">
        <w:rPr>
          <w:rFonts w:ascii="Times New Roman" w:hAnsi="Times New Roman"/>
          <w:sz w:val="26"/>
          <w:szCs w:val="26"/>
        </w:rPr>
        <w:t>Трубачевского</w:t>
      </w:r>
      <w:proofErr w:type="spellEnd"/>
      <w:r w:rsidRPr="00B83228">
        <w:rPr>
          <w:rFonts w:ascii="Times New Roman" w:hAnsi="Times New Roman"/>
          <w:sz w:val="26"/>
          <w:szCs w:val="26"/>
        </w:rPr>
        <w:t xml:space="preserve"> сельского поселения был приобретен автомобиль: </w:t>
      </w:r>
      <w:proofErr w:type="spellStart"/>
      <w:r w:rsidRPr="00B83228">
        <w:rPr>
          <w:rFonts w:ascii="Times New Roman" w:hAnsi="Times New Roman"/>
          <w:sz w:val="26"/>
          <w:szCs w:val="26"/>
        </w:rPr>
        <w:t>Niva</w:t>
      </w:r>
      <w:proofErr w:type="spellEnd"/>
      <w:r w:rsidRPr="00B83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3228">
        <w:rPr>
          <w:rFonts w:ascii="Times New Roman" w:hAnsi="Times New Roman"/>
          <w:sz w:val="26"/>
          <w:szCs w:val="26"/>
        </w:rPr>
        <w:t>Chevrolet</w:t>
      </w:r>
      <w:proofErr w:type="spellEnd"/>
      <w:r w:rsidRPr="00B83228">
        <w:rPr>
          <w:rFonts w:ascii="Times New Roman" w:hAnsi="Times New Roman"/>
          <w:sz w:val="26"/>
          <w:szCs w:val="26"/>
        </w:rPr>
        <w:t>, за счёт средств бюджета муниципального образования «</w:t>
      </w:r>
      <w:proofErr w:type="spellStart"/>
      <w:r w:rsidRPr="00B83228">
        <w:rPr>
          <w:rFonts w:ascii="Times New Roman" w:hAnsi="Times New Roman"/>
          <w:sz w:val="26"/>
          <w:szCs w:val="26"/>
        </w:rPr>
        <w:t>Трубачевское</w:t>
      </w:r>
      <w:proofErr w:type="spellEnd"/>
      <w:r w:rsidRPr="00B83228">
        <w:rPr>
          <w:rFonts w:ascii="Times New Roman" w:hAnsi="Times New Roman"/>
          <w:sz w:val="26"/>
          <w:szCs w:val="26"/>
        </w:rPr>
        <w:t xml:space="preserve"> сельское поселение»-</w:t>
      </w:r>
      <w:r w:rsidR="00EC3B0B">
        <w:rPr>
          <w:rFonts w:ascii="Times New Roman" w:hAnsi="Times New Roman"/>
          <w:sz w:val="26"/>
          <w:szCs w:val="26"/>
        </w:rPr>
        <w:t xml:space="preserve"> </w:t>
      </w:r>
      <w:r w:rsidR="00EC3B0B">
        <w:rPr>
          <w:rFonts w:ascii="Times New Roman" w:hAnsi="Times New Roman"/>
          <w:b/>
          <w:sz w:val="26"/>
          <w:szCs w:val="26"/>
        </w:rPr>
        <w:t xml:space="preserve">650 </w:t>
      </w:r>
      <w:r w:rsidRPr="00B83228">
        <w:rPr>
          <w:rFonts w:ascii="Times New Roman" w:hAnsi="Times New Roman"/>
          <w:b/>
          <w:sz w:val="26"/>
          <w:szCs w:val="26"/>
        </w:rPr>
        <w:t>тыс</w:t>
      </w:r>
      <w:proofErr w:type="gramStart"/>
      <w:r w:rsidRPr="00B83228">
        <w:rPr>
          <w:rFonts w:ascii="Times New Roman" w:hAnsi="Times New Roman"/>
          <w:b/>
          <w:sz w:val="26"/>
          <w:szCs w:val="26"/>
        </w:rPr>
        <w:t>.р</w:t>
      </w:r>
      <w:proofErr w:type="gramEnd"/>
      <w:r w:rsidRPr="00B83228">
        <w:rPr>
          <w:rFonts w:ascii="Times New Roman" w:hAnsi="Times New Roman"/>
          <w:b/>
          <w:sz w:val="26"/>
          <w:szCs w:val="26"/>
        </w:rPr>
        <w:t>ублей</w:t>
      </w:r>
      <w:r w:rsidRPr="00B83228">
        <w:rPr>
          <w:rFonts w:ascii="Times New Roman" w:hAnsi="Times New Roman"/>
          <w:sz w:val="26"/>
          <w:szCs w:val="26"/>
        </w:rPr>
        <w:t>, + средства районного бюджета-</w:t>
      </w:r>
      <w:r w:rsidRPr="00B83228">
        <w:rPr>
          <w:rFonts w:ascii="Times New Roman" w:hAnsi="Times New Roman"/>
          <w:b/>
          <w:sz w:val="26"/>
          <w:szCs w:val="26"/>
        </w:rPr>
        <w:t>150000,00 тыс.рублей.</w:t>
      </w:r>
    </w:p>
    <w:p w:rsidR="00E93C0D" w:rsidRPr="00B83228" w:rsidRDefault="00D42987" w:rsidP="00BD383B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>Общее число детей сирот, состоящих в списках на обеспечение жилыми помещениями</w:t>
      </w:r>
      <w:r w:rsidR="00BD383B">
        <w:rPr>
          <w:rFonts w:ascii="Times New Roman" w:hAnsi="Times New Roman"/>
          <w:sz w:val="26"/>
          <w:szCs w:val="26"/>
        </w:rPr>
        <w:t>,</w:t>
      </w:r>
      <w:r w:rsidRPr="00B83228">
        <w:rPr>
          <w:rFonts w:ascii="Times New Roman" w:hAnsi="Times New Roman"/>
          <w:sz w:val="26"/>
          <w:szCs w:val="26"/>
        </w:rPr>
        <w:t xml:space="preserve"> составляет</w:t>
      </w:r>
      <w:r w:rsidR="00E93C0D" w:rsidRPr="00B83228">
        <w:rPr>
          <w:rFonts w:ascii="Times New Roman" w:hAnsi="Times New Roman"/>
          <w:sz w:val="26"/>
          <w:szCs w:val="26"/>
        </w:rPr>
        <w:t xml:space="preserve"> </w:t>
      </w:r>
      <w:r w:rsidR="00710611" w:rsidRPr="00B83228">
        <w:rPr>
          <w:rFonts w:ascii="Times New Roman" w:hAnsi="Times New Roman"/>
          <w:sz w:val="26"/>
          <w:szCs w:val="26"/>
        </w:rPr>
        <w:t xml:space="preserve"> </w:t>
      </w:r>
      <w:r w:rsidR="00E93C0D" w:rsidRPr="00B83228">
        <w:rPr>
          <w:rFonts w:ascii="Times New Roman" w:hAnsi="Times New Roman"/>
          <w:b/>
          <w:sz w:val="26"/>
          <w:szCs w:val="26"/>
        </w:rPr>
        <w:t>4</w:t>
      </w:r>
      <w:r w:rsidRPr="00B83228">
        <w:rPr>
          <w:rFonts w:ascii="Times New Roman" w:hAnsi="Times New Roman"/>
          <w:b/>
          <w:sz w:val="26"/>
          <w:szCs w:val="26"/>
        </w:rPr>
        <w:t xml:space="preserve"> человека</w:t>
      </w:r>
      <w:r w:rsidRPr="00B83228">
        <w:rPr>
          <w:rFonts w:ascii="Times New Roman" w:hAnsi="Times New Roman"/>
          <w:sz w:val="26"/>
          <w:szCs w:val="26"/>
        </w:rPr>
        <w:t>.</w:t>
      </w:r>
      <w:r w:rsidRPr="00B83228">
        <w:rPr>
          <w:rFonts w:ascii="Times New Roman" w:hAnsi="Times New Roman"/>
          <w:color w:val="FF0000"/>
          <w:sz w:val="26"/>
          <w:szCs w:val="26"/>
        </w:rPr>
        <w:t xml:space="preserve">   </w:t>
      </w:r>
    </w:p>
    <w:p w:rsidR="00E93C0D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</w:t>
      </w:r>
      <w:r w:rsidR="00E93C0D" w:rsidRPr="00B83228">
        <w:rPr>
          <w:rFonts w:ascii="Times New Roman" w:hAnsi="Times New Roman"/>
          <w:sz w:val="26"/>
          <w:szCs w:val="26"/>
        </w:rPr>
        <w:t xml:space="preserve">На 1 января 2019 года  общий объем доходов бюджета   поселения составлял </w:t>
      </w:r>
      <w:r w:rsidR="00E93C0D" w:rsidRPr="00B83228">
        <w:rPr>
          <w:rFonts w:ascii="Times New Roman" w:hAnsi="Times New Roman"/>
          <w:b/>
          <w:sz w:val="26"/>
          <w:szCs w:val="26"/>
        </w:rPr>
        <w:t>8 313,1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, в том числе налоговые доходы в сумме </w:t>
      </w:r>
      <w:r w:rsidR="00E93C0D" w:rsidRPr="00B83228">
        <w:rPr>
          <w:rFonts w:ascii="Times New Roman" w:hAnsi="Times New Roman"/>
          <w:b/>
          <w:sz w:val="26"/>
          <w:szCs w:val="26"/>
        </w:rPr>
        <w:t>1 330,9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, </w:t>
      </w:r>
      <w:r w:rsidR="00E93C0D" w:rsidRPr="00B83228">
        <w:rPr>
          <w:rFonts w:ascii="Times New Roman" w:hAnsi="Times New Roman"/>
          <w:sz w:val="26"/>
          <w:szCs w:val="26"/>
        </w:rPr>
        <w:lastRenderedPageBreak/>
        <w:t xml:space="preserve">неналоговые доходы в сумме </w:t>
      </w:r>
      <w:r w:rsidR="00E93C0D" w:rsidRPr="00B83228">
        <w:rPr>
          <w:rFonts w:ascii="Times New Roman" w:hAnsi="Times New Roman"/>
          <w:b/>
          <w:sz w:val="26"/>
          <w:szCs w:val="26"/>
        </w:rPr>
        <w:t>29,1тыс.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и безвозмездные поступления в сумме </w:t>
      </w:r>
      <w:r w:rsidR="00E93C0D" w:rsidRPr="00B83228">
        <w:rPr>
          <w:rFonts w:ascii="Times New Roman" w:hAnsi="Times New Roman"/>
          <w:b/>
          <w:sz w:val="26"/>
          <w:szCs w:val="26"/>
        </w:rPr>
        <w:t>6 953,1 тыс. рублей.</w:t>
      </w:r>
    </w:p>
    <w:p w:rsidR="00E93C0D" w:rsidRPr="00B83228" w:rsidRDefault="00E93C0D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Общий объем расходов бюджета в сумме </w:t>
      </w:r>
      <w:r w:rsidRPr="00B83228">
        <w:rPr>
          <w:rFonts w:ascii="Times New Roman" w:hAnsi="Times New Roman"/>
          <w:b/>
          <w:sz w:val="26"/>
          <w:szCs w:val="26"/>
        </w:rPr>
        <w:t>9 184,2тыс. рублей.</w:t>
      </w:r>
    </w:p>
    <w:p w:rsidR="00E93C0D" w:rsidRPr="00B83228" w:rsidRDefault="00E93C0D" w:rsidP="00BD383B">
      <w:pPr>
        <w:spacing w:after="0" w:line="24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На  31 декабря 2019 года общий объём доходов бюджет поселения составил </w:t>
      </w:r>
      <w:r w:rsidRPr="00B83228">
        <w:rPr>
          <w:rFonts w:ascii="Times New Roman" w:hAnsi="Times New Roman"/>
          <w:b/>
          <w:sz w:val="26"/>
          <w:szCs w:val="26"/>
        </w:rPr>
        <w:t xml:space="preserve">8 835,9 тыс. рублей, </w:t>
      </w:r>
      <w:r w:rsidRPr="00B83228">
        <w:rPr>
          <w:rFonts w:ascii="Times New Roman" w:hAnsi="Times New Roman"/>
          <w:sz w:val="26"/>
          <w:szCs w:val="26"/>
        </w:rPr>
        <w:t>в том числе налоговые доходы в сумме</w:t>
      </w:r>
      <w:r w:rsidRPr="00B83228">
        <w:rPr>
          <w:rFonts w:ascii="Times New Roman" w:hAnsi="Times New Roman"/>
          <w:b/>
          <w:sz w:val="26"/>
          <w:szCs w:val="26"/>
        </w:rPr>
        <w:t xml:space="preserve"> 1 787,2 тыс. рублей, </w:t>
      </w:r>
      <w:r w:rsidRPr="00B83228">
        <w:rPr>
          <w:rFonts w:ascii="Times New Roman" w:hAnsi="Times New Roman"/>
          <w:sz w:val="26"/>
          <w:szCs w:val="26"/>
        </w:rPr>
        <w:t>неналоговые доходы в сумме</w:t>
      </w:r>
      <w:r w:rsidRPr="00B83228">
        <w:rPr>
          <w:rFonts w:ascii="Times New Roman" w:hAnsi="Times New Roman"/>
          <w:b/>
          <w:sz w:val="26"/>
          <w:szCs w:val="26"/>
        </w:rPr>
        <w:t xml:space="preserve"> 96,4 тыс. рублей </w:t>
      </w:r>
      <w:r w:rsidRPr="00B83228">
        <w:rPr>
          <w:rFonts w:ascii="Times New Roman" w:hAnsi="Times New Roman"/>
          <w:sz w:val="26"/>
          <w:szCs w:val="26"/>
        </w:rPr>
        <w:t>и безвозмездные поступления в сумме</w:t>
      </w:r>
      <w:r w:rsidRPr="00B83228">
        <w:rPr>
          <w:rFonts w:ascii="Times New Roman" w:hAnsi="Times New Roman"/>
          <w:b/>
          <w:sz w:val="26"/>
          <w:szCs w:val="26"/>
        </w:rPr>
        <w:t xml:space="preserve"> 6 952,3 тыс. рублей.</w:t>
      </w:r>
    </w:p>
    <w:p w:rsidR="00E93C0D" w:rsidRPr="00B83228" w:rsidRDefault="00E93C0D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Общий объем расходов бюджета поселения составил </w:t>
      </w:r>
      <w:r w:rsidRPr="00B83228">
        <w:rPr>
          <w:rFonts w:ascii="Times New Roman" w:hAnsi="Times New Roman"/>
          <w:b/>
          <w:sz w:val="26"/>
          <w:szCs w:val="26"/>
        </w:rPr>
        <w:t>8 568,1 тыс. рублей.</w:t>
      </w:r>
    </w:p>
    <w:p w:rsidR="00D85795" w:rsidRPr="00B83228" w:rsidRDefault="00D85795" w:rsidP="00BD383B">
      <w:pPr>
        <w:spacing w:after="0" w:line="240" w:lineRule="auto"/>
        <w:jc w:val="both"/>
        <w:rPr>
          <w:sz w:val="26"/>
          <w:szCs w:val="26"/>
        </w:rPr>
      </w:pPr>
    </w:p>
    <w:p w:rsidR="00E93C0D" w:rsidRPr="00B83228" w:rsidRDefault="00E93C0D" w:rsidP="00BD383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b/>
          <w:sz w:val="26"/>
          <w:szCs w:val="26"/>
        </w:rPr>
        <w:t>Исполнение доходной части бюджета поселения.</w:t>
      </w:r>
    </w:p>
    <w:p w:rsidR="00E93C0D" w:rsidRPr="00B83228" w:rsidRDefault="00AF393C" w:rsidP="00AF393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93C0D" w:rsidRPr="00B83228">
        <w:rPr>
          <w:rFonts w:ascii="Times New Roman" w:hAnsi="Times New Roman"/>
          <w:sz w:val="26"/>
          <w:szCs w:val="26"/>
        </w:rPr>
        <w:t xml:space="preserve">Сумма фактически поступивших доходов за 2019 год составила  </w:t>
      </w:r>
      <w:r w:rsidR="00E93C0D" w:rsidRPr="00B83228">
        <w:rPr>
          <w:rFonts w:ascii="Times New Roman" w:hAnsi="Times New Roman"/>
          <w:b/>
          <w:sz w:val="26"/>
          <w:szCs w:val="26"/>
        </w:rPr>
        <w:t>8 835,9 тыс</w:t>
      </w:r>
      <w:proofErr w:type="gramStart"/>
      <w:r w:rsidR="00E93C0D" w:rsidRPr="00B83228">
        <w:rPr>
          <w:rFonts w:ascii="Times New Roman" w:hAnsi="Times New Roman"/>
          <w:b/>
          <w:sz w:val="26"/>
          <w:szCs w:val="26"/>
        </w:rPr>
        <w:t>.р</w:t>
      </w:r>
      <w:proofErr w:type="gramEnd"/>
      <w:r w:rsidR="00E93C0D" w:rsidRPr="00B83228">
        <w:rPr>
          <w:rFonts w:ascii="Times New Roman" w:hAnsi="Times New Roman"/>
          <w:b/>
          <w:sz w:val="26"/>
          <w:szCs w:val="26"/>
        </w:rPr>
        <w:t xml:space="preserve">ублей. </w:t>
      </w:r>
    </w:p>
    <w:p w:rsidR="00E93C0D" w:rsidRPr="00B83228" w:rsidRDefault="00E93C0D" w:rsidP="00BD383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B83228">
        <w:rPr>
          <w:rFonts w:ascii="Times New Roman" w:hAnsi="Times New Roman"/>
          <w:i/>
          <w:sz w:val="26"/>
          <w:szCs w:val="26"/>
          <w:u w:val="single"/>
        </w:rPr>
        <w:t xml:space="preserve">Налоговые доходы:                                                                                                                   </w:t>
      </w:r>
    </w:p>
    <w:p w:rsidR="00E93C0D" w:rsidRPr="00B83228" w:rsidRDefault="00AF393C" w:rsidP="00AF39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-Налог на  доходы физических лиц исполнен на 318%                                                                     (при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186,6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 исполнено  </w:t>
      </w:r>
      <w:r w:rsidR="00E93C0D" w:rsidRPr="00B83228">
        <w:rPr>
          <w:rFonts w:ascii="Times New Roman" w:hAnsi="Times New Roman"/>
          <w:b/>
          <w:sz w:val="26"/>
          <w:szCs w:val="26"/>
        </w:rPr>
        <w:t>592,8 тыс. 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), </w:t>
      </w:r>
    </w:p>
    <w:p w:rsidR="00E93C0D" w:rsidRPr="00B83228" w:rsidRDefault="00AF393C" w:rsidP="00AF39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-Единый сельскохозяйственный налог   исполнен на 65%                                                                          (при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2,3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 исполнено  </w:t>
      </w:r>
      <w:r w:rsidR="00E93C0D" w:rsidRPr="00B83228">
        <w:rPr>
          <w:rFonts w:ascii="Times New Roman" w:hAnsi="Times New Roman"/>
          <w:b/>
          <w:sz w:val="26"/>
          <w:szCs w:val="26"/>
        </w:rPr>
        <w:t>1,5 тыс. 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), </w:t>
      </w:r>
    </w:p>
    <w:p w:rsidR="00E93C0D" w:rsidRPr="00B83228" w:rsidRDefault="00AF393C" w:rsidP="00BD383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-Налог на </w:t>
      </w:r>
      <w:proofErr w:type="spellStart"/>
      <w:r w:rsidR="00E93C0D" w:rsidRPr="00B83228">
        <w:rPr>
          <w:rFonts w:ascii="Times New Roman" w:hAnsi="Times New Roman"/>
          <w:sz w:val="26"/>
          <w:szCs w:val="26"/>
        </w:rPr>
        <w:t>имуществофизических</w:t>
      </w:r>
      <w:proofErr w:type="spellEnd"/>
      <w:r w:rsidR="00E93C0D" w:rsidRPr="00B83228">
        <w:rPr>
          <w:rFonts w:ascii="Times New Roman" w:hAnsi="Times New Roman"/>
          <w:sz w:val="26"/>
          <w:szCs w:val="26"/>
        </w:rPr>
        <w:t xml:space="preserve"> лиц  исполнен на  102%                                                        (при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62,0 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 исполнено  </w:t>
      </w:r>
      <w:r w:rsidR="00E93C0D" w:rsidRPr="00B83228">
        <w:rPr>
          <w:rFonts w:ascii="Times New Roman" w:hAnsi="Times New Roman"/>
          <w:b/>
          <w:sz w:val="26"/>
          <w:szCs w:val="26"/>
        </w:rPr>
        <w:t>63,1 тыс. 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), </w:t>
      </w:r>
    </w:p>
    <w:p w:rsidR="00E93C0D" w:rsidRPr="00B83228" w:rsidRDefault="00AF393C" w:rsidP="00AF39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-Земельный налог исполнен на 106%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(при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112,0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 исполнено  </w:t>
      </w:r>
      <w:r w:rsidR="00E93C0D" w:rsidRPr="00B83228">
        <w:rPr>
          <w:rFonts w:ascii="Times New Roman" w:hAnsi="Times New Roman"/>
          <w:b/>
          <w:sz w:val="26"/>
          <w:szCs w:val="26"/>
        </w:rPr>
        <w:t>119,2 тыс.  рублей</w:t>
      </w:r>
      <w:r w:rsidR="00E93C0D" w:rsidRPr="00B83228">
        <w:rPr>
          <w:rFonts w:ascii="Times New Roman" w:hAnsi="Times New Roman"/>
          <w:sz w:val="26"/>
          <w:szCs w:val="26"/>
        </w:rPr>
        <w:t>).</w:t>
      </w:r>
    </w:p>
    <w:p w:rsidR="00E93C0D" w:rsidRPr="00B83228" w:rsidRDefault="00AF393C" w:rsidP="00AF39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93C0D" w:rsidRPr="00B83228">
        <w:rPr>
          <w:rFonts w:ascii="Times New Roman" w:hAnsi="Times New Roman"/>
          <w:sz w:val="26"/>
          <w:szCs w:val="26"/>
        </w:rPr>
        <w:t xml:space="preserve">Итого налоговые доходы 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1 330,9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исполнены </w:t>
      </w:r>
      <w:r w:rsidR="00E93C0D" w:rsidRPr="00B83228">
        <w:rPr>
          <w:rFonts w:ascii="Times New Roman" w:hAnsi="Times New Roman"/>
          <w:b/>
          <w:sz w:val="26"/>
          <w:szCs w:val="26"/>
        </w:rPr>
        <w:t>1 787,2 тыс. рублей</w:t>
      </w:r>
      <w:r w:rsidR="00E93C0D" w:rsidRPr="00B83228">
        <w:rPr>
          <w:rFonts w:ascii="Times New Roman" w:hAnsi="Times New Roman"/>
          <w:sz w:val="26"/>
          <w:szCs w:val="26"/>
        </w:rPr>
        <w:t>, что составило 134%.</w:t>
      </w:r>
    </w:p>
    <w:p w:rsidR="00E93C0D" w:rsidRPr="00B83228" w:rsidRDefault="00BD383B" w:rsidP="00E93C0D">
      <w:pPr>
        <w:jc w:val="both"/>
        <w:rPr>
          <w:rFonts w:ascii="Times New Roman" w:hAnsi="Times New Roman"/>
          <w:i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93C0D" w:rsidRPr="00B83228">
        <w:rPr>
          <w:rFonts w:ascii="Times New Roman" w:hAnsi="Times New Roman"/>
          <w:i/>
          <w:sz w:val="26"/>
          <w:szCs w:val="26"/>
          <w:u w:val="single"/>
        </w:rPr>
        <w:t>Неналоговые доходы:</w:t>
      </w:r>
    </w:p>
    <w:p w:rsidR="00E93C0D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E93C0D" w:rsidRPr="00B83228">
        <w:rPr>
          <w:rFonts w:ascii="Times New Roman" w:hAnsi="Times New Roman"/>
          <w:sz w:val="26"/>
          <w:szCs w:val="26"/>
        </w:rPr>
        <w:t>- Прочие поступления от использования имущества находящегося в собственности сельск</w:t>
      </w:r>
      <w:r>
        <w:rPr>
          <w:rFonts w:ascii="Times New Roman" w:hAnsi="Times New Roman"/>
          <w:sz w:val="26"/>
          <w:szCs w:val="26"/>
        </w:rPr>
        <w:t xml:space="preserve">их поселений, плата за </w:t>
      </w:r>
      <w:proofErr w:type="spellStart"/>
      <w:r>
        <w:rPr>
          <w:rFonts w:ascii="Times New Roman" w:hAnsi="Times New Roman"/>
          <w:sz w:val="26"/>
          <w:szCs w:val="26"/>
        </w:rPr>
        <w:t>найм</w:t>
      </w:r>
      <w:proofErr w:type="spellEnd"/>
      <w:r>
        <w:rPr>
          <w:rFonts w:ascii="Times New Roman" w:hAnsi="Times New Roman"/>
          <w:sz w:val="26"/>
          <w:szCs w:val="26"/>
        </w:rPr>
        <w:t xml:space="preserve"> жилых </w:t>
      </w:r>
      <w:r w:rsidR="00E93C0D" w:rsidRPr="00B83228">
        <w:rPr>
          <w:rFonts w:ascii="Times New Roman" w:hAnsi="Times New Roman"/>
          <w:sz w:val="26"/>
          <w:szCs w:val="26"/>
        </w:rPr>
        <w:t xml:space="preserve">помещений 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29,1тыс</w:t>
      </w:r>
      <w:proofErr w:type="gramStart"/>
      <w:r w:rsidR="00E93C0D" w:rsidRPr="00B83228">
        <w:rPr>
          <w:rFonts w:ascii="Times New Roman" w:hAnsi="Times New Roman"/>
          <w:b/>
          <w:sz w:val="26"/>
          <w:szCs w:val="26"/>
        </w:rPr>
        <w:t>.р</w:t>
      </w:r>
      <w:proofErr w:type="gramEnd"/>
      <w:r w:rsidR="00E93C0D" w:rsidRPr="00B83228">
        <w:rPr>
          <w:rFonts w:ascii="Times New Roman" w:hAnsi="Times New Roman"/>
          <w:b/>
          <w:sz w:val="26"/>
          <w:szCs w:val="26"/>
        </w:rPr>
        <w:t>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получено </w:t>
      </w:r>
      <w:r w:rsidR="00E93C0D" w:rsidRPr="00B83228">
        <w:rPr>
          <w:rFonts w:ascii="Times New Roman" w:hAnsi="Times New Roman"/>
          <w:b/>
          <w:sz w:val="26"/>
          <w:szCs w:val="26"/>
        </w:rPr>
        <w:t>52,0 тыс. рублей</w:t>
      </w:r>
      <w:r w:rsidR="00E93C0D" w:rsidRPr="00B83228">
        <w:rPr>
          <w:rFonts w:ascii="Times New Roman" w:hAnsi="Times New Roman"/>
          <w:sz w:val="26"/>
          <w:szCs w:val="26"/>
        </w:rPr>
        <w:t>,</w:t>
      </w:r>
    </w:p>
    <w:p w:rsidR="00E93C0D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E93C0D" w:rsidRPr="00B83228">
        <w:rPr>
          <w:rFonts w:ascii="Times New Roman" w:hAnsi="Times New Roman"/>
          <w:sz w:val="26"/>
          <w:szCs w:val="26"/>
        </w:rPr>
        <w:t>- 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</w:t>
      </w:r>
      <w:r w:rsidR="007353A3" w:rsidRPr="00B83228">
        <w:rPr>
          <w:rFonts w:ascii="Times New Roman" w:hAnsi="Times New Roman"/>
          <w:sz w:val="26"/>
          <w:szCs w:val="26"/>
        </w:rPr>
        <w:t xml:space="preserve"> </w:t>
      </w:r>
      <w:r w:rsidR="00E93C0D" w:rsidRPr="00B83228">
        <w:rPr>
          <w:rFonts w:ascii="Times New Roman" w:hAnsi="Times New Roman"/>
          <w:sz w:val="26"/>
          <w:szCs w:val="26"/>
        </w:rPr>
        <w:t xml:space="preserve">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0 тыс. рублей</w:t>
      </w:r>
      <w:r w:rsidR="00E93C0D" w:rsidRPr="00B83228">
        <w:rPr>
          <w:rFonts w:ascii="Times New Roman" w:hAnsi="Times New Roman"/>
          <w:sz w:val="26"/>
          <w:szCs w:val="26"/>
        </w:rPr>
        <w:t>получено</w:t>
      </w:r>
      <w:r w:rsidR="00E93C0D" w:rsidRPr="00B83228">
        <w:rPr>
          <w:rFonts w:ascii="Times New Roman" w:hAnsi="Times New Roman"/>
          <w:b/>
          <w:sz w:val="26"/>
          <w:szCs w:val="26"/>
        </w:rPr>
        <w:t>29,8 тыс. рублей</w:t>
      </w:r>
      <w:r w:rsidR="00E93C0D" w:rsidRPr="00B83228">
        <w:rPr>
          <w:rFonts w:ascii="Times New Roman" w:hAnsi="Times New Roman"/>
          <w:sz w:val="26"/>
          <w:szCs w:val="26"/>
        </w:rPr>
        <w:t>,</w:t>
      </w:r>
    </w:p>
    <w:p w:rsidR="00E93C0D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- Доход от компенсации затрат бюджетов поселения 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0 тыс. рублей</w:t>
      </w:r>
      <w:r w:rsidR="00E93C0D" w:rsidRPr="00B83228">
        <w:rPr>
          <w:rFonts w:ascii="Times New Roman" w:hAnsi="Times New Roman"/>
          <w:sz w:val="26"/>
          <w:szCs w:val="26"/>
        </w:rPr>
        <w:t>получено</w:t>
      </w:r>
      <w:proofErr w:type="gramStart"/>
      <w:r w:rsidR="00E93C0D" w:rsidRPr="00B83228">
        <w:rPr>
          <w:rFonts w:ascii="Times New Roman" w:hAnsi="Times New Roman"/>
          <w:b/>
          <w:sz w:val="26"/>
          <w:szCs w:val="26"/>
        </w:rPr>
        <w:t>0</w:t>
      </w:r>
      <w:proofErr w:type="gramEnd"/>
      <w:r w:rsidR="00E93C0D" w:rsidRPr="00B83228">
        <w:rPr>
          <w:rFonts w:ascii="Times New Roman" w:hAnsi="Times New Roman"/>
          <w:b/>
          <w:sz w:val="26"/>
          <w:szCs w:val="26"/>
        </w:rPr>
        <w:t>,2 тыс. рублей</w:t>
      </w:r>
      <w:r w:rsidR="00E93C0D" w:rsidRPr="00B83228">
        <w:rPr>
          <w:rFonts w:ascii="Times New Roman" w:hAnsi="Times New Roman"/>
          <w:sz w:val="26"/>
          <w:szCs w:val="26"/>
        </w:rPr>
        <w:t>,</w:t>
      </w:r>
    </w:p>
    <w:p w:rsidR="00E93C0D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- Прочие денежные взыскания (штрафы),  зачисляемые в бюджеты поселений 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0 рублей</w:t>
      </w:r>
      <w:r w:rsidR="00E93C0D" w:rsidRPr="00B83228">
        <w:rPr>
          <w:rFonts w:ascii="Times New Roman" w:hAnsi="Times New Roman"/>
          <w:sz w:val="26"/>
          <w:szCs w:val="26"/>
        </w:rPr>
        <w:t>получено</w:t>
      </w:r>
      <w:r w:rsidR="00E93C0D" w:rsidRPr="00B83228">
        <w:rPr>
          <w:rFonts w:ascii="Times New Roman" w:hAnsi="Times New Roman"/>
          <w:b/>
          <w:sz w:val="26"/>
          <w:szCs w:val="26"/>
        </w:rPr>
        <w:t>14,4 тыс. рублей</w:t>
      </w:r>
      <w:r w:rsidR="00E93C0D" w:rsidRPr="00B83228">
        <w:rPr>
          <w:rFonts w:ascii="Times New Roman" w:hAnsi="Times New Roman"/>
          <w:sz w:val="26"/>
          <w:szCs w:val="26"/>
        </w:rPr>
        <w:t>.</w:t>
      </w:r>
    </w:p>
    <w:p w:rsidR="00E93C0D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Итого неналоговые доходы при плане </w:t>
      </w:r>
      <w:r w:rsidR="00E93C0D" w:rsidRPr="00B83228">
        <w:rPr>
          <w:rFonts w:ascii="Times New Roman" w:hAnsi="Times New Roman"/>
          <w:b/>
          <w:sz w:val="26"/>
          <w:szCs w:val="26"/>
        </w:rPr>
        <w:t>29,1 тыс. рублей</w:t>
      </w:r>
      <w:r w:rsidR="00E93C0D" w:rsidRPr="00B83228">
        <w:rPr>
          <w:rFonts w:ascii="Times New Roman" w:hAnsi="Times New Roman"/>
          <w:sz w:val="26"/>
          <w:szCs w:val="26"/>
        </w:rPr>
        <w:t xml:space="preserve"> исполнены </w:t>
      </w:r>
      <w:r w:rsidR="00E93C0D" w:rsidRPr="00B83228">
        <w:rPr>
          <w:rFonts w:ascii="Times New Roman" w:hAnsi="Times New Roman"/>
          <w:b/>
          <w:sz w:val="26"/>
          <w:szCs w:val="26"/>
        </w:rPr>
        <w:t>96,4 тыс. рублей</w:t>
      </w:r>
      <w:r w:rsidR="00E93C0D" w:rsidRPr="00B83228">
        <w:rPr>
          <w:rFonts w:ascii="Times New Roman" w:hAnsi="Times New Roman"/>
          <w:sz w:val="26"/>
          <w:szCs w:val="26"/>
        </w:rPr>
        <w:t>, что составило 131%.</w:t>
      </w:r>
    </w:p>
    <w:p w:rsidR="00E93C0D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E93C0D" w:rsidRPr="00B83228">
        <w:rPr>
          <w:rFonts w:ascii="Times New Roman" w:hAnsi="Times New Roman"/>
          <w:sz w:val="26"/>
          <w:szCs w:val="26"/>
        </w:rPr>
        <w:t xml:space="preserve">Формированию устойчивого, сбалансированного бюджета и повышения </w:t>
      </w:r>
      <w:r w:rsidR="007353A3" w:rsidRPr="00B83228">
        <w:rPr>
          <w:rFonts w:ascii="Times New Roman" w:hAnsi="Times New Roman"/>
          <w:sz w:val="26"/>
          <w:szCs w:val="26"/>
        </w:rPr>
        <w:t>размера,</w:t>
      </w:r>
      <w:r w:rsidR="00E93C0D" w:rsidRPr="00B83228">
        <w:rPr>
          <w:rFonts w:ascii="Times New Roman" w:hAnsi="Times New Roman"/>
          <w:sz w:val="26"/>
          <w:szCs w:val="26"/>
        </w:rPr>
        <w:t xml:space="preserve"> налоговых и неналоговых доходов обеспечены:</w:t>
      </w:r>
    </w:p>
    <w:p w:rsidR="00BD383B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>- Повышением эффективного, экономного и результативного исполнения расходной части местного бюджета муниципального образования «</w:t>
      </w:r>
      <w:proofErr w:type="spellStart"/>
      <w:r w:rsidR="00E93C0D" w:rsidRPr="00B83228">
        <w:rPr>
          <w:rFonts w:ascii="Times New Roman" w:hAnsi="Times New Roman"/>
          <w:sz w:val="26"/>
          <w:szCs w:val="26"/>
        </w:rPr>
        <w:t>Трубачевское</w:t>
      </w:r>
      <w:proofErr w:type="spellEnd"/>
      <w:r w:rsidR="00E93C0D" w:rsidRPr="00B83228">
        <w:rPr>
          <w:rFonts w:ascii="Times New Roman" w:hAnsi="Times New Roman"/>
          <w:sz w:val="26"/>
          <w:szCs w:val="26"/>
        </w:rPr>
        <w:t xml:space="preserve"> сельское поселение»; </w:t>
      </w:r>
    </w:p>
    <w:p w:rsidR="00E93C0D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E93C0D" w:rsidRPr="00B83228">
        <w:rPr>
          <w:rFonts w:ascii="Times New Roman" w:hAnsi="Times New Roman"/>
          <w:sz w:val="26"/>
          <w:szCs w:val="26"/>
        </w:rPr>
        <w:t xml:space="preserve">- Сотрудники администрации поселения  активно взаимодействуют с налоговым органом  в плане составления списков должников и принятия мер по их погашению (выписываются предписания о необходимости уплаты налога).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E93C0D" w:rsidRPr="00B83228">
        <w:rPr>
          <w:rFonts w:ascii="Times New Roman" w:hAnsi="Times New Roman"/>
          <w:sz w:val="26"/>
          <w:szCs w:val="26"/>
        </w:rPr>
        <w:t xml:space="preserve">Совместно с депутатами Совета поселения проводятся </w:t>
      </w:r>
      <w:proofErr w:type="spellStart"/>
      <w:r w:rsidR="00E93C0D" w:rsidRPr="00B83228">
        <w:rPr>
          <w:rFonts w:ascii="Times New Roman" w:hAnsi="Times New Roman"/>
          <w:sz w:val="26"/>
          <w:szCs w:val="26"/>
        </w:rPr>
        <w:t>подворовые</w:t>
      </w:r>
      <w:proofErr w:type="spellEnd"/>
      <w:r w:rsidR="00E93C0D" w:rsidRPr="00B83228">
        <w:rPr>
          <w:rFonts w:ascii="Times New Roman" w:hAnsi="Times New Roman"/>
          <w:sz w:val="26"/>
          <w:szCs w:val="26"/>
        </w:rPr>
        <w:t xml:space="preserve"> обходы с целью  проведения разъяснительной работы о необходимости уплаты налогов.</w:t>
      </w:r>
    </w:p>
    <w:p w:rsidR="00BD383B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F409F" w:rsidRPr="00B83228" w:rsidRDefault="001F409F" w:rsidP="006D3C21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3228">
        <w:rPr>
          <w:rFonts w:ascii="Times New Roman" w:eastAsia="Times New Roman" w:hAnsi="Times New Roman"/>
          <w:b/>
          <w:sz w:val="26"/>
          <w:szCs w:val="26"/>
          <w:lang w:eastAsia="ru-RU"/>
        </w:rPr>
        <w:t>Благоустройство</w:t>
      </w:r>
    </w:p>
    <w:p w:rsidR="00004566" w:rsidRPr="00B83228" w:rsidRDefault="00873834" w:rsidP="00BD38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</w:t>
      </w:r>
      <w:r w:rsidR="00004566" w:rsidRPr="00B83228">
        <w:rPr>
          <w:rFonts w:ascii="Times New Roman" w:hAnsi="Times New Roman"/>
          <w:sz w:val="26"/>
          <w:szCs w:val="26"/>
        </w:rPr>
        <w:t xml:space="preserve">В целях благоустройства сёл поселения, в весенне-осенний период  проведена работа по сбору </w:t>
      </w:r>
      <w:r w:rsidR="00A571B8" w:rsidRPr="00B83228">
        <w:rPr>
          <w:rFonts w:ascii="Times New Roman" w:hAnsi="Times New Roman"/>
          <w:sz w:val="26"/>
          <w:szCs w:val="26"/>
        </w:rPr>
        <w:t>и</w:t>
      </w:r>
      <w:r w:rsidR="00004566" w:rsidRPr="00B83228">
        <w:rPr>
          <w:rFonts w:ascii="Times New Roman" w:hAnsi="Times New Roman"/>
          <w:sz w:val="26"/>
          <w:szCs w:val="26"/>
        </w:rPr>
        <w:t xml:space="preserve"> вывозу мусора с улиц, веток. </w:t>
      </w:r>
    </w:p>
    <w:p w:rsidR="00004566" w:rsidRPr="00B83228" w:rsidRDefault="00BD383B" w:rsidP="00BD38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04566" w:rsidRPr="00B83228">
        <w:rPr>
          <w:rFonts w:ascii="Times New Roman" w:hAnsi="Times New Roman"/>
          <w:sz w:val="26"/>
          <w:szCs w:val="26"/>
        </w:rPr>
        <w:t>В июле-августе проведены работы по скашиванию травы на территориях общего пользования.  Очищены территории 5 сельских кладбищ.</w:t>
      </w:r>
      <w:r w:rsidR="007353A3" w:rsidRPr="00B83228">
        <w:rPr>
          <w:rFonts w:ascii="Times New Roman" w:hAnsi="Times New Roman"/>
          <w:sz w:val="26"/>
          <w:szCs w:val="26"/>
        </w:rPr>
        <w:t xml:space="preserve"> Поставлены на кадастровый учёт и оформлены в бессрочное пользование все кладбища.</w:t>
      </w:r>
      <w:r w:rsidR="00004566" w:rsidRPr="00B83228">
        <w:rPr>
          <w:rFonts w:ascii="Times New Roman" w:hAnsi="Times New Roman"/>
          <w:sz w:val="26"/>
          <w:szCs w:val="26"/>
        </w:rPr>
        <w:t xml:space="preserve"> Проведена противопожарная опашка территорий на сумму </w:t>
      </w:r>
      <w:r w:rsidR="006D3C21" w:rsidRPr="00B83228">
        <w:rPr>
          <w:rFonts w:ascii="Times New Roman" w:hAnsi="Times New Roman"/>
          <w:b/>
          <w:sz w:val="26"/>
          <w:szCs w:val="26"/>
        </w:rPr>
        <w:t>12800</w:t>
      </w:r>
      <w:r w:rsidR="00004566" w:rsidRPr="00B83228">
        <w:rPr>
          <w:rFonts w:ascii="Times New Roman" w:hAnsi="Times New Roman"/>
          <w:b/>
          <w:sz w:val="26"/>
          <w:szCs w:val="26"/>
        </w:rPr>
        <w:t xml:space="preserve"> тыс. рублей.</w:t>
      </w:r>
      <w:r w:rsidR="00004566" w:rsidRPr="00B83228">
        <w:rPr>
          <w:rFonts w:ascii="Times New Roman" w:hAnsi="Times New Roman"/>
          <w:sz w:val="26"/>
          <w:szCs w:val="26"/>
        </w:rPr>
        <w:t xml:space="preserve">  </w:t>
      </w:r>
    </w:p>
    <w:p w:rsidR="00CE4A49" w:rsidRPr="00B83228" w:rsidRDefault="00BD383B" w:rsidP="00BD383B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E4A49" w:rsidRPr="00B83228">
        <w:rPr>
          <w:rFonts w:ascii="Times New Roman" w:hAnsi="Times New Roman"/>
          <w:sz w:val="26"/>
          <w:szCs w:val="26"/>
        </w:rPr>
        <w:t xml:space="preserve">Проведена работа по профилактике правонарушений и наркомании на территории </w:t>
      </w:r>
      <w:proofErr w:type="spellStart"/>
      <w:r w:rsidR="00CE4A49" w:rsidRPr="00B83228">
        <w:rPr>
          <w:rFonts w:ascii="Times New Roman" w:hAnsi="Times New Roman"/>
          <w:sz w:val="26"/>
          <w:szCs w:val="26"/>
        </w:rPr>
        <w:t>Трубачевского</w:t>
      </w:r>
      <w:proofErr w:type="spellEnd"/>
      <w:r w:rsidR="00CE4A49" w:rsidRPr="00B83228">
        <w:rPr>
          <w:rFonts w:ascii="Times New Roman" w:hAnsi="Times New Roman"/>
          <w:sz w:val="26"/>
          <w:szCs w:val="26"/>
        </w:rPr>
        <w:t xml:space="preserve"> сельского поселения (уничтожение очагов произрастания дикорастущей конопли) на сумму </w:t>
      </w:r>
      <w:r w:rsidR="00CE4A49" w:rsidRPr="00B83228">
        <w:rPr>
          <w:rFonts w:ascii="Times New Roman" w:hAnsi="Times New Roman"/>
          <w:b/>
          <w:sz w:val="26"/>
          <w:szCs w:val="26"/>
        </w:rPr>
        <w:t>20000,00 тыс</w:t>
      </w:r>
      <w:proofErr w:type="gramStart"/>
      <w:r w:rsidR="00CE4A49" w:rsidRPr="00B83228">
        <w:rPr>
          <w:rFonts w:ascii="Times New Roman" w:hAnsi="Times New Roman"/>
          <w:b/>
          <w:sz w:val="26"/>
          <w:szCs w:val="26"/>
        </w:rPr>
        <w:t>.р</w:t>
      </w:r>
      <w:proofErr w:type="gramEnd"/>
      <w:r w:rsidR="00CE4A49" w:rsidRPr="00B83228">
        <w:rPr>
          <w:rFonts w:ascii="Times New Roman" w:hAnsi="Times New Roman"/>
          <w:b/>
          <w:sz w:val="26"/>
          <w:szCs w:val="26"/>
        </w:rPr>
        <w:t>ублей</w:t>
      </w:r>
      <w:r w:rsidR="00CE4A49" w:rsidRPr="00B83228">
        <w:rPr>
          <w:rFonts w:ascii="Times New Roman" w:hAnsi="Times New Roman"/>
          <w:sz w:val="26"/>
          <w:szCs w:val="26"/>
        </w:rPr>
        <w:t>.</w:t>
      </w:r>
    </w:p>
    <w:p w:rsidR="00004566" w:rsidRDefault="00BD383B" w:rsidP="00BD383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04566" w:rsidRPr="00B83228">
        <w:rPr>
          <w:rFonts w:ascii="Times New Roman" w:hAnsi="Times New Roman"/>
          <w:sz w:val="26"/>
          <w:szCs w:val="26"/>
        </w:rPr>
        <w:t>В летний период привлека</w:t>
      </w:r>
      <w:r w:rsidR="007353A3" w:rsidRPr="00B83228">
        <w:rPr>
          <w:rFonts w:ascii="Times New Roman" w:hAnsi="Times New Roman"/>
          <w:sz w:val="26"/>
          <w:szCs w:val="26"/>
        </w:rPr>
        <w:t>лся рабочий по благоустройству,</w:t>
      </w:r>
      <w:r w:rsidR="00004566" w:rsidRPr="00B83228">
        <w:rPr>
          <w:rFonts w:ascii="Times New Roman" w:hAnsi="Times New Roman"/>
          <w:sz w:val="26"/>
          <w:szCs w:val="26"/>
        </w:rPr>
        <w:t xml:space="preserve"> по про</w:t>
      </w:r>
      <w:r w:rsidR="007353A3" w:rsidRPr="00B83228">
        <w:rPr>
          <w:rFonts w:ascii="Times New Roman" w:hAnsi="Times New Roman"/>
          <w:sz w:val="26"/>
          <w:szCs w:val="26"/>
        </w:rPr>
        <w:t xml:space="preserve">грамме </w:t>
      </w:r>
      <w:proofErr w:type="spellStart"/>
      <w:r w:rsidR="007353A3" w:rsidRPr="00B83228">
        <w:rPr>
          <w:rFonts w:ascii="Times New Roman" w:hAnsi="Times New Roman"/>
          <w:sz w:val="26"/>
          <w:szCs w:val="26"/>
        </w:rPr>
        <w:t>трудозанятости</w:t>
      </w:r>
      <w:proofErr w:type="spellEnd"/>
      <w:r w:rsidR="007353A3" w:rsidRPr="00B83228">
        <w:rPr>
          <w:rFonts w:ascii="Times New Roman" w:hAnsi="Times New Roman"/>
          <w:sz w:val="26"/>
          <w:szCs w:val="26"/>
        </w:rPr>
        <w:t>.</w:t>
      </w:r>
    </w:p>
    <w:p w:rsidR="00BD383B" w:rsidRPr="00B83228" w:rsidRDefault="00BD383B" w:rsidP="00BD383B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873834" w:rsidRDefault="00873834" w:rsidP="00BD383B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b/>
          <w:sz w:val="26"/>
          <w:szCs w:val="26"/>
        </w:rPr>
        <w:t>Водопроводные сети.</w:t>
      </w:r>
    </w:p>
    <w:p w:rsidR="00BD383B" w:rsidRPr="00BD383B" w:rsidRDefault="00BD383B" w:rsidP="00BD383B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004566" w:rsidRPr="00B83228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4566" w:rsidRPr="00B83228">
        <w:rPr>
          <w:rFonts w:ascii="Times New Roman" w:hAnsi="Times New Roman"/>
          <w:sz w:val="26"/>
          <w:szCs w:val="26"/>
        </w:rPr>
        <w:t xml:space="preserve">На территории поселения функционируют  </w:t>
      </w:r>
      <w:r w:rsidR="00004566" w:rsidRPr="00B83228">
        <w:rPr>
          <w:rFonts w:ascii="Times New Roman" w:hAnsi="Times New Roman"/>
          <w:b/>
          <w:sz w:val="26"/>
          <w:szCs w:val="26"/>
        </w:rPr>
        <w:t>3</w:t>
      </w:r>
      <w:r w:rsidR="00004566" w:rsidRPr="00B83228">
        <w:rPr>
          <w:rFonts w:ascii="Times New Roman" w:hAnsi="Times New Roman"/>
          <w:sz w:val="26"/>
          <w:szCs w:val="26"/>
        </w:rPr>
        <w:t xml:space="preserve"> водонапорные башни и </w:t>
      </w:r>
      <w:r w:rsidR="00004566" w:rsidRPr="00B83228">
        <w:rPr>
          <w:rFonts w:ascii="Times New Roman" w:hAnsi="Times New Roman"/>
          <w:b/>
          <w:sz w:val="26"/>
          <w:szCs w:val="26"/>
        </w:rPr>
        <w:t xml:space="preserve">3 </w:t>
      </w:r>
      <w:r w:rsidR="00004566" w:rsidRPr="00B83228">
        <w:rPr>
          <w:rFonts w:ascii="Times New Roman" w:hAnsi="Times New Roman"/>
          <w:sz w:val="26"/>
          <w:szCs w:val="26"/>
        </w:rPr>
        <w:t>водозаборных скважин.</w:t>
      </w:r>
    </w:p>
    <w:p w:rsidR="00004566" w:rsidRPr="00B83228" w:rsidRDefault="00004566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Общая протяжённость водопроводных сетей составляет </w:t>
      </w:r>
      <w:r w:rsidRPr="00B83228">
        <w:rPr>
          <w:rFonts w:ascii="Times New Roman" w:hAnsi="Times New Roman"/>
          <w:b/>
          <w:sz w:val="26"/>
          <w:szCs w:val="26"/>
        </w:rPr>
        <w:t>10,5 км</w:t>
      </w:r>
      <w:proofErr w:type="gramStart"/>
      <w:r w:rsidRPr="00B83228">
        <w:rPr>
          <w:rFonts w:ascii="Times New Roman" w:hAnsi="Times New Roman"/>
          <w:sz w:val="26"/>
          <w:szCs w:val="26"/>
        </w:rPr>
        <w:t>.</w:t>
      </w:r>
      <w:proofErr w:type="gramEnd"/>
      <w:r w:rsidRPr="00B832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83228">
        <w:rPr>
          <w:rFonts w:ascii="Times New Roman" w:hAnsi="Times New Roman"/>
          <w:sz w:val="26"/>
          <w:szCs w:val="26"/>
        </w:rPr>
        <w:t>с</w:t>
      </w:r>
      <w:proofErr w:type="gramEnd"/>
      <w:r w:rsidRPr="00B83228">
        <w:rPr>
          <w:rFonts w:ascii="Times New Roman" w:hAnsi="Times New Roman"/>
          <w:sz w:val="26"/>
          <w:szCs w:val="26"/>
        </w:rPr>
        <w:t xml:space="preserve">  водопроводными колодцами с водозаборными колонками.</w:t>
      </w:r>
    </w:p>
    <w:p w:rsidR="007353A3" w:rsidRPr="00B83228" w:rsidRDefault="00BD383B" w:rsidP="00BD38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</w:t>
      </w:r>
      <w:r w:rsidR="00004566" w:rsidRPr="00B83228">
        <w:rPr>
          <w:rFonts w:ascii="Times New Roman" w:eastAsia="Times New Roman" w:hAnsi="Times New Roman"/>
          <w:sz w:val="26"/>
          <w:szCs w:val="26"/>
        </w:rPr>
        <w:t xml:space="preserve">На территории </w:t>
      </w:r>
      <w:proofErr w:type="spellStart"/>
      <w:r w:rsidR="00004566" w:rsidRPr="00B83228">
        <w:rPr>
          <w:rFonts w:ascii="Times New Roman" w:eastAsia="Times New Roman" w:hAnsi="Times New Roman"/>
          <w:sz w:val="26"/>
          <w:szCs w:val="26"/>
        </w:rPr>
        <w:t>Трубачевского</w:t>
      </w:r>
      <w:proofErr w:type="spellEnd"/>
      <w:r w:rsidR="00004566" w:rsidRPr="00B83228">
        <w:rPr>
          <w:rFonts w:ascii="Times New Roman" w:eastAsia="Times New Roman" w:hAnsi="Times New Roman"/>
          <w:sz w:val="26"/>
          <w:szCs w:val="26"/>
        </w:rPr>
        <w:t xml:space="preserve"> сельского поселения установлен один модуль «Чистая вода» </w:t>
      </w:r>
      <w:proofErr w:type="gramStart"/>
      <w:r w:rsidR="00004566" w:rsidRPr="00B83228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="00004566" w:rsidRPr="00B83228">
        <w:rPr>
          <w:rFonts w:ascii="Times New Roman" w:eastAsia="Times New Roman" w:hAnsi="Times New Roman"/>
          <w:sz w:val="26"/>
          <w:szCs w:val="26"/>
        </w:rPr>
        <w:t xml:space="preserve"> с. Трубачево. </w:t>
      </w:r>
    </w:p>
    <w:p w:rsidR="00AA3F71" w:rsidRPr="00B83228" w:rsidRDefault="00AA3F71" w:rsidP="00BD383B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873834" w:rsidRPr="00B83228" w:rsidRDefault="00BD383B" w:rsidP="004030AD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b/>
          <w:color w:val="FFFF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004566" w:rsidRPr="00B83228">
        <w:rPr>
          <w:rFonts w:ascii="Times New Roman" w:hAnsi="Times New Roman"/>
          <w:b/>
          <w:sz w:val="26"/>
          <w:szCs w:val="26"/>
        </w:rPr>
        <w:t xml:space="preserve">. </w:t>
      </w:r>
      <w:r w:rsidR="00873834" w:rsidRPr="00B83228">
        <w:rPr>
          <w:rFonts w:ascii="Times New Roman" w:hAnsi="Times New Roman"/>
          <w:b/>
          <w:sz w:val="26"/>
          <w:szCs w:val="26"/>
        </w:rPr>
        <w:t>Уличное освещение.</w:t>
      </w:r>
    </w:p>
    <w:p w:rsidR="00004566" w:rsidRDefault="00BD383B" w:rsidP="00BD38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004566" w:rsidRPr="00B83228">
        <w:rPr>
          <w:rFonts w:ascii="Times New Roman" w:hAnsi="Times New Roman"/>
          <w:sz w:val="26"/>
          <w:szCs w:val="26"/>
        </w:rPr>
        <w:t xml:space="preserve">Для  </w:t>
      </w:r>
      <w:proofErr w:type="spellStart"/>
      <w:r w:rsidR="00004566" w:rsidRPr="00B83228">
        <w:rPr>
          <w:rFonts w:ascii="Times New Roman" w:hAnsi="Times New Roman"/>
          <w:sz w:val="26"/>
          <w:szCs w:val="26"/>
        </w:rPr>
        <w:t>Трубачевского</w:t>
      </w:r>
      <w:proofErr w:type="spellEnd"/>
      <w:r w:rsidR="00004566" w:rsidRPr="00B83228">
        <w:rPr>
          <w:rFonts w:ascii="Times New Roman" w:hAnsi="Times New Roman"/>
          <w:sz w:val="26"/>
          <w:szCs w:val="26"/>
        </w:rPr>
        <w:t xml:space="preserve"> сельского поселения б</w:t>
      </w:r>
      <w:r w:rsidR="009A3886" w:rsidRPr="00B83228">
        <w:rPr>
          <w:rFonts w:ascii="Times New Roman" w:hAnsi="Times New Roman"/>
          <w:sz w:val="26"/>
          <w:szCs w:val="26"/>
        </w:rPr>
        <w:t>ыли приобретены и установлены 25</w:t>
      </w:r>
      <w:r w:rsidR="00004566" w:rsidRPr="00B83228">
        <w:rPr>
          <w:rFonts w:ascii="Times New Roman" w:hAnsi="Times New Roman"/>
          <w:sz w:val="26"/>
          <w:szCs w:val="26"/>
        </w:rPr>
        <w:t xml:space="preserve"> светодиодных светильников, таймеры цифровые, фотореле, провод СИП на общую сумму </w:t>
      </w:r>
      <w:r w:rsidR="00D85795" w:rsidRPr="00B83228">
        <w:rPr>
          <w:rFonts w:ascii="Times New Roman" w:hAnsi="Times New Roman"/>
          <w:b/>
          <w:sz w:val="26"/>
          <w:szCs w:val="26"/>
        </w:rPr>
        <w:t xml:space="preserve">84060,00 </w:t>
      </w:r>
      <w:r w:rsidR="00004566" w:rsidRPr="00B83228">
        <w:rPr>
          <w:rFonts w:ascii="Times New Roman" w:hAnsi="Times New Roman"/>
          <w:b/>
          <w:sz w:val="26"/>
          <w:szCs w:val="26"/>
        </w:rPr>
        <w:t>тыс. рублей.</w:t>
      </w:r>
      <w:r w:rsidR="00004566" w:rsidRPr="00B83228">
        <w:rPr>
          <w:rFonts w:ascii="Times New Roman" w:hAnsi="Times New Roman"/>
          <w:sz w:val="26"/>
          <w:szCs w:val="26"/>
        </w:rPr>
        <w:t xml:space="preserve"> Полностью заменены светильники в д. Бушуево, д. Новоуспенка, частично</w:t>
      </w:r>
      <w:r w:rsidR="00004566" w:rsidRPr="00B83228">
        <w:rPr>
          <w:sz w:val="26"/>
          <w:szCs w:val="26"/>
        </w:rPr>
        <w:t xml:space="preserve"> </w:t>
      </w:r>
      <w:proofErr w:type="gramStart"/>
      <w:r w:rsidR="00004566" w:rsidRPr="00B83228">
        <w:rPr>
          <w:rFonts w:ascii="Times New Roman" w:hAnsi="Times New Roman"/>
          <w:sz w:val="26"/>
          <w:szCs w:val="26"/>
        </w:rPr>
        <w:t>в</w:t>
      </w:r>
      <w:proofErr w:type="gramEnd"/>
      <w:r w:rsidR="00004566" w:rsidRPr="00B83228">
        <w:rPr>
          <w:rFonts w:ascii="Times New Roman" w:hAnsi="Times New Roman"/>
          <w:sz w:val="26"/>
          <w:szCs w:val="26"/>
        </w:rPr>
        <w:t xml:space="preserve"> с. </w:t>
      </w:r>
      <w:proofErr w:type="spellStart"/>
      <w:r w:rsidR="00004566" w:rsidRPr="00B83228">
        <w:rPr>
          <w:rFonts w:ascii="Times New Roman" w:hAnsi="Times New Roman"/>
          <w:sz w:val="26"/>
          <w:szCs w:val="26"/>
        </w:rPr>
        <w:t>Трубачево</w:t>
      </w:r>
      <w:proofErr w:type="spellEnd"/>
      <w:r w:rsidR="00004566" w:rsidRPr="00B83228">
        <w:rPr>
          <w:rFonts w:ascii="Times New Roman" w:hAnsi="Times New Roman"/>
          <w:sz w:val="26"/>
          <w:szCs w:val="26"/>
        </w:rPr>
        <w:t>.</w:t>
      </w:r>
    </w:p>
    <w:p w:rsidR="00BD383B" w:rsidRPr="00B83228" w:rsidRDefault="00BD383B" w:rsidP="00BD383B">
      <w:pPr>
        <w:spacing w:after="0"/>
        <w:jc w:val="both"/>
        <w:rPr>
          <w:sz w:val="26"/>
          <w:szCs w:val="26"/>
        </w:rPr>
      </w:pPr>
    </w:p>
    <w:p w:rsidR="00873834" w:rsidRDefault="00873834" w:rsidP="00BD383B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D383B">
        <w:rPr>
          <w:rFonts w:ascii="Times New Roman" w:hAnsi="Times New Roman"/>
          <w:b/>
          <w:sz w:val="26"/>
          <w:szCs w:val="26"/>
        </w:rPr>
        <w:t>Ремонт  и содержание дорог.</w:t>
      </w:r>
    </w:p>
    <w:p w:rsidR="00BD383B" w:rsidRPr="00BD383B" w:rsidRDefault="00BD383B" w:rsidP="00BD383B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004566" w:rsidRPr="00B83228" w:rsidRDefault="00BD383B" w:rsidP="00BD383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4566" w:rsidRPr="00B83228">
        <w:rPr>
          <w:rFonts w:ascii="Times New Roman" w:hAnsi="Times New Roman"/>
          <w:sz w:val="26"/>
          <w:szCs w:val="26"/>
        </w:rPr>
        <w:t>Общая протяженность автомобильных дорог общего пользования местного значения в Трубачевском сельском поселении составляет –</w:t>
      </w:r>
      <w:r w:rsidR="00004566" w:rsidRPr="00B83228">
        <w:rPr>
          <w:rFonts w:ascii="Times New Roman" w:hAnsi="Times New Roman"/>
          <w:b/>
          <w:sz w:val="26"/>
          <w:szCs w:val="26"/>
        </w:rPr>
        <w:t xml:space="preserve"> 21038 м.</w:t>
      </w:r>
    </w:p>
    <w:p w:rsidR="00004566" w:rsidRPr="00B83228" w:rsidRDefault="00004566" w:rsidP="00BD383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 </w:t>
      </w:r>
      <w:r w:rsidR="00BD383B">
        <w:rPr>
          <w:rFonts w:ascii="Times New Roman" w:hAnsi="Times New Roman"/>
          <w:sz w:val="26"/>
          <w:szCs w:val="26"/>
        </w:rPr>
        <w:t xml:space="preserve">       </w:t>
      </w:r>
      <w:r w:rsidRPr="00B83228">
        <w:rPr>
          <w:rFonts w:ascii="Times New Roman" w:hAnsi="Times New Roman"/>
          <w:sz w:val="26"/>
          <w:szCs w:val="26"/>
        </w:rPr>
        <w:t>Все дороги оформлены в муниципальную собственность.</w:t>
      </w:r>
    </w:p>
    <w:p w:rsidR="00004566" w:rsidRPr="00B83228" w:rsidRDefault="00BD383B" w:rsidP="00BD383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7353A3" w:rsidRPr="00B83228">
        <w:rPr>
          <w:rFonts w:ascii="Times New Roman" w:hAnsi="Times New Roman"/>
          <w:sz w:val="26"/>
          <w:szCs w:val="26"/>
        </w:rPr>
        <w:t>В 201</w:t>
      </w:r>
      <w:r w:rsidR="001B49A2" w:rsidRPr="00B83228">
        <w:rPr>
          <w:rFonts w:ascii="Times New Roman" w:hAnsi="Times New Roman"/>
          <w:sz w:val="26"/>
          <w:szCs w:val="26"/>
        </w:rPr>
        <w:t xml:space="preserve">9 </w:t>
      </w:r>
      <w:r w:rsidR="00004566" w:rsidRPr="00B83228">
        <w:rPr>
          <w:rFonts w:ascii="Times New Roman" w:hAnsi="Times New Roman"/>
          <w:sz w:val="26"/>
          <w:szCs w:val="26"/>
        </w:rPr>
        <w:t>году денежные средства муниципального дорожного фонда</w:t>
      </w:r>
      <w:r w:rsidR="004030AD" w:rsidRPr="00B83228">
        <w:rPr>
          <w:rFonts w:ascii="Times New Roman" w:hAnsi="Times New Roman"/>
          <w:sz w:val="26"/>
          <w:szCs w:val="26"/>
        </w:rPr>
        <w:t xml:space="preserve"> </w:t>
      </w:r>
      <w:r w:rsidR="00004566" w:rsidRPr="00B83228">
        <w:rPr>
          <w:rFonts w:ascii="Times New Roman" w:hAnsi="Times New Roman"/>
          <w:sz w:val="26"/>
          <w:szCs w:val="26"/>
        </w:rPr>
        <w:t>израсходованы</w:t>
      </w:r>
      <w:r w:rsidR="004030AD" w:rsidRPr="00B83228">
        <w:rPr>
          <w:rFonts w:ascii="Times New Roman" w:hAnsi="Times New Roman"/>
          <w:sz w:val="26"/>
          <w:szCs w:val="26"/>
        </w:rPr>
        <w:t xml:space="preserve"> </w:t>
      </w:r>
      <w:r w:rsidR="00714D55" w:rsidRPr="00B83228">
        <w:rPr>
          <w:rFonts w:ascii="Times New Roman" w:hAnsi="Times New Roman"/>
          <w:sz w:val="26"/>
          <w:szCs w:val="26"/>
        </w:rPr>
        <w:t>в сумме 962,9 тыс.</w:t>
      </w:r>
      <w:r w:rsidR="00004566" w:rsidRPr="00B83228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714D55" w:rsidRPr="00B83228" w:rsidRDefault="00004566" w:rsidP="00BD383B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>- на летнее и зим</w:t>
      </w:r>
      <w:r w:rsidR="001B49A2" w:rsidRPr="00B83228">
        <w:rPr>
          <w:rFonts w:ascii="Times New Roman" w:hAnsi="Times New Roman"/>
          <w:sz w:val="26"/>
          <w:szCs w:val="26"/>
        </w:rPr>
        <w:t>нее содержание дорог – 643,0 тыс.</w:t>
      </w:r>
    </w:p>
    <w:p w:rsidR="004030AD" w:rsidRPr="00B83228" w:rsidRDefault="00004566" w:rsidP="00BD383B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 рублей.</w:t>
      </w:r>
    </w:p>
    <w:p w:rsidR="00CE4A49" w:rsidRPr="00B83228" w:rsidRDefault="00CE4A49" w:rsidP="00BD383B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>- на ямочный ремонт дорог – 125,3 тыс</w:t>
      </w:r>
      <w:proofErr w:type="gramStart"/>
      <w:r w:rsidRPr="00B83228">
        <w:rPr>
          <w:rFonts w:ascii="Times New Roman" w:hAnsi="Times New Roman"/>
          <w:sz w:val="26"/>
          <w:szCs w:val="26"/>
        </w:rPr>
        <w:t>.р</w:t>
      </w:r>
      <w:proofErr w:type="gramEnd"/>
      <w:r w:rsidRPr="00B83228">
        <w:rPr>
          <w:rFonts w:ascii="Times New Roman" w:hAnsi="Times New Roman"/>
          <w:sz w:val="26"/>
          <w:szCs w:val="26"/>
        </w:rPr>
        <w:t>ублей.</w:t>
      </w:r>
    </w:p>
    <w:p w:rsidR="00AF393C" w:rsidRDefault="00CE4A49" w:rsidP="00AF393C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>- ГСМ – 194,6 тыс</w:t>
      </w:r>
      <w:proofErr w:type="gramStart"/>
      <w:r w:rsidRPr="00B83228">
        <w:rPr>
          <w:rFonts w:ascii="Times New Roman" w:hAnsi="Times New Roman"/>
          <w:sz w:val="26"/>
          <w:szCs w:val="26"/>
        </w:rPr>
        <w:t>.р</w:t>
      </w:r>
      <w:proofErr w:type="gramEnd"/>
      <w:r w:rsidRPr="00B83228">
        <w:rPr>
          <w:rFonts w:ascii="Times New Roman" w:hAnsi="Times New Roman"/>
          <w:sz w:val="26"/>
          <w:szCs w:val="26"/>
        </w:rPr>
        <w:t>ублей</w:t>
      </w:r>
      <w:r w:rsidR="00AF393C">
        <w:rPr>
          <w:rFonts w:ascii="Times New Roman" w:hAnsi="Times New Roman"/>
          <w:sz w:val="26"/>
          <w:szCs w:val="26"/>
        </w:rPr>
        <w:t>.</w:t>
      </w:r>
    </w:p>
    <w:p w:rsidR="00AF393C" w:rsidRDefault="00AF393C" w:rsidP="00AF393C">
      <w:pPr>
        <w:pStyle w:val="a3"/>
        <w:ind w:firstLine="705"/>
        <w:jc w:val="both"/>
        <w:rPr>
          <w:rFonts w:ascii="Times New Roman" w:hAnsi="Times New Roman"/>
          <w:sz w:val="26"/>
          <w:szCs w:val="26"/>
        </w:rPr>
      </w:pPr>
    </w:p>
    <w:p w:rsidR="00AF393C" w:rsidRDefault="004030AD" w:rsidP="00AF393C">
      <w:pPr>
        <w:pStyle w:val="a3"/>
        <w:ind w:firstLine="705"/>
        <w:jc w:val="center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b/>
          <w:sz w:val="26"/>
          <w:szCs w:val="26"/>
        </w:rPr>
        <w:t>8. Вопросы  ЖК</w:t>
      </w:r>
      <w:r w:rsidR="00AF393C">
        <w:rPr>
          <w:rFonts w:ascii="Times New Roman" w:hAnsi="Times New Roman"/>
          <w:b/>
          <w:sz w:val="26"/>
          <w:szCs w:val="26"/>
        </w:rPr>
        <w:t>Х</w:t>
      </w:r>
    </w:p>
    <w:p w:rsidR="00AF393C" w:rsidRDefault="00AF393C" w:rsidP="00AF393C">
      <w:pPr>
        <w:pStyle w:val="a3"/>
        <w:ind w:firstLine="705"/>
        <w:jc w:val="center"/>
        <w:rPr>
          <w:rFonts w:ascii="Times New Roman" w:hAnsi="Times New Roman"/>
          <w:b/>
          <w:sz w:val="26"/>
          <w:szCs w:val="26"/>
        </w:rPr>
      </w:pPr>
    </w:p>
    <w:p w:rsidR="004030AD" w:rsidRDefault="00AF393C" w:rsidP="00AF393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030AD" w:rsidRPr="00B83228">
        <w:rPr>
          <w:rFonts w:ascii="Times New Roman" w:hAnsi="Times New Roman"/>
          <w:sz w:val="26"/>
          <w:szCs w:val="26"/>
        </w:rPr>
        <w:t>План мероприятий по подготовке объектов социальной сферы и ЖКХ к отопительному сезону выполнен. Начало отопительного сезона на территории муниципального образования было своевременным.</w:t>
      </w:r>
    </w:p>
    <w:p w:rsidR="00AF393C" w:rsidRDefault="00AF393C" w:rsidP="00AF393C">
      <w:pPr>
        <w:rPr>
          <w:rFonts w:ascii="Times New Roman" w:hAnsi="Times New Roman"/>
          <w:sz w:val="26"/>
          <w:szCs w:val="26"/>
        </w:rPr>
      </w:pPr>
    </w:p>
    <w:p w:rsidR="004030AD" w:rsidRPr="00AF393C" w:rsidRDefault="00AF393C" w:rsidP="00AF393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9. </w:t>
      </w:r>
      <w:r w:rsidR="004030AD" w:rsidRPr="00AF393C">
        <w:rPr>
          <w:rFonts w:ascii="Times New Roman" w:hAnsi="Times New Roman"/>
          <w:b/>
          <w:sz w:val="26"/>
          <w:szCs w:val="26"/>
        </w:rPr>
        <w:t>Социальная сфера.</w:t>
      </w:r>
    </w:p>
    <w:p w:rsidR="004030AD" w:rsidRPr="00B83228" w:rsidRDefault="00AF393C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4030AD" w:rsidRPr="00B83228">
        <w:rPr>
          <w:rFonts w:ascii="Times New Roman" w:hAnsi="Times New Roman"/>
          <w:sz w:val="26"/>
          <w:szCs w:val="26"/>
        </w:rPr>
        <w:t xml:space="preserve">На территории сельского поселения работают две школы:  </w:t>
      </w:r>
      <w:proofErr w:type="gramStart"/>
      <w:r w:rsidR="004030AD" w:rsidRPr="00B83228">
        <w:rPr>
          <w:rFonts w:ascii="Times New Roman" w:hAnsi="Times New Roman"/>
          <w:sz w:val="26"/>
          <w:szCs w:val="26"/>
        </w:rPr>
        <w:t>в</w:t>
      </w:r>
      <w:proofErr w:type="gramEnd"/>
      <w:r w:rsidR="004030AD" w:rsidRPr="00B83228">
        <w:rPr>
          <w:rFonts w:ascii="Times New Roman" w:hAnsi="Times New Roman"/>
          <w:sz w:val="26"/>
          <w:szCs w:val="26"/>
        </w:rPr>
        <w:t xml:space="preserve"> с. Трубачево Средняя Общеобразовательная школа, с. Малобрагино: Общеобразовательная школа. Так же ведет прием граждан специалист Центра социальной защиты населения.</w:t>
      </w:r>
    </w:p>
    <w:p w:rsidR="004030AD" w:rsidRPr="00B83228" w:rsidRDefault="00AF393C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030AD" w:rsidRPr="00B83228">
        <w:rPr>
          <w:rFonts w:ascii="Times New Roman" w:hAnsi="Times New Roman"/>
          <w:sz w:val="26"/>
          <w:szCs w:val="26"/>
        </w:rPr>
        <w:t>На территории сельского поселения расположены три памятника воинам, погибшим в годы Великой Отечественной Войны. Ежегодно к 9 мая сотрудниками администрации проводится текущий ремонт памятников. Обучающиеся школы принимают активное участие в уборке памятника и митинге, посвященном Дню Победы.</w:t>
      </w:r>
      <w:r w:rsidR="007353A3" w:rsidRPr="00B83228">
        <w:rPr>
          <w:rFonts w:ascii="Times New Roman" w:hAnsi="Times New Roman"/>
          <w:sz w:val="26"/>
          <w:szCs w:val="26"/>
        </w:rPr>
        <w:t xml:space="preserve"> </w:t>
      </w:r>
      <w:r w:rsidR="00AA3F71" w:rsidRPr="00B83228">
        <w:rPr>
          <w:rFonts w:ascii="Times New Roman" w:hAnsi="Times New Roman"/>
          <w:sz w:val="26"/>
          <w:szCs w:val="26"/>
        </w:rPr>
        <w:t xml:space="preserve"> Проведены работы по замене ограждения  на памятнике в </w:t>
      </w:r>
      <w:proofErr w:type="spellStart"/>
      <w:r w:rsidR="00AA3F71" w:rsidRPr="00B83228">
        <w:rPr>
          <w:rFonts w:ascii="Times New Roman" w:hAnsi="Times New Roman"/>
          <w:sz w:val="26"/>
          <w:szCs w:val="26"/>
        </w:rPr>
        <w:t>с</w:t>
      </w:r>
      <w:proofErr w:type="gramStart"/>
      <w:r w:rsidR="00AA3F71" w:rsidRPr="00B83228">
        <w:rPr>
          <w:rFonts w:ascii="Times New Roman" w:hAnsi="Times New Roman"/>
          <w:sz w:val="26"/>
          <w:szCs w:val="26"/>
        </w:rPr>
        <w:t>.М</w:t>
      </w:r>
      <w:proofErr w:type="gramEnd"/>
      <w:r w:rsidR="00AA3F71" w:rsidRPr="00B83228">
        <w:rPr>
          <w:rFonts w:ascii="Times New Roman" w:hAnsi="Times New Roman"/>
          <w:sz w:val="26"/>
          <w:szCs w:val="26"/>
        </w:rPr>
        <w:t>алобрагино</w:t>
      </w:r>
      <w:proofErr w:type="spellEnd"/>
      <w:r w:rsidR="00AA3F71" w:rsidRPr="00B83228">
        <w:rPr>
          <w:rFonts w:ascii="Times New Roman" w:hAnsi="Times New Roman"/>
          <w:sz w:val="26"/>
          <w:szCs w:val="26"/>
        </w:rPr>
        <w:t xml:space="preserve">, а также косметический ремонт памятников в </w:t>
      </w:r>
      <w:proofErr w:type="spellStart"/>
      <w:r w:rsidR="00AA3F71" w:rsidRPr="00B83228">
        <w:rPr>
          <w:rFonts w:ascii="Times New Roman" w:hAnsi="Times New Roman"/>
          <w:sz w:val="26"/>
          <w:szCs w:val="26"/>
        </w:rPr>
        <w:t>с.Трубачево</w:t>
      </w:r>
      <w:proofErr w:type="spellEnd"/>
      <w:r w:rsidR="00AA3F71" w:rsidRPr="00B83228">
        <w:rPr>
          <w:rFonts w:ascii="Times New Roman" w:hAnsi="Times New Roman"/>
          <w:sz w:val="26"/>
          <w:szCs w:val="26"/>
        </w:rPr>
        <w:t xml:space="preserve">, д.Новониколаевка, израсходовано- </w:t>
      </w:r>
      <w:r w:rsidR="00AA3F71" w:rsidRPr="00B83228">
        <w:rPr>
          <w:rFonts w:ascii="Times New Roman" w:hAnsi="Times New Roman"/>
          <w:b/>
          <w:sz w:val="26"/>
          <w:szCs w:val="26"/>
        </w:rPr>
        <w:t>162500,00 тыс.рублей.</w:t>
      </w:r>
    </w:p>
    <w:p w:rsidR="00AF393C" w:rsidRDefault="00AF393C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73834" w:rsidRPr="00B83228">
        <w:rPr>
          <w:rFonts w:ascii="Times New Roman" w:hAnsi="Times New Roman"/>
          <w:sz w:val="26"/>
          <w:szCs w:val="26"/>
        </w:rPr>
        <w:t>Большое внимание Администрация поселения уделяет людям преклонного возраста. Проводятся личные встречи, поздравления. Администрация активно взаимодействует с советом ветеранов поселения.</w:t>
      </w:r>
    </w:p>
    <w:p w:rsidR="00873834" w:rsidRPr="00B83228" w:rsidRDefault="007353A3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 xml:space="preserve"> </w:t>
      </w:r>
    </w:p>
    <w:p w:rsidR="004030AD" w:rsidRPr="00AF393C" w:rsidRDefault="004030AD" w:rsidP="00AF393C">
      <w:pPr>
        <w:pStyle w:val="a5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F393C">
        <w:rPr>
          <w:rFonts w:ascii="Times New Roman" w:hAnsi="Times New Roman"/>
          <w:b/>
          <w:sz w:val="26"/>
          <w:szCs w:val="26"/>
        </w:rPr>
        <w:t>Культурный досуг</w:t>
      </w:r>
    </w:p>
    <w:p w:rsidR="00AF393C" w:rsidRPr="00AF393C" w:rsidRDefault="00AF393C" w:rsidP="00AF393C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4030AD" w:rsidRPr="00B83228" w:rsidRDefault="00AF393C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</w:t>
      </w:r>
      <w:r w:rsidR="004030AD" w:rsidRPr="00B83228">
        <w:rPr>
          <w:rFonts w:ascii="Times New Roman" w:hAnsi="Times New Roman"/>
          <w:sz w:val="26"/>
          <w:szCs w:val="26"/>
        </w:rPr>
        <w:t>Досуг в сельском поселении организовывают два специалиста культурно</w:t>
      </w:r>
      <w:r>
        <w:rPr>
          <w:rFonts w:ascii="Times New Roman" w:hAnsi="Times New Roman"/>
          <w:sz w:val="26"/>
          <w:szCs w:val="26"/>
        </w:rPr>
        <w:t xml:space="preserve"> -</w:t>
      </w:r>
      <w:r w:rsidR="004030AD" w:rsidRPr="00B83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30AD" w:rsidRPr="00B83228">
        <w:rPr>
          <w:rFonts w:ascii="Times New Roman" w:hAnsi="Times New Roman"/>
          <w:sz w:val="26"/>
          <w:szCs w:val="26"/>
        </w:rPr>
        <w:t>досуговой</w:t>
      </w:r>
      <w:proofErr w:type="spellEnd"/>
      <w:r w:rsidR="004030AD" w:rsidRPr="00B83228">
        <w:rPr>
          <w:rFonts w:ascii="Times New Roman" w:hAnsi="Times New Roman"/>
          <w:sz w:val="26"/>
          <w:szCs w:val="26"/>
        </w:rPr>
        <w:t xml:space="preserve"> деятельности, проводя различные мероприятия в селах поселения, а так же принимая активное участие в районных и областных конкурсах, в которых получают награды.</w:t>
      </w:r>
    </w:p>
    <w:p w:rsidR="004030AD" w:rsidRPr="00B83228" w:rsidRDefault="00AF393C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</w:t>
      </w:r>
      <w:r w:rsidR="004030AD" w:rsidRPr="00B83228">
        <w:rPr>
          <w:rFonts w:ascii="Times New Roman" w:hAnsi="Times New Roman"/>
          <w:sz w:val="26"/>
          <w:szCs w:val="26"/>
        </w:rPr>
        <w:t xml:space="preserve">Ежегодно проводятся традиционные праздники с массовым пребыванием людей: «Проводы русской зимы», «День села», и.т.д. На обеспечение деятельности домов культуры было израсходовано </w:t>
      </w:r>
      <w:r w:rsidR="00CE4BF1" w:rsidRPr="00B83228">
        <w:rPr>
          <w:rFonts w:ascii="Times New Roman" w:hAnsi="Times New Roman"/>
          <w:b/>
          <w:sz w:val="26"/>
          <w:szCs w:val="26"/>
        </w:rPr>
        <w:t>144,1</w:t>
      </w:r>
      <w:r w:rsidR="004030AD" w:rsidRPr="00B83228">
        <w:rPr>
          <w:rFonts w:ascii="Times New Roman" w:hAnsi="Times New Roman"/>
          <w:b/>
          <w:sz w:val="26"/>
          <w:szCs w:val="26"/>
        </w:rPr>
        <w:t xml:space="preserve"> тыс. рублей.</w:t>
      </w:r>
    </w:p>
    <w:p w:rsidR="004030AD" w:rsidRDefault="00AF393C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</w:t>
      </w:r>
      <w:r w:rsidR="004030AD" w:rsidRPr="00B83228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4030AD" w:rsidRPr="00B83228">
        <w:rPr>
          <w:rFonts w:ascii="Times New Roman" w:hAnsi="Times New Roman"/>
          <w:sz w:val="26"/>
          <w:szCs w:val="26"/>
        </w:rPr>
        <w:t>Трубачевском</w:t>
      </w:r>
      <w:proofErr w:type="spellEnd"/>
      <w:r w:rsidR="004030AD" w:rsidRPr="00B83228">
        <w:rPr>
          <w:rFonts w:ascii="Times New Roman" w:hAnsi="Times New Roman"/>
          <w:sz w:val="26"/>
          <w:szCs w:val="26"/>
        </w:rPr>
        <w:t xml:space="preserve"> сельском поселении есть две сельских библиотеки, </w:t>
      </w:r>
      <w:proofErr w:type="gramStart"/>
      <w:r w:rsidR="004030AD" w:rsidRPr="00B83228">
        <w:rPr>
          <w:rFonts w:ascii="Times New Roman" w:hAnsi="Times New Roman"/>
          <w:sz w:val="26"/>
          <w:szCs w:val="26"/>
        </w:rPr>
        <w:t>в</w:t>
      </w:r>
      <w:proofErr w:type="gramEnd"/>
      <w:r w:rsidR="004030AD" w:rsidRPr="00B83228">
        <w:rPr>
          <w:rFonts w:ascii="Times New Roman" w:hAnsi="Times New Roman"/>
          <w:sz w:val="26"/>
          <w:szCs w:val="26"/>
        </w:rPr>
        <w:t xml:space="preserve"> с. Трубачево и в с. Малобрагино. Библиотекарь с. </w:t>
      </w:r>
      <w:proofErr w:type="spellStart"/>
      <w:r w:rsidR="004030AD" w:rsidRPr="00B83228">
        <w:rPr>
          <w:rFonts w:ascii="Times New Roman" w:hAnsi="Times New Roman"/>
          <w:sz w:val="26"/>
          <w:szCs w:val="26"/>
        </w:rPr>
        <w:t>Малобрагино</w:t>
      </w:r>
      <w:proofErr w:type="spellEnd"/>
      <w:r w:rsidR="004030AD" w:rsidRPr="00B832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30AD" w:rsidRPr="00B83228">
        <w:rPr>
          <w:rFonts w:ascii="Times New Roman" w:hAnsi="Times New Roman"/>
          <w:sz w:val="26"/>
          <w:szCs w:val="26"/>
        </w:rPr>
        <w:t>Смокотина</w:t>
      </w:r>
      <w:proofErr w:type="spellEnd"/>
      <w:r w:rsidR="004030AD" w:rsidRPr="00B83228">
        <w:rPr>
          <w:rFonts w:ascii="Times New Roman" w:hAnsi="Times New Roman"/>
          <w:sz w:val="26"/>
          <w:szCs w:val="26"/>
        </w:rPr>
        <w:t xml:space="preserve"> Там</w:t>
      </w:r>
      <w:r w:rsidR="006D3C21" w:rsidRPr="00B83228">
        <w:rPr>
          <w:rFonts w:ascii="Times New Roman" w:hAnsi="Times New Roman"/>
          <w:sz w:val="26"/>
          <w:szCs w:val="26"/>
        </w:rPr>
        <w:t>ара  один раз в неделю во вторник,</w:t>
      </w:r>
      <w:r w:rsidR="004030AD" w:rsidRPr="00B83228">
        <w:rPr>
          <w:rFonts w:ascii="Times New Roman" w:hAnsi="Times New Roman"/>
          <w:sz w:val="26"/>
          <w:szCs w:val="26"/>
        </w:rPr>
        <w:t xml:space="preserve"> выезжает  вместе с сотрудниками администрации в д. Бушуево, привозит жителям книги. Библиотекарь с. </w:t>
      </w:r>
      <w:proofErr w:type="spellStart"/>
      <w:r w:rsidR="004030AD" w:rsidRPr="00B83228">
        <w:rPr>
          <w:rFonts w:ascii="Times New Roman" w:hAnsi="Times New Roman"/>
          <w:sz w:val="26"/>
          <w:szCs w:val="26"/>
        </w:rPr>
        <w:t>Трубачев</w:t>
      </w:r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4030AD" w:rsidRPr="00B83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030AD" w:rsidRPr="00B83228">
        <w:rPr>
          <w:rFonts w:ascii="Times New Roman" w:hAnsi="Times New Roman"/>
          <w:sz w:val="26"/>
          <w:szCs w:val="26"/>
        </w:rPr>
        <w:t>Циброва</w:t>
      </w:r>
      <w:proofErr w:type="spellEnd"/>
      <w:r w:rsidR="004030AD" w:rsidRPr="00B83228">
        <w:rPr>
          <w:rFonts w:ascii="Times New Roman" w:hAnsi="Times New Roman"/>
          <w:sz w:val="26"/>
          <w:szCs w:val="26"/>
        </w:rPr>
        <w:t xml:space="preserve"> Зоя проводит праздники, викторины, эстафеты, поздравляют и оказывают помощь старшему поколению. </w:t>
      </w:r>
    </w:p>
    <w:p w:rsidR="00AF393C" w:rsidRPr="00B83228" w:rsidRDefault="00AF393C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393C" w:rsidRPr="00B83228" w:rsidRDefault="004030AD" w:rsidP="00AF393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b/>
          <w:sz w:val="26"/>
          <w:szCs w:val="26"/>
        </w:rPr>
        <w:t>Спорт</w:t>
      </w:r>
    </w:p>
    <w:p w:rsidR="004030AD" w:rsidRPr="00B83228" w:rsidRDefault="004030AD" w:rsidP="00AF393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3228">
        <w:rPr>
          <w:rFonts w:ascii="Times New Roman" w:hAnsi="Times New Roman"/>
          <w:sz w:val="26"/>
          <w:szCs w:val="26"/>
        </w:rPr>
        <w:tab/>
      </w:r>
      <w:r w:rsidR="00AF393C">
        <w:rPr>
          <w:rFonts w:ascii="Times New Roman" w:hAnsi="Times New Roman"/>
          <w:sz w:val="26"/>
          <w:szCs w:val="26"/>
        </w:rPr>
        <w:t xml:space="preserve">     </w:t>
      </w:r>
      <w:r w:rsidR="006D3C21" w:rsidRPr="00B83228">
        <w:rPr>
          <w:rFonts w:ascii="Times New Roman" w:hAnsi="Times New Roman"/>
          <w:sz w:val="26"/>
          <w:szCs w:val="26"/>
        </w:rPr>
        <w:t>В сельском поселении работает о</w:t>
      </w:r>
      <w:r w:rsidRPr="00B83228">
        <w:rPr>
          <w:rFonts w:ascii="Times New Roman" w:hAnsi="Times New Roman"/>
          <w:sz w:val="26"/>
          <w:szCs w:val="26"/>
        </w:rPr>
        <w:t>дин</w:t>
      </w:r>
      <w:r w:rsidR="00CE4BF1" w:rsidRPr="00B83228">
        <w:rPr>
          <w:rFonts w:ascii="Times New Roman" w:hAnsi="Times New Roman"/>
          <w:sz w:val="26"/>
          <w:szCs w:val="26"/>
        </w:rPr>
        <w:t xml:space="preserve"> инструктор по спорту. Продолжает работать </w:t>
      </w:r>
      <w:r w:rsidRPr="00B83228">
        <w:rPr>
          <w:rFonts w:ascii="Times New Roman" w:hAnsi="Times New Roman"/>
          <w:sz w:val="26"/>
          <w:szCs w:val="26"/>
        </w:rPr>
        <w:t>тренажёрный зал</w:t>
      </w:r>
      <w:r w:rsidR="00CE4BF1" w:rsidRPr="00B83228">
        <w:rPr>
          <w:rFonts w:ascii="Times New Roman" w:hAnsi="Times New Roman"/>
          <w:sz w:val="26"/>
          <w:szCs w:val="26"/>
        </w:rPr>
        <w:t>.</w:t>
      </w:r>
      <w:r w:rsidRPr="00B83228">
        <w:rPr>
          <w:rFonts w:ascii="Times New Roman" w:hAnsi="Times New Roman"/>
          <w:sz w:val="26"/>
          <w:szCs w:val="26"/>
        </w:rPr>
        <w:t xml:space="preserve"> В данное время все часы инструктора</w:t>
      </w:r>
      <w:r w:rsidR="00CE4BF1" w:rsidRPr="00B83228">
        <w:rPr>
          <w:rFonts w:ascii="Times New Roman" w:hAnsi="Times New Roman"/>
          <w:sz w:val="26"/>
          <w:szCs w:val="26"/>
        </w:rPr>
        <w:t>:</w:t>
      </w:r>
      <w:r w:rsidRPr="00B8322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3228">
        <w:rPr>
          <w:rFonts w:ascii="Times New Roman" w:hAnsi="Times New Roman"/>
          <w:sz w:val="26"/>
          <w:szCs w:val="26"/>
        </w:rPr>
        <w:t>Пицуновой</w:t>
      </w:r>
      <w:proofErr w:type="spellEnd"/>
      <w:r w:rsidRPr="00B83228">
        <w:rPr>
          <w:rFonts w:ascii="Times New Roman" w:hAnsi="Times New Roman"/>
          <w:sz w:val="26"/>
          <w:szCs w:val="26"/>
        </w:rPr>
        <w:t xml:space="preserve"> Надежды Николаевны расписаны, есть несколько групп:  дети, население среднего возраста, пожилые люди. </w:t>
      </w:r>
    </w:p>
    <w:p w:rsidR="004030AD" w:rsidRPr="00B83228" w:rsidRDefault="00AF393C" w:rsidP="00AF393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030AD" w:rsidRPr="00B83228">
        <w:rPr>
          <w:rFonts w:ascii="Times New Roman" w:hAnsi="Times New Roman" w:cs="Times New Roman"/>
          <w:sz w:val="26"/>
          <w:szCs w:val="26"/>
        </w:rPr>
        <w:t xml:space="preserve">Команды </w:t>
      </w:r>
      <w:proofErr w:type="spellStart"/>
      <w:r w:rsidR="004030AD" w:rsidRPr="00B83228">
        <w:rPr>
          <w:rFonts w:ascii="Times New Roman" w:hAnsi="Times New Roman" w:cs="Times New Roman"/>
          <w:sz w:val="26"/>
          <w:szCs w:val="26"/>
        </w:rPr>
        <w:t>Трубачевского</w:t>
      </w:r>
      <w:proofErr w:type="spellEnd"/>
      <w:r w:rsidR="004030AD" w:rsidRPr="00B83228">
        <w:rPr>
          <w:rFonts w:ascii="Times New Roman" w:hAnsi="Times New Roman" w:cs="Times New Roman"/>
          <w:sz w:val="26"/>
          <w:szCs w:val="26"/>
        </w:rPr>
        <w:t xml:space="preserve"> сельского поселения участвуют в районных спортивных мероприятиях, занимая призовые места: «Кросс нации», «Лыжный кросс», «Президентские игры» и т.д. </w:t>
      </w:r>
    </w:p>
    <w:p w:rsidR="004030AD" w:rsidRPr="00B83228" w:rsidRDefault="004030AD" w:rsidP="004030A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0AD" w:rsidRPr="00B83228" w:rsidRDefault="004030AD" w:rsidP="004030AD">
      <w:pPr>
        <w:jc w:val="center"/>
        <w:rPr>
          <w:rFonts w:ascii="Times New Roman" w:hAnsi="Times New Roman"/>
          <w:b/>
          <w:sz w:val="26"/>
          <w:szCs w:val="26"/>
        </w:rPr>
      </w:pPr>
      <w:r w:rsidRPr="00B83228">
        <w:rPr>
          <w:rFonts w:ascii="Times New Roman" w:hAnsi="Times New Roman"/>
          <w:b/>
          <w:sz w:val="26"/>
          <w:szCs w:val="26"/>
        </w:rPr>
        <w:t>Заключение</w:t>
      </w:r>
    </w:p>
    <w:p w:rsidR="004030AD" w:rsidRPr="00B83228" w:rsidRDefault="00AF393C" w:rsidP="00AF39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4030AD" w:rsidRPr="00B83228">
        <w:rPr>
          <w:rFonts w:ascii="Times New Roman" w:hAnsi="Times New Roman"/>
          <w:sz w:val="26"/>
          <w:szCs w:val="26"/>
        </w:rPr>
        <w:t xml:space="preserve">Работа </w:t>
      </w:r>
      <w:proofErr w:type="spellStart"/>
      <w:r w:rsidR="004030AD" w:rsidRPr="00B83228">
        <w:rPr>
          <w:rFonts w:ascii="Times New Roman" w:hAnsi="Times New Roman"/>
          <w:sz w:val="26"/>
          <w:szCs w:val="26"/>
        </w:rPr>
        <w:t>Трубачевского</w:t>
      </w:r>
      <w:proofErr w:type="spellEnd"/>
      <w:r w:rsidR="004030AD" w:rsidRPr="00B83228">
        <w:rPr>
          <w:rFonts w:ascii="Times New Roman" w:hAnsi="Times New Roman"/>
          <w:sz w:val="26"/>
          <w:szCs w:val="26"/>
        </w:rPr>
        <w:t xml:space="preserve"> сельского поселения по решению вопросов местного значения осуществляется в постоянном взаимодействии с Администрацией Шегарского 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предпринимателями, а так же с депутатами. </w:t>
      </w:r>
    </w:p>
    <w:p w:rsidR="004030AD" w:rsidRPr="00B83228" w:rsidRDefault="00AF393C" w:rsidP="00AF39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030AD" w:rsidRPr="00B83228">
        <w:rPr>
          <w:rFonts w:ascii="Times New Roman" w:hAnsi="Times New Roman"/>
          <w:sz w:val="26"/>
          <w:szCs w:val="26"/>
        </w:rPr>
        <w:t>Предприниматели поселения оказывают спонсорскую помощь при проведении праздников: проводы зимы, день села, 9 мая, день старшего поколения.</w:t>
      </w:r>
    </w:p>
    <w:p w:rsidR="004030AD" w:rsidRPr="00B83228" w:rsidRDefault="00AF393C" w:rsidP="00AF39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="004030AD" w:rsidRPr="00B83228">
        <w:rPr>
          <w:rFonts w:ascii="Times New Roman" w:hAnsi="Times New Roman"/>
          <w:sz w:val="26"/>
          <w:szCs w:val="26"/>
        </w:rPr>
        <w:t xml:space="preserve">Все мы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 тех, кто работает в  поселении, будет направлена на решение одной задачи — сделать сельское поселение лучше. </w:t>
      </w:r>
    </w:p>
    <w:p w:rsidR="004030AD" w:rsidRDefault="00AF393C" w:rsidP="00AF39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030AD" w:rsidRPr="00B83228">
        <w:rPr>
          <w:rFonts w:ascii="Times New Roman" w:hAnsi="Times New Roman"/>
          <w:sz w:val="26"/>
          <w:szCs w:val="26"/>
        </w:rPr>
        <w:t>В заключение хотелось бы пожелать всем дальнейшей совместной плодотворной работы и достижения успехов в нашем общем деле.</w:t>
      </w:r>
    </w:p>
    <w:p w:rsidR="004030AD" w:rsidRPr="004030AD" w:rsidRDefault="004030AD" w:rsidP="004030A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DB1" w:rsidRPr="004030AD" w:rsidRDefault="00644DB1" w:rsidP="004030AD">
      <w:pPr>
        <w:pStyle w:val="a5"/>
        <w:rPr>
          <w:rFonts w:ascii="Times New Roman" w:hAnsi="Times New Roman"/>
        </w:rPr>
      </w:pPr>
    </w:p>
    <w:sectPr w:rsidR="00644DB1" w:rsidRPr="004030AD" w:rsidSect="00AF393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435BF"/>
    <w:multiLevelType w:val="hybridMultilevel"/>
    <w:tmpl w:val="CE7AD6C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0BE7"/>
    <w:multiLevelType w:val="hybridMultilevel"/>
    <w:tmpl w:val="F96662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6144"/>
    <w:multiLevelType w:val="hybridMultilevel"/>
    <w:tmpl w:val="077EE3E8"/>
    <w:lvl w:ilvl="0" w:tplc="0B4CA8A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834"/>
    <w:rsid w:val="00004566"/>
    <w:rsid w:val="00013211"/>
    <w:rsid w:val="00077106"/>
    <w:rsid w:val="000F1460"/>
    <w:rsid w:val="00131362"/>
    <w:rsid w:val="00175090"/>
    <w:rsid w:val="001A5955"/>
    <w:rsid w:val="001B49A2"/>
    <w:rsid w:val="001F409F"/>
    <w:rsid w:val="00201780"/>
    <w:rsid w:val="002458D3"/>
    <w:rsid w:val="002A6628"/>
    <w:rsid w:val="002B3729"/>
    <w:rsid w:val="003070F3"/>
    <w:rsid w:val="0032220E"/>
    <w:rsid w:val="0040054E"/>
    <w:rsid w:val="004030AD"/>
    <w:rsid w:val="0040579A"/>
    <w:rsid w:val="004601E3"/>
    <w:rsid w:val="00474BC4"/>
    <w:rsid w:val="00497542"/>
    <w:rsid w:val="004B329B"/>
    <w:rsid w:val="004C6066"/>
    <w:rsid w:val="004E1328"/>
    <w:rsid w:val="00504C3B"/>
    <w:rsid w:val="0055332F"/>
    <w:rsid w:val="00575D88"/>
    <w:rsid w:val="005E4B65"/>
    <w:rsid w:val="005E746B"/>
    <w:rsid w:val="00632524"/>
    <w:rsid w:val="00644DB1"/>
    <w:rsid w:val="006833A2"/>
    <w:rsid w:val="006B2330"/>
    <w:rsid w:val="006C2719"/>
    <w:rsid w:val="006D3C21"/>
    <w:rsid w:val="006E7F2F"/>
    <w:rsid w:val="00704628"/>
    <w:rsid w:val="00710611"/>
    <w:rsid w:val="00714D55"/>
    <w:rsid w:val="00734FE1"/>
    <w:rsid w:val="007353A3"/>
    <w:rsid w:val="007C4FC1"/>
    <w:rsid w:val="007E116B"/>
    <w:rsid w:val="007E3E4E"/>
    <w:rsid w:val="00813310"/>
    <w:rsid w:val="00873834"/>
    <w:rsid w:val="00917315"/>
    <w:rsid w:val="009719ED"/>
    <w:rsid w:val="009A3886"/>
    <w:rsid w:val="009F5F5F"/>
    <w:rsid w:val="00A571B8"/>
    <w:rsid w:val="00A64D0A"/>
    <w:rsid w:val="00AA3F71"/>
    <w:rsid w:val="00AE3AB5"/>
    <w:rsid w:val="00AF393C"/>
    <w:rsid w:val="00B30EE6"/>
    <w:rsid w:val="00B31536"/>
    <w:rsid w:val="00B83228"/>
    <w:rsid w:val="00BD383B"/>
    <w:rsid w:val="00BD7390"/>
    <w:rsid w:val="00C20809"/>
    <w:rsid w:val="00C70FED"/>
    <w:rsid w:val="00CC46CD"/>
    <w:rsid w:val="00CE1734"/>
    <w:rsid w:val="00CE4A49"/>
    <w:rsid w:val="00CE4BF1"/>
    <w:rsid w:val="00D42987"/>
    <w:rsid w:val="00D561AF"/>
    <w:rsid w:val="00D85795"/>
    <w:rsid w:val="00D97478"/>
    <w:rsid w:val="00DA2DE9"/>
    <w:rsid w:val="00DD3068"/>
    <w:rsid w:val="00E01D96"/>
    <w:rsid w:val="00E37C20"/>
    <w:rsid w:val="00E93C0D"/>
    <w:rsid w:val="00EA408B"/>
    <w:rsid w:val="00EC3B0B"/>
    <w:rsid w:val="00F628A5"/>
    <w:rsid w:val="00FA4D8D"/>
    <w:rsid w:val="00FB2A65"/>
    <w:rsid w:val="00FB2E57"/>
    <w:rsid w:val="00FF74BD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34"/>
    <w:pPr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873834"/>
    <w:rPr>
      <w:b/>
      <w:bCs/>
    </w:rPr>
  </w:style>
  <w:style w:type="paragraph" w:styleId="a5">
    <w:name w:val="List Paragraph"/>
    <w:basedOn w:val="a"/>
    <w:uiPriority w:val="34"/>
    <w:qFormat/>
    <w:rsid w:val="00D42987"/>
    <w:pPr>
      <w:ind w:left="720"/>
      <w:contextualSpacing/>
    </w:pPr>
  </w:style>
  <w:style w:type="paragraph" w:customStyle="1" w:styleId="ConsPlusNonformat">
    <w:name w:val="ConsPlusNonformat"/>
    <w:rsid w:val="004030AD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aliases w:val="Обычный (Web)1"/>
    <w:basedOn w:val="a"/>
    <w:semiHidden/>
    <w:unhideWhenUsed/>
    <w:rsid w:val="0040054E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0054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5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834"/>
    <w:pPr>
      <w:jc w:val="left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8738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2020-05-19T08:49:00Z</cp:lastPrinted>
  <dcterms:created xsi:type="dcterms:W3CDTF">2019-03-20T02:55:00Z</dcterms:created>
  <dcterms:modified xsi:type="dcterms:W3CDTF">2020-05-19T09:57:00Z</dcterms:modified>
</cp:coreProperties>
</file>