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32" w:rsidRDefault="00445D32" w:rsidP="00445D32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4985" cy="695325"/>
            <wp:effectExtent l="19050" t="0" r="0" b="0"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D32" w:rsidRPr="00E954DC" w:rsidRDefault="00445D32" w:rsidP="00445D32">
      <w:pPr>
        <w:pStyle w:val="a3"/>
        <w:tabs>
          <w:tab w:val="left" w:pos="180"/>
        </w:tabs>
        <w:rPr>
          <w:sz w:val="16"/>
          <w:szCs w:val="16"/>
        </w:rPr>
      </w:pPr>
    </w:p>
    <w:p w:rsidR="00445D32" w:rsidRPr="003019B0" w:rsidRDefault="00445D32" w:rsidP="00445D32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445D32" w:rsidRPr="003019B0" w:rsidRDefault="00445D32" w:rsidP="00445D32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445D32" w:rsidRPr="003019B0" w:rsidRDefault="00445D32" w:rsidP="00445D32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445D32" w:rsidRDefault="007F159A" w:rsidP="00445D32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29.09.2016</w:t>
      </w:r>
      <w:r>
        <w:rPr>
          <w:sz w:val="28"/>
          <w:szCs w:val="28"/>
        </w:rPr>
        <w:tab/>
        <w:t>№ 588</w:t>
      </w:r>
    </w:p>
    <w:p w:rsidR="00445D32" w:rsidRPr="009F2ADE" w:rsidRDefault="00445D32" w:rsidP="00445D32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p w:rsidR="00445D32" w:rsidRPr="00BF1473" w:rsidRDefault="00445D32" w:rsidP="00445D32">
      <w:pPr>
        <w:pStyle w:val="a8"/>
        <w:tabs>
          <w:tab w:val="left" w:pos="708"/>
        </w:tabs>
        <w:spacing w:before="0"/>
        <w:jc w:val="center"/>
        <w:rPr>
          <w:bCs/>
          <w:sz w:val="28"/>
          <w:szCs w:val="28"/>
        </w:rPr>
      </w:pPr>
      <w:r w:rsidRPr="00BF1473">
        <w:rPr>
          <w:bCs/>
          <w:sz w:val="28"/>
          <w:szCs w:val="28"/>
        </w:rPr>
        <w:t xml:space="preserve">Об утверждении муниципальной программы </w:t>
      </w:r>
      <w:r w:rsidRPr="00BF1473">
        <w:rPr>
          <w:sz w:val="28"/>
          <w:szCs w:val="28"/>
        </w:rPr>
        <w:t>«</w:t>
      </w:r>
      <w:r>
        <w:rPr>
          <w:sz w:val="28"/>
          <w:szCs w:val="28"/>
        </w:rPr>
        <w:t xml:space="preserve">Поддержка молодых специалистов на территории </w:t>
      </w:r>
      <w:r w:rsidRPr="00BF1473">
        <w:rPr>
          <w:sz w:val="28"/>
          <w:szCs w:val="28"/>
        </w:rPr>
        <w:t>Шегарского</w:t>
      </w:r>
      <w:r>
        <w:rPr>
          <w:sz w:val="28"/>
          <w:szCs w:val="28"/>
        </w:rPr>
        <w:t xml:space="preserve"> района на 2017-2019</w:t>
      </w:r>
      <w:r w:rsidRPr="00BF1473">
        <w:rPr>
          <w:sz w:val="28"/>
          <w:szCs w:val="28"/>
        </w:rPr>
        <w:t xml:space="preserve"> годы»</w:t>
      </w:r>
    </w:p>
    <w:p w:rsidR="00445D32" w:rsidRDefault="00445D32" w:rsidP="00445D32">
      <w:pPr>
        <w:jc w:val="both"/>
        <w:rPr>
          <w:bCs/>
          <w:sz w:val="26"/>
          <w:szCs w:val="26"/>
        </w:rPr>
      </w:pPr>
    </w:p>
    <w:p w:rsidR="00445D32" w:rsidRPr="0070140E" w:rsidRDefault="00445D32" w:rsidP="00445D32">
      <w:pPr>
        <w:ind w:firstLine="708"/>
        <w:jc w:val="both"/>
        <w:rPr>
          <w:sz w:val="28"/>
          <w:szCs w:val="28"/>
        </w:rPr>
      </w:pPr>
      <w:r w:rsidRPr="0070140E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Шегарского района от 28.</w:t>
      </w:r>
      <w:r w:rsidR="00B3440B">
        <w:rPr>
          <w:sz w:val="28"/>
          <w:szCs w:val="28"/>
        </w:rPr>
        <w:t xml:space="preserve"> </w:t>
      </w:r>
      <w:r w:rsidRPr="0070140E">
        <w:rPr>
          <w:sz w:val="28"/>
          <w:szCs w:val="28"/>
        </w:rPr>
        <w:t>07.</w:t>
      </w:r>
      <w:r w:rsidR="00B3440B">
        <w:rPr>
          <w:sz w:val="28"/>
          <w:szCs w:val="28"/>
        </w:rPr>
        <w:t xml:space="preserve"> </w:t>
      </w:r>
      <w:r w:rsidRPr="0070140E">
        <w:rPr>
          <w:sz w:val="28"/>
          <w:szCs w:val="28"/>
        </w:rPr>
        <w:t>2014</w:t>
      </w:r>
      <w:r w:rsidR="00B3440B">
        <w:rPr>
          <w:sz w:val="28"/>
          <w:szCs w:val="28"/>
        </w:rPr>
        <w:t xml:space="preserve"> </w:t>
      </w:r>
      <w:r w:rsidRPr="0070140E">
        <w:rPr>
          <w:sz w:val="28"/>
          <w:szCs w:val="28"/>
        </w:rPr>
        <w:t>г. №</w:t>
      </w:r>
      <w:r w:rsidR="00B3440B">
        <w:rPr>
          <w:sz w:val="28"/>
          <w:szCs w:val="28"/>
        </w:rPr>
        <w:t xml:space="preserve"> </w:t>
      </w:r>
      <w:r w:rsidRPr="0070140E">
        <w:rPr>
          <w:sz w:val="28"/>
          <w:szCs w:val="28"/>
        </w:rPr>
        <w:t>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</w:t>
      </w:r>
    </w:p>
    <w:p w:rsidR="00445D32" w:rsidRPr="0070140E" w:rsidRDefault="00445D32" w:rsidP="00445D32">
      <w:pPr>
        <w:pStyle w:val="a9"/>
        <w:ind w:right="-1"/>
        <w:rPr>
          <w:sz w:val="28"/>
          <w:szCs w:val="28"/>
        </w:rPr>
      </w:pPr>
    </w:p>
    <w:p w:rsidR="00445D32" w:rsidRPr="0070140E" w:rsidRDefault="00445D32" w:rsidP="00445D32">
      <w:pPr>
        <w:pStyle w:val="a8"/>
        <w:tabs>
          <w:tab w:val="left" w:pos="2268"/>
        </w:tabs>
        <w:spacing w:before="0"/>
        <w:jc w:val="center"/>
        <w:rPr>
          <w:bCs/>
          <w:sz w:val="28"/>
          <w:szCs w:val="28"/>
        </w:rPr>
      </w:pPr>
      <w:r w:rsidRPr="0070140E">
        <w:rPr>
          <w:bCs/>
          <w:sz w:val="28"/>
          <w:szCs w:val="28"/>
        </w:rPr>
        <w:t>ПОСТАНОВЛЯЮ:</w:t>
      </w:r>
    </w:p>
    <w:p w:rsidR="00445D32" w:rsidRPr="0070140E" w:rsidRDefault="00445D32" w:rsidP="00445D32">
      <w:pPr>
        <w:pStyle w:val="a8"/>
        <w:tabs>
          <w:tab w:val="left" w:pos="2268"/>
        </w:tabs>
        <w:spacing w:before="0"/>
        <w:jc w:val="center"/>
        <w:rPr>
          <w:bCs/>
          <w:sz w:val="28"/>
          <w:szCs w:val="28"/>
        </w:rPr>
      </w:pPr>
    </w:p>
    <w:p w:rsidR="00445D32" w:rsidRPr="0070140E" w:rsidRDefault="00445D32" w:rsidP="004D60E6">
      <w:pPr>
        <w:pStyle w:val="ab"/>
        <w:numPr>
          <w:ilvl w:val="0"/>
          <w:numId w:val="3"/>
        </w:numPr>
        <w:tabs>
          <w:tab w:val="left" w:pos="993"/>
        </w:tabs>
        <w:spacing w:line="240" w:lineRule="auto"/>
        <w:ind w:left="0" w:right="-1" w:firstLine="709"/>
        <w:rPr>
          <w:bCs/>
          <w:szCs w:val="28"/>
        </w:rPr>
      </w:pPr>
      <w:r w:rsidRPr="0070140E">
        <w:rPr>
          <w:szCs w:val="28"/>
        </w:rPr>
        <w:t>Утвердить муниципальную программу «</w:t>
      </w:r>
      <w:r>
        <w:rPr>
          <w:szCs w:val="28"/>
        </w:rPr>
        <w:t>Поддержка молодых специалистов на территории Шегарского района на</w:t>
      </w:r>
      <w:r w:rsidRPr="0070140E">
        <w:rPr>
          <w:szCs w:val="28"/>
        </w:rPr>
        <w:t xml:space="preserve"> </w:t>
      </w:r>
      <w:r>
        <w:rPr>
          <w:szCs w:val="28"/>
        </w:rPr>
        <w:t>2017-2019</w:t>
      </w:r>
      <w:r w:rsidRPr="0070140E">
        <w:rPr>
          <w:szCs w:val="28"/>
        </w:rPr>
        <w:t xml:space="preserve"> годы», согласно приложению к данному постановлению.</w:t>
      </w:r>
    </w:p>
    <w:p w:rsidR="00445D32" w:rsidRPr="0070140E" w:rsidRDefault="00445D32" w:rsidP="004D60E6">
      <w:pPr>
        <w:pStyle w:val="ab"/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right="0" w:firstLine="709"/>
        <w:rPr>
          <w:bCs/>
          <w:szCs w:val="28"/>
        </w:rPr>
      </w:pPr>
      <w:r w:rsidRPr="0070140E">
        <w:rPr>
          <w:szCs w:val="28"/>
        </w:rPr>
        <w:t>Опубликовать настоящее постановление в районной газете «Шегарский вестник» и разместить на официальном сайте муниципального образования «Шегарский район».</w:t>
      </w:r>
    </w:p>
    <w:p w:rsidR="00445D32" w:rsidRPr="0070140E" w:rsidRDefault="00445D32" w:rsidP="004D60E6">
      <w:pPr>
        <w:pStyle w:val="ab"/>
        <w:numPr>
          <w:ilvl w:val="0"/>
          <w:numId w:val="3"/>
        </w:numPr>
        <w:tabs>
          <w:tab w:val="left" w:pos="993"/>
        </w:tabs>
        <w:spacing w:line="240" w:lineRule="auto"/>
        <w:ind w:left="0" w:right="-1" w:firstLine="709"/>
        <w:rPr>
          <w:bCs/>
          <w:szCs w:val="28"/>
        </w:rPr>
      </w:pPr>
      <w:proofErr w:type="gramStart"/>
      <w:r w:rsidRPr="0070140E">
        <w:rPr>
          <w:bCs/>
          <w:szCs w:val="28"/>
        </w:rPr>
        <w:t>Контроль за</w:t>
      </w:r>
      <w:proofErr w:type="gramEnd"/>
      <w:r w:rsidRPr="0070140E">
        <w:rPr>
          <w:bCs/>
          <w:szCs w:val="28"/>
        </w:rPr>
        <w:t xml:space="preserve"> исполнением настоящего постановления возложить на заместителя Главы Шегарского р</w:t>
      </w:r>
      <w:r w:rsidR="00F154F9">
        <w:rPr>
          <w:bCs/>
          <w:szCs w:val="28"/>
        </w:rPr>
        <w:t>айона по социальной сфере А. Б. Сычева</w:t>
      </w:r>
      <w:r w:rsidRPr="0070140E">
        <w:rPr>
          <w:bCs/>
          <w:szCs w:val="28"/>
        </w:rPr>
        <w:t>.</w:t>
      </w:r>
    </w:p>
    <w:p w:rsidR="00445D32" w:rsidRPr="0070140E" w:rsidRDefault="00445D32" w:rsidP="004D60E6">
      <w:pPr>
        <w:pStyle w:val="a8"/>
        <w:tabs>
          <w:tab w:val="left" w:pos="2268"/>
        </w:tabs>
        <w:spacing w:before="0"/>
        <w:ind w:right="-1"/>
        <w:jc w:val="both"/>
        <w:rPr>
          <w:sz w:val="28"/>
          <w:szCs w:val="28"/>
        </w:rPr>
      </w:pPr>
    </w:p>
    <w:p w:rsidR="00445D32" w:rsidRPr="0070140E" w:rsidRDefault="00445D32" w:rsidP="004D60E6">
      <w:pPr>
        <w:pStyle w:val="a8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445D32" w:rsidRPr="0070140E" w:rsidRDefault="00445D32" w:rsidP="004D60E6">
      <w:pPr>
        <w:pStyle w:val="a8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445D32" w:rsidRPr="0070140E" w:rsidRDefault="00775AB9" w:rsidP="004D60E6">
      <w:pPr>
        <w:pStyle w:val="a8"/>
        <w:tabs>
          <w:tab w:val="left" w:pos="2268"/>
        </w:tabs>
        <w:spacing w:before="0"/>
        <w:rPr>
          <w:bCs/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445D32" w:rsidRPr="0070140E">
        <w:rPr>
          <w:sz w:val="28"/>
          <w:szCs w:val="28"/>
        </w:rPr>
        <w:t>Г</w:t>
      </w:r>
      <w:r>
        <w:rPr>
          <w:bCs/>
          <w:sz w:val="28"/>
          <w:szCs w:val="28"/>
        </w:rPr>
        <w:t>лавы</w:t>
      </w:r>
      <w:r w:rsidR="00445D32" w:rsidRPr="0070140E">
        <w:rPr>
          <w:bCs/>
          <w:sz w:val="28"/>
          <w:szCs w:val="28"/>
        </w:rPr>
        <w:t xml:space="preserve"> Ш</w:t>
      </w:r>
      <w:r>
        <w:rPr>
          <w:bCs/>
          <w:sz w:val="28"/>
          <w:szCs w:val="28"/>
        </w:rPr>
        <w:t>егарского района</w:t>
      </w:r>
      <w:r w:rsidR="004D60E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В. П. Ермоленко</w:t>
      </w:r>
    </w:p>
    <w:p w:rsidR="004D60E6" w:rsidRDefault="004D60E6" w:rsidP="00445D32">
      <w:pPr>
        <w:pStyle w:val="a8"/>
        <w:spacing w:before="0"/>
        <w:jc w:val="both"/>
        <w:rPr>
          <w:sz w:val="20"/>
        </w:rPr>
      </w:pPr>
    </w:p>
    <w:p w:rsidR="004D60E6" w:rsidRDefault="004D60E6" w:rsidP="00445D32">
      <w:pPr>
        <w:pStyle w:val="a8"/>
        <w:spacing w:before="0"/>
        <w:jc w:val="both"/>
        <w:rPr>
          <w:sz w:val="20"/>
        </w:rPr>
      </w:pPr>
    </w:p>
    <w:p w:rsidR="004D60E6" w:rsidRDefault="004D60E6" w:rsidP="00445D32">
      <w:pPr>
        <w:pStyle w:val="a8"/>
        <w:spacing w:before="0"/>
        <w:jc w:val="both"/>
        <w:rPr>
          <w:sz w:val="20"/>
        </w:rPr>
      </w:pPr>
    </w:p>
    <w:p w:rsidR="004D60E6" w:rsidRDefault="004D60E6" w:rsidP="00445D32">
      <w:pPr>
        <w:pStyle w:val="a8"/>
        <w:spacing w:before="0"/>
        <w:jc w:val="both"/>
        <w:rPr>
          <w:sz w:val="20"/>
        </w:rPr>
      </w:pPr>
    </w:p>
    <w:p w:rsidR="004D60E6" w:rsidRDefault="004D60E6" w:rsidP="00445D32">
      <w:pPr>
        <w:pStyle w:val="a8"/>
        <w:spacing w:before="0"/>
        <w:jc w:val="both"/>
        <w:rPr>
          <w:sz w:val="20"/>
        </w:rPr>
      </w:pPr>
    </w:p>
    <w:p w:rsidR="004D60E6" w:rsidRDefault="004D60E6" w:rsidP="00445D32">
      <w:pPr>
        <w:pStyle w:val="a8"/>
        <w:spacing w:before="0"/>
        <w:jc w:val="both"/>
        <w:rPr>
          <w:sz w:val="20"/>
        </w:rPr>
      </w:pPr>
    </w:p>
    <w:p w:rsidR="004D60E6" w:rsidRDefault="004D60E6" w:rsidP="00445D32">
      <w:pPr>
        <w:pStyle w:val="a8"/>
        <w:spacing w:before="0"/>
        <w:jc w:val="both"/>
        <w:rPr>
          <w:sz w:val="20"/>
        </w:rPr>
      </w:pPr>
    </w:p>
    <w:p w:rsidR="004D60E6" w:rsidRDefault="004D60E6" w:rsidP="00445D32">
      <w:pPr>
        <w:pStyle w:val="a8"/>
        <w:spacing w:before="0"/>
        <w:jc w:val="both"/>
        <w:rPr>
          <w:sz w:val="20"/>
        </w:rPr>
      </w:pPr>
    </w:p>
    <w:p w:rsidR="004D60E6" w:rsidRDefault="004D60E6" w:rsidP="00445D32">
      <w:pPr>
        <w:pStyle w:val="a8"/>
        <w:spacing w:before="0"/>
        <w:jc w:val="both"/>
        <w:rPr>
          <w:sz w:val="20"/>
        </w:rPr>
      </w:pPr>
    </w:p>
    <w:p w:rsidR="004D60E6" w:rsidRDefault="004D60E6" w:rsidP="00445D32">
      <w:pPr>
        <w:pStyle w:val="a8"/>
        <w:spacing w:before="0"/>
        <w:jc w:val="both"/>
        <w:rPr>
          <w:sz w:val="20"/>
        </w:rPr>
      </w:pPr>
    </w:p>
    <w:p w:rsidR="00445D32" w:rsidRDefault="00445D32" w:rsidP="00445D32">
      <w:pPr>
        <w:pStyle w:val="a8"/>
        <w:spacing w:before="0"/>
        <w:jc w:val="both"/>
        <w:rPr>
          <w:sz w:val="20"/>
        </w:rPr>
      </w:pPr>
      <w:r>
        <w:rPr>
          <w:sz w:val="20"/>
        </w:rPr>
        <w:t>Ю. А. Читиа</w:t>
      </w:r>
    </w:p>
    <w:p w:rsidR="004D60E6" w:rsidRDefault="00445D32" w:rsidP="00445D32">
      <w:pPr>
        <w:pStyle w:val="a8"/>
        <w:spacing w:before="0"/>
        <w:jc w:val="both"/>
        <w:rPr>
          <w:sz w:val="20"/>
        </w:rPr>
      </w:pPr>
      <w:r w:rsidRPr="009A78D4">
        <w:rPr>
          <w:sz w:val="20"/>
        </w:rPr>
        <w:t>21260</w:t>
      </w:r>
    </w:p>
    <w:p w:rsidR="004D60E6" w:rsidRDefault="004D60E6">
      <w:pPr>
        <w:ind w:left="-142" w:right="-108"/>
      </w:pPr>
      <w:r>
        <w:br w:type="page"/>
      </w:r>
    </w:p>
    <w:p w:rsidR="00445D32" w:rsidRDefault="00445D32" w:rsidP="00445D32">
      <w:pPr>
        <w:pStyle w:val="a7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4D60E6" w:rsidRDefault="004D60E6" w:rsidP="00445D32">
      <w:pPr>
        <w:pStyle w:val="a7"/>
        <w:spacing w:before="0" w:beforeAutospacing="0" w:after="0" w:afterAutospacing="0"/>
        <w:jc w:val="right"/>
      </w:pPr>
      <w:r>
        <w:t>к постановлению Администрации</w:t>
      </w:r>
    </w:p>
    <w:p w:rsidR="00445D32" w:rsidRDefault="00445D32" w:rsidP="00445D32">
      <w:pPr>
        <w:pStyle w:val="a7"/>
        <w:spacing w:before="0" w:beforeAutospacing="0" w:after="0" w:afterAutospacing="0"/>
        <w:jc w:val="right"/>
      </w:pPr>
      <w:r>
        <w:t xml:space="preserve">Шегарского района </w:t>
      </w:r>
    </w:p>
    <w:p w:rsidR="00445D32" w:rsidRDefault="00445D32" w:rsidP="00445D32">
      <w:pPr>
        <w:pStyle w:val="a7"/>
        <w:spacing w:before="0" w:beforeAutospacing="0" w:after="0" w:afterAutospacing="0"/>
        <w:jc w:val="right"/>
      </w:pPr>
      <w:r>
        <w:t>от</w:t>
      </w:r>
      <w:r w:rsidR="007F159A">
        <w:t xml:space="preserve"> 29.09.</w:t>
      </w:r>
      <w:r>
        <w:t>2016</w:t>
      </w:r>
      <w:r w:rsidR="007F159A">
        <w:t xml:space="preserve"> № 588</w:t>
      </w:r>
    </w:p>
    <w:p w:rsidR="00814E9C" w:rsidRDefault="00814E9C" w:rsidP="00445D32">
      <w:pPr>
        <w:pStyle w:val="a7"/>
        <w:jc w:val="center"/>
      </w:pPr>
    </w:p>
    <w:p w:rsidR="00814E9C" w:rsidRPr="00E6325C" w:rsidRDefault="00445D32" w:rsidP="00814E9C">
      <w:pPr>
        <w:pStyle w:val="a7"/>
        <w:jc w:val="center"/>
      </w:pPr>
      <w:r w:rsidRPr="00E6325C">
        <w:t>ПАСПОРТ МУНИЦИПАЛЬНОЙ ПРОГРАММЫ</w:t>
      </w: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60"/>
        <w:gridCol w:w="1501"/>
        <w:gridCol w:w="1730"/>
        <w:gridCol w:w="1600"/>
        <w:gridCol w:w="1852"/>
      </w:tblGrid>
      <w:tr w:rsidR="00445D32" w:rsidRPr="00E6325C" w:rsidTr="00B709AD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E6325C">
              <w:t>Наименование муниципальной 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445D32">
            <w:pPr>
              <w:pStyle w:val="conspluscell"/>
            </w:pPr>
            <w:r w:rsidRPr="00E6325C">
              <w:t> </w:t>
            </w:r>
            <w:r>
              <w:t>Муниципальная программа «Поддержка молодых специалистов на территории Шегарского района на 2017-2019 годы» (далее - Программа)</w:t>
            </w:r>
          </w:p>
        </w:tc>
      </w:tr>
      <w:tr w:rsidR="00445D32" w:rsidRPr="00E6325C" w:rsidTr="00B709A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6E4ED9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445D32" w:rsidRPr="00E6325C" w:rsidTr="00B709A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E6325C">
              <w:t>Ответственный исполнитель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>
              <w:t xml:space="preserve">Помощник заместителя Главы Шегарского района по социальной сфере </w:t>
            </w:r>
          </w:p>
        </w:tc>
      </w:tr>
      <w:tr w:rsidR="00445D32" w:rsidRPr="00E6325C" w:rsidTr="00B709A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>
              <w:t>МКУ «Управление образования Администрации Шегарского района»; МАУК «Культурно-спортивный центр Шегарского района», ОГБУЗ «Шегарская районная больница»</w:t>
            </w:r>
          </w:p>
        </w:tc>
      </w:tr>
      <w:tr w:rsidR="00445D32" w:rsidRPr="00E6325C" w:rsidTr="00B709A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445D32">
            <w:pPr>
              <w:pStyle w:val="conspluscell"/>
            </w:pPr>
            <w:r w:rsidRPr="00E6325C">
              <w:t> </w:t>
            </w:r>
            <w:r>
              <w:t xml:space="preserve">Обеспечение квалифицированными кадрами учреждений района </w:t>
            </w:r>
          </w:p>
        </w:tc>
      </w:tr>
      <w:tr w:rsidR="00445D32" w:rsidRPr="00E6325C" w:rsidTr="00B709A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E6325C">
              <w:t>Задачи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6A14" w:rsidRDefault="00445D32" w:rsidP="005C6A14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E6325C">
              <w:t> </w:t>
            </w:r>
            <w:r>
              <w:t>- оказание мер социальной поддержки молодым специалистам;</w:t>
            </w:r>
            <w:r w:rsidR="005C6A14" w:rsidRPr="005C6A14">
              <w:rPr>
                <w:sz w:val="28"/>
                <w:szCs w:val="28"/>
              </w:rPr>
              <w:t xml:space="preserve"> </w:t>
            </w:r>
          </w:p>
          <w:p w:rsidR="00445D32" w:rsidRPr="005C6A14" w:rsidRDefault="005C6A14" w:rsidP="005C6A14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6A14">
              <w:t>- создание условий для работы и реализации потенциальных возможностей молодых специалистов.</w:t>
            </w:r>
          </w:p>
        </w:tc>
      </w:tr>
      <w:tr w:rsidR="00445D32" w:rsidRPr="00E6325C" w:rsidTr="00B709A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157BD0">
              <w:t>2017-2019</w:t>
            </w:r>
            <w:r>
              <w:t xml:space="preserve"> годы</w:t>
            </w:r>
          </w:p>
        </w:tc>
      </w:tr>
      <w:tr w:rsidR="00445D32" w:rsidRPr="00E6325C" w:rsidTr="00B709AD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445D32" w:rsidRPr="00E6325C" w:rsidTr="00B709AD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D32" w:rsidRPr="00E6325C" w:rsidRDefault="00445D32" w:rsidP="00B709AD">
            <w:pPr>
              <w:rPr>
                <w:rFonts w:ascii="Calibri" w:hAnsi="Calibri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 xml:space="preserve"> </w:t>
            </w:r>
            <w:r w:rsidR="007005B6">
              <w:t>2017</w:t>
            </w:r>
            <w:r>
              <w:t xml:space="preserve"> год</w:t>
            </w: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Default="007005B6" w:rsidP="00B709AD">
            <w:pPr>
              <w:pStyle w:val="conspluscell"/>
              <w:spacing w:before="0" w:beforeAutospacing="0" w:after="0" w:afterAutospacing="0"/>
            </w:pPr>
            <w:r>
              <w:t>2018</w:t>
            </w:r>
            <w:r w:rsidR="00445D32">
              <w:t xml:space="preserve"> год</w:t>
            </w:r>
            <w:r w:rsidR="00445D32" w:rsidRPr="00E6325C">
              <w:t> </w:t>
            </w:r>
          </w:p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Default="007005B6" w:rsidP="00B709AD">
            <w:pPr>
              <w:pStyle w:val="conspluscell"/>
              <w:spacing w:before="0" w:beforeAutospacing="0" w:after="0" w:afterAutospacing="0"/>
            </w:pPr>
            <w:r>
              <w:t>2019</w:t>
            </w:r>
            <w:r w:rsidR="00445D32">
              <w:t xml:space="preserve"> год</w:t>
            </w:r>
            <w:r w:rsidR="00445D32" w:rsidRPr="00E6325C">
              <w:t> </w:t>
            </w:r>
          </w:p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</w:tr>
      <w:tr w:rsidR="00445D32" w:rsidRPr="00E6325C" w:rsidTr="00B709AD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E6325C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6</w:t>
            </w:r>
            <w:r w:rsidR="000B64A3">
              <w:t>25</w:t>
            </w:r>
          </w:p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0B64A3">
              <w:t>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0B64A3">
              <w:t>630</w:t>
            </w:r>
          </w:p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45D32" w:rsidRPr="00E6325C" w:rsidTr="00B709A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E6325C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6</w:t>
            </w:r>
            <w:r w:rsidR="000B64A3">
              <w:t>25</w:t>
            </w:r>
          </w:p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6</w:t>
            </w:r>
            <w:r w:rsidR="000B64A3">
              <w:t>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0B64A3">
              <w:t>63</w:t>
            </w:r>
            <w:r>
              <w:t>0</w:t>
            </w:r>
          </w:p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45D32" w:rsidRPr="00E6325C" w:rsidTr="00B709A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7005B6"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7005B6">
              <w:t>-</w:t>
            </w:r>
          </w:p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45D32" w:rsidRPr="00E6325C" w:rsidTr="00B709A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7005B6"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7005B6">
              <w:t>-</w:t>
            </w:r>
          </w:p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45D32" w:rsidRPr="00E6325C" w:rsidTr="00B709AD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7005B6"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7005B6">
              <w:t>-</w:t>
            </w:r>
          </w:p>
          <w:p w:rsidR="00445D32" w:rsidRPr="00E6325C" w:rsidRDefault="00445D32" w:rsidP="00B709AD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45D32" w:rsidRPr="00E6325C" w:rsidTr="00B709AD">
        <w:trPr>
          <w:trHeight w:val="895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E6325C">
              <w:t>Планируемые результаты     </w:t>
            </w:r>
            <w:r w:rsidRPr="00E6325C">
              <w:br/>
              <w:t>реализации муниципальной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E6325C" w:rsidRDefault="00445D32" w:rsidP="00B709AD">
            <w:pPr>
              <w:pStyle w:val="conspluscell"/>
            </w:pPr>
            <w:r w:rsidRPr="00E6325C">
              <w:t> </w:t>
            </w:r>
            <w:r w:rsidR="007005B6">
              <w:t>К 2019</w:t>
            </w:r>
            <w:r>
              <w:t xml:space="preserve"> году количество привлеченных молодых специалистов для работы в учреждениях: образования - </w:t>
            </w:r>
            <w:r w:rsidRPr="00E6325C">
              <w:t> </w:t>
            </w:r>
            <w:r w:rsidR="007005B6">
              <w:t>12</w:t>
            </w:r>
            <w:r>
              <w:t xml:space="preserve"> человек; здравоохранения – </w:t>
            </w:r>
            <w:r w:rsidR="007005B6">
              <w:t>1</w:t>
            </w:r>
            <w:r w:rsidR="00811CC1">
              <w:t>4</w:t>
            </w:r>
            <w:r>
              <w:t xml:space="preserve"> </w:t>
            </w:r>
            <w:r w:rsidR="007005B6">
              <w:t>человек; культуры и спорта – 4</w:t>
            </w:r>
            <w:r>
              <w:t xml:space="preserve"> человек</w:t>
            </w:r>
            <w:r w:rsidR="00811CC1">
              <w:t>а</w:t>
            </w:r>
            <w:r>
              <w:t>.</w:t>
            </w:r>
          </w:p>
        </w:tc>
      </w:tr>
    </w:tbl>
    <w:p w:rsidR="00445D32" w:rsidRDefault="00445D32" w:rsidP="00445D32">
      <w:pPr>
        <w:ind w:firstLine="708"/>
        <w:jc w:val="both"/>
        <w:rPr>
          <w:rFonts w:ascii="Arial" w:hAnsi="Arial" w:cs="Arial"/>
        </w:rPr>
      </w:pPr>
    </w:p>
    <w:p w:rsidR="00445D32" w:rsidRDefault="00445D32" w:rsidP="00445D32">
      <w:pPr>
        <w:ind w:firstLine="708"/>
        <w:jc w:val="both"/>
        <w:rPr>
          <w:rFonts w:ascii="Arial" w:hAnsi="Arial" w:cs="Arial"/>
        </w:rPr>
      </w:pPr>
    </w:p>
    <w:p w:rsidR="00445D32" w:rsidRDefault="00445D32" w:rsidP="00445D32">
      <w:pPr>
        <w:ind w:firstLine="708"/>
        <w:jc w:val="both"/>
        <w:rPr>
          <w:rFonts w:ascii="Arial" w:hAnsi="Arial" w:cs="Arial"/>
        </w:rPr>
      </w:pPr>
    </w:p>
    <w:p w:rsidR="00814E9C" w:rsidRDefault="00814E9C" w:rsidP="00445D32">
      <w:pPr>
        <w:ind w:firstLine="708"/>
        <w:jc w:val="both"/>
        <w:rPr>
          <w:rFonts w:ascii="Arial" w:hAnsi="Arial" w:cs="Arial"/>
        </w:rPr>
      </w:pPr>
    </w:p>
    <w:p w:rsidR="00814E9C" w:rsidRDefault="00814E9C" w:rsidP="00445D32">
      <w:pPr>
        <w:ind w:firstLine="708"/>
        <w:jc w:val="both"/>
        <w:rPr>
          <w:rFonts w:ascii="Arial" w:hAnsi="Arial" w:cs="Arial"/>
        </w:rPr>
      </w:pPr>
    </w:p>
    <w:p w:rsidR="00814E9C" w:rsidRDefault="00814E9C" w:rsidP="00445D32">
      <w:pPr>
        <w:ind w:firstLine="708"/>
        <w:jc w:val="both"/>
        <w:rPr>
          <w:rFonts w:ascii="Arial" w:hAnsi="Arial" w:cs="Arial"/>
        </w:rPr>
      </w:pPr>
    </w:p>
    <w:p w:rsidR="00814E9C" w:rsidRDefault="00814E9C" w:rsidP="00445D32">
      <w:pPr>
        <w:ind w:firstLine="708"/>
        <w:jc w:val="both"/>
        <w:rPr>
          <w:rFonts w:ascii="Arial" w:hAnsi="Arial" w:cs="Arial"/>
        </w:rPr>
      </w:pPr>
    </w:p>
    <w:p w:rsidR="00445D32" w:rsidRDefault="00445D32" w:rsidP="00445D32">
      <w:pPr>
        <w:ind w:firstLine="708"/>
        <w:jc w:val="both"/>
        <w:rPr>
          <w:rFonts w:ascii="Arial" w:hAnsi="Arial" w:cs="Arial"/>
        </w:rPr>
      </w:pPr>
    </w:p>
    <w:p w:rsidR="00445D32" w:rsidRPr="005C6A14" w:rsidRDefault="00445D32" w:rsidP="00445D32">
      <w:pPr>
        <w:pStyle w:val="a4"/>
        <w:numPr>
          <w:ilvl w:val="0"/>
          <w:numId w:val="4"/>
        </w:numPr>
        <w:spacing w:line="276" w:lineRule="auto"/>
        <w:jc w:val="center"/>
        <w:rPr>
          <w:sz w:val="28"/>
          <w:szCs w:val="28"/>
        </w:rPr>
      </w:pPr>
      <w:r w:rsidRPr="005C6A14">
        <w:rPr>
          <w:sz w:val="28"/>
          <w:szCs w:val="28"/>
        </w:rPr>
        <w:lastRenderedPageBreak/>
        <w:t>Введение</w:t>
      </w:r>
    </w:p>
    <w:p w:rsidR="00445D32" w:rsidRDefault="002A7691" w:rsidP="000B64A3">
      <w:pPr>
        <w:pStyle w:val="a4"/>
        <w:ind w:left="0" w:firstLine="567"/>
        <w:jc w:val="both"/>
        <w:rPr>
          <w:sz w:val="28"/>
          <w:szCs w:val="28"/>
        </w:rPr>
      </w:pPr>
      <w:r w:rsidRPr="00EE53DB">
        <w:rPr>
          <w:sz w:val="28"/>
          <w:szCs w:val="28"/>
        </w:rPr>
        <w:t xml:space="preserve">Муниципальная программа «Поддержка молодых специалистов на территории Шегарского района на 2017-2019 годы» разработана </w:t>
      </w:r>
      <w:r w:rsidR="00AC79FF">
        <w:rPr>
          <w:sz w:val="28"/>
          <w:szCs w:val="28"/>
        </w:rPr>
        <w:t xml:space="preserve">для </w:t>
      </w:r>
      <w:r w:rsidRPr="00EE53DB">
        <w:rPr>
          <w:sz w:val="28"/>
          <w:szCs w:val="28"/>
        </w:rPr>
        <w:t>обеспечения квалифицированными кадрами бюджетных учреждений района.</w:t>
      </w:r>
    </w:p>
    <w:p w:rsidR="00AC79FF" w:rsidRPr="00EE53DB" w:rsidRDefault="00AC79FF" w:rsidP="000B64A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мероприятий муниципальной программы являются основные бюджетные организации района: </w:t>
      </w:r>
      <w:r w:rsidRPr="00AC79FF">
        <w:rPr>
          <w:sz w:val="28"/>
          <w:szCs w:val="28"/>
        </w:rPr>
        <w:t>МКУ «Управление образования Администрации Шегарского района»; МАУК «Культурно-спортивный центр Шегарского района», ОГБУЗ «Шегарская районная больница»</w:t>
      </w:r>
      <w:r>
        <w:rPr>
          <w:sz w:val="28"/>
          <w:szCs w:val="28"/>
        </w:rPr>
        <w:t>.</w:t>
      </w:r>
    </w:p>
    <w:p w:rsidR="00EE53DB" w:rsidRDefault="00AC79FF" w:rsidP="000B64A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районе 16</w:t>
      </w:r>
      <w:r w:rsidR="00EE53DB" w:rsidRPr="00EE53DB">
        <w:rPr>
          <w:sz w:val="28"/>
          <w:szCs w:val="28"/>
        </w:rPr>
        <w:t xml:space="preserve"> обще</w:t>
      </w:r>
      <w:r>
        <w:rPr>
          <w:sz w:val="28"/>
          <w:szCs w:val="28"/>
        </w:rPr>
        <w:t>образовательных организаций - 10</w:t>
      </w:r>
      <w:r w:rsidR="00EE53DB" w:rsidRPr="00EE53DB">
        <w:rPr>
          <w:sz w:val="28"/>
          <w:szCs w:val="28"/>
        </w:rPr>
        <w:t xml:space="preserve"> средних, 2 основных, 4 начальных общеобразовательных  школы. Дошкольно</w:t>
      </w:r>
      <w:r>
        <w:rPr>
          <w:sz w:val="28"/>
          <w:szCs w:val="28"/>
        </w:rPr>
        <w:t>е образование представлено 3</w:t>
      </w:r>
      <w:r w:rsidR="00EE53DB" w:rsidRPr="00EE53DB">
        <w:rPr>
          <w:sz w:val="28"/>
          <w:szCs w:val="28"/>
        </w:rPr>
        <w:t xml:space="preserve"> муниципальными организациями,   допол</w:t>
      </w:r>
      <w:r>
        <w:rPr>
          <w:sz w:val="28"/>
          <w:szCs w:val="28"/>
        </w:rPr>
        <w:t>нительное образование детей - 2</w:t>
      </w:r>
      <w:r w:rsidR="00EE53DB" w:rsidRPr="00EE53DB">
        <w:rPr>
          <w:sz w:val="28"/>
          <w:szCs w:val="28"/>
        </w:rPr>
        <w:t xml:space="preserve"> организациями.</w:t>
      </w:r>
    </w:p>
    <w:p w:rsidR="00AC79FF" w:rsidRDefault="00AC79FF" w:rsidP="000B64A3">
      <w:pPr>
        <w:ind w:firstLine="708"/>
        <w:jc w:val="both"/>
        <w:rPr>
          <w:sz w:val="28"/>
          <w:szCs w:val="28"/>
        </w:rPr>
      </w:pPr>
      <w:r w:rsidRPr="00AC79FF">
        <w:rPr>
          <w:sz w:val="28"/>
          <w:szCs w:val="28"/>
        </w:rPr>
        <w:t xml:space="preserve">Численность педагогических и руководящих работников в общеобразовательных организациях – 235 человек, из них учителей – 184, руководителей – 21. Численность педагогических и руководящих работников в дошкольных образовательных организациях – 34 человека, в организациях дополнительного образования детей – 25 человек (без учета совместителей) и 29 педагогов – совместителей. </w:t>
      </w:r>
      <w:r>
        <w:rPr>
          <w:sz w:val="28"/>
          <w:szCs w:val="28"/>
        </w:rPr>
        <w:t>Средний возраст педагогов составляет более сорока лет.</w:t>
      </w:r>
    </w:p>
    <w:p w:rsidR="006E477A" w:rsidRPr="00AC79FF" w:rsidRDefault="00F15E40" w:rsidP="000B6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общеобразовательные организации требуются учителя английского языка, физики, математики, начальных классов, химии, биологии.</w:t>
      </w:r>
    </w:p>
    <w:p w:rsidR="000A3473" w:rsidRDefault="00F15E40" w:rsidP="000B64A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C79FF">
        <w:rPr>
          <w:sz w:val="28"/>
          <w:szCs w:val="28"/>
        </w:rPr>
        <w:t>ОГБУЗ «Шегарская районная больница»</w:t>
      </w:r>
      <w:r>
        <w:rPr>
          <w:sz w:val="28"/>
          <w:szCs w:val="28"/>
        </w:rPr>
        <w:t xml:space="preserve"> работают</w:t>
      </w:r>
      <w:r w:rsidR="00EE53DB" w:rsidRPr="00F15E40">
        <w:rPr>
          <w:sz w:val="28"/>
          <w:szCs w:val="28"/>
        </w:rPr>
        <w:t xml:space="preserve"> 52 врача, 128 средних медицинских работников.</w:t>
      </w:r>
      <w:r w:rsidR="000A3473">
        <w:rPr>
          <w:sz w:val="28"/>
          <w:szCs w:val="28"/>
        </w:rPr>
        <w:t xml:space="preserve"> </w:t>
      </w:r>
      <w:r w:rsidR="00F154F9">
        <w:rPr>
          <w:sz w:val="28"/>
          <w:szCs w:val="28"/>
        </w:rPr>
        <w:t>Во втором полугодии 2016 года планируется трудоустройство 6 специалистов.</w:t>
      </w:r>
    </w:p>
    <w:p w:rsidR="00814E9C" w:rsidRDefault="00EE53DB" w:rsidP="00814E9C">
      <w:pPr>
        <w:ind w:firstLine="708"/>
        <w:jc w:val="both"/>
        <w:rPr>
          <w:sz w:val="28"/>
          <w:szCs w:val="28"/>
        </w:rPr>
      </w:pPr>
      <w:r w:rsidRPr="00EE53DB">
        <w:rPr>
          <w:sz w:val="28"/>
          <w:szCs w:val="28"/>
        </w:rPr>
        <w:t xml:space="preserve">Сегодня инфраструктура отрасли </w:t>
      </w:r>
      <w:r w:rsidR="00CE7B90">
        <w:rPr>
          <w:sz w:val="28"/>
          <w:szCs w:val="28"/>
        </w:rPr>
        <w:t xml:space="preserve">культуры </w:t>
      </w:r>
      <w:r w:rsidRPr="00EE53DB">
        <w:rPr>
          <w:sz w:val="28"/>
          <w:szCs w:val="28"/>
        </w:rPr>
        <w:t>представлена муниципальным автономным учреждением культуры «Культурно-спортивный центр Шегарского р</w:t>
      </w:r>
      <w:r w:rsidR="00CE7B90">
        <w:rPr>
          <w:sz w:val="28"/>
          <w:szCs w:val="28"/>
        </w:rPr>
        <w:t>айона», объединяющее 14 Домов культуры</w:t>
      </w:r>
      <w:r w:rsidRPr="00EE53DB">
        <w:rPr>
          <w:sz w:val="28"/>
          <w:szCs w:val="28"/>
        </w:rPr>
        <w:t xml:space="preserve"> в </w:t>
      </w:r>
      <w:r w:rsidR="00CE7B90">
        <w:rPr>
          <w:sz w:val="28"/>
          <w:szCs w:val="28"/>
        </w:rPr>
        <w:t xml:space="preserve">6 </w:t>
      </w:r>
      <w:r w:rsidRPr="00EE53DB">
        <w:rPr>
          <w:sz w:val="28"/>
          <w:szCs w:val="28"/>
        </w:rPr>
        <w:t>сельских поселениях</w:t>
      </w:r>
      <w:r w:rsidR="00814E9C">
        <w:rPr>
          <w:sz w:val="28"/>
          <w:szCs w:val="28"/>
        </w:rPr>
        <w:t>,</w:t>
      </w:r>
      <w:r w:rsidR="00814E9C" w:rsidRPr="00814E9C">
        <w:rPr>
          <w:rFonts w:ascii="Arial" w:hAnsi="Arial" w:cs="Arial"/>
        </w:rPr>
        <w:t xml:space="preserve"> </w:t>
      </w:r>
      <w:r w:rsidR="00814E9C" w:rsidRPr="00814E9C">
        <w:rPr>
          <w:sz w:val="28"/>
          <w:szCs w:val="28"/>
        </w:rPr>
        <w:t xml:space="preserve">МКУК «Шегарская </w:t>
      </w:r>
      <w:proofErr w:type="spellStart"/>
      <w:r w:rsidR="00814E9C" w:rsidRPr="00814E9C">
        <w:rPr>
          <w:sz w:val="28"/>
          <w:szCs w:val="28"/>
        </w:rPr>
        <w:t>межпоселенческая</w:t>
      </w:r>
      <w:proofErr w:type="spellEnd"/>
      <w:r w:rsidR="00814E9C" w:rsidRPr="00814E9C">
        <w:rPr>
          <w:sz w:val="28"/>
          <w:szCs w:val="28"/>
        </w:rPr>
        <w:t xml:space="preserve"> централизованная библиотечная система», МБОУ ДОД «Шегарская детская школа искусств».</w:t>
      </w:r>
    </w:p>
    <w:p w:rsidR="00814E9C" w:rsidRPr="00814E9C" w:rsidRDefault="00814E9C" w:rsidP="00814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2017 год вакансий в «</w:t>
      </w:r>
      <w:proofErr w:type="gramStart"/>
      <w:r>
        <w:rPr>
          <w:sz w:val="28"/>
          <w:szCs w:val="28"/>
        </w:rPr>
        <w:t>Культурно-спортивным</w:t>
      </w:r>
      <w:proofErr w:type="gramEnd"/>
      <w:r w:rsidRPr="00EE53DB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е</w:t>
      </w:r>
      <w:r w:rsidRPr="00EE53DB">
        <w:rPr>
          <w:sz w:val="28"/>
          <w:szCs w:val="28"/>
        </w:rPr>
        <w:t xml:space="preserve"> Шегарского р</w:t>
      </w:r>
      <w:r>
        <w:rPr>
          <w:sz w:val="28"/>
          <w:szCs w:val="28"/>
        </w:rPr>
        <w:t xml:space="preserve">айона» не предвидится. В 2018 – 2019 гг. после окончания </w:t>
      </w:r>
      <w:r w:rsidR="005C6A14">
        <w:rPr>
          <w:sz w:val="28"/>
          <w:szCs w:val="28"/>
        </w:rPr>
        <w:t xml:space="preserve">профессиональных </w:t>
      </w:r>
      <w:r>
        <w:rPr>
          <w:sz w:val="28"/>
          <w:szCs w:val="28"/>
        </w:rPr>
        <w:t>образовательных уч</w:t>
      </w:r>
      <w:r w:rsidR="005C6A14">
        <w:rPr>
          <w:sz w:val="28"/>
          <w:szCs w:val="28"/>
        </w:rPr>
        <w:t>реждений,</w:t>
      </w:r>
      <w:r>
        <w:rPr>
          <w:sz w:val="28"/>
          <w:szCs w:val="28"/>
        </w:rPr>
        <w:t xml:space="preserve"> в Шегарский район планируют вернут</w:t>
      </w:r>
      <w:r w:rsidR="00D25DE8">
        <w:rPr>
          <w:sz w:val="28"/>
          <w:szCs w:val="28"/>
        </w:rPr>
        <w:t>ь</w:t>
      </w:r>
      <w:r>
        <w:rPr>
          <w:sz w:val="28"/>
          <w:szCs w:val="28"/>
        </w:rPr>
        <w:t>ся 4 молодых специалиста.</w:t>
      </w:r>
    </w:p>
    <w:p w:rsidR="00445D32" w:rsidRPr="005C6A14" w:rsidRDefault="005C6A14" w:rsidP="005C6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5D32" w:rsidRPr="005C6A14">
        <w:rPr>
          <w:sz w:val="28"/>
          <w:szCs w:val="28"/>
        </w:rPr>
        <w:t xml:space="preserve">Несмотря на то, что вакансий нет, в учреждениях </w:t>
      </w:r>
      <w:r w:rsidRPr="005C6A14">
        <w:rPr>
          <w:sz w:val="28"/>
          <w:szCs w:val="28"/>
        </w:rPr>
        <w:t xml:space="preserve">культуры </w:t>
      </w:r>
      <w:r w:rsidR="00445D32" w:rsidRPr="005C6A14">
        <w:rPr>
          <w:sz w:val="28"/>
          <w:szCs w:val="28"/>
        </w:rPr>
        <w:t xml:space="preserve">около 40% работают либо специалисты без специального профессионального образования, либо пенсионного и </w:t>
      </w:r>
      <w:proofErr w:type="spellStart"/>
      <w:r w:rsidR="00445D32" w:rsidRPr="005C6A14">
        <w:rPr>
          <w:sz w:val="28"/>
          <w:szCs w:val="28"/>
        </w:rPr>
        <w:t>предпенсионного</w:t>
      </w:r>
      <w:proofErr w:type="spellEnd"/>
      <w:r w:rsidR="00445D32" w:rsidRPr="005C6A14">
        <w:rPr>
          <w:sz w:val="28"/>
          <w:szCs w:val="28"/>
        </w:rPr>
        <w:t xml:space="preserve"> возраста.</w:t>
      </w:r>
    </w:p>
    <w:p w:rsidR="00445D32" w:rsidRPr="005C6A14" w:rsidRDefault="00445D32" w:rsidP="00445D32">
      <w:pPr>
        <w:ind w:firstLine="532"/>
        <w:jc w:val="both"/>
        <w:rPr>
          <w:sz w:val="28"/>
          <w:szCs w:val="28"/>
        </w:rPr>
      </w:pPr>
      <w:r w:rsidRPr="005C6A14">
        <w:rPr>
          <w:sz w:val="28"/>
          <w:szCs w:val="28"/>
        </w:rPr>
        <w:t xml:space="preserve">На основании вышеизложенного Координатор и участники мероприятий Программы считают о целесообразности  разработки муниципальной программы  </w:t>
      </w:r>
      <w:r w:rsidR="005C6A14" w:rsidRPr="00EE53DB">
        <w:rPr>
          <w:sz w:val="28"/>
          <w:szCs w:val="28"/>
        </w:rPr>
        <w:t>«Поддержка молодых специалистов на территории Шегарского района на 2017-2019 годы»</w:t>
      </w:r>
    </w:p>
    <w:p w:rsidR="00445D32" w:rsidRDefault="00445D32" w:rsidP="00445D32">
      <w:pPr>
        <w:ind w:firstLine="708"/>
        <w:jc w:val="both"/>
        <w:rPr>
          <w:sz w:val="28"/>
          <w:szCs w:val="28"/>
        </w:rPr>
      </w:pPr>
      <w:r w:rsidRPr="005C6A14">
        <w:rPr>
          <w:sz w:val="28"/>
          <w:szCs w:val="28"/>
        </w:rPr>
        <w:t xml:space="preserve">Разработка Программы осуществляется на основании постановления Администрации Шегарского района от 28.07.2014г. №883 «Об утверждении порядка принятия решений о разработке муниципальных программ </w:t>
      </w:r>
      <w:r w:rsidRPr="005C6A14">
        <w:rPr>
          <w:sz w:val="28"/>
          <w:szCs w:val="28"/>
        </w:rPr>
        <w:lastRenderedPageBreak/>
        <w:t>муниципального образования «Шегарский район», их формирования и реализации».</w:t>
      </w:r>
    </w:p>
    <w:p w:rsidR="005C6A14" w:rsidRPr="005C6A14" w:rsidRDefault="005C6A14" w:rsidP="00445D32">
      <w:pPr>
        <w:ind w:firstLine="708"/>
        <w:jc w:val="both"/>
        <w:rPr>
          <w:sz w:val="28"/>
          <w:szCs w:val="28"/>
        </w:rPr>
      </w:pPr>
    </w:p>
    <w:p w:rsidR="00445D32" w:rsidRPr="005C6A14" w:rsidRDefault="00445D32" w:rsidP="00445D32">
      <w:pPr>
        <w:ind w:firstLine="708"/>
        <w:jc w:val="both"/>
        <w:rPr>
          <w:sz w:val="28"/>
          <w:szCs w:val="28"/>
        </w:rPr>
      </w:pPr>
      <w:r w:rsidRPr="005C6A14">
        <w:rPr>
          <w:sz w:val="28"/>
          <w:szCs w:val="28"/>
        </w:rPr>
        <w:t>Реализация программы позволит укомплектовать учреждения социальной сферы: здравоохранения – на 100%; образования</w:t>
      </w:r>
      <w:r w:rsidR="005C6A14" w:rsidRPr="005C6A14">
        <w:rPr>
          <w:sz w:val="28"/>
          <w:szCs w:val="28"/>
        </w:rPr>
        <w:t xml:space="preserve"> – на 75</w:t>
      </w:r>
      <w:r w:rsidRPr="005C6A14">
        <w:rPr>
          <w:sz w:val="28"/>
          <w:szCs w:val="28"/>
        </w:rPr>
        <w:t>%, культуры и спорта – на 70%.</w:t>
      </w:r>
    </w:p>
    <w:p w:rsidR="00445D32" w:rsidRPr="005C6A14" w:rsidRDefault="00445D32" w:rsidP="00445D32">
      <w:pPr>
        <w:ind w:firstLine="709"/>
        <w:jc w:val="center"/>
        <w:rPr>
          <w:sz w:val="28"/>
          <w:szCs w:val="28"/>
        </w:rPr>
      </w:pPr>
      <w:r w:rsidRPr="005C6A14">
        <w:rPr>
          <w:sz w:val="28"/>
          <w:szCs w:val="28"/>
        </w:rPr>
        <w:t xml:space="preserve">Количество молодых специалистов, планируемых привлечь </w:t>
      </w:r>
    </w:p>
    <w:p w:rsidR="00445D32" w:rsidRDefault="00445D32" w:rsidP="00445D32">
      <w:pPr>
        <w:ind w:firstLine="709"/>
        <w:jc w:val="center"/>
        <w:rPr>
          <w:sz w:val="28"/>
          <w:szCs w:val="28"/>
        </w:rPr>
      </w:pPr>
      <w:r w:rsidRPr="005C6A14">
        <w:rPr>
          <w:sz w:val="28"/>
          <w:szCs w:val="28"/>
        </w:rPr>
        <w:t>в учреждения бюджетной сферы</w:t>
      </w:r>
      <w:r w:rsidR="005C6A14">
        <w:rPr>
          <w:sz w:val="28"/>
          <w:szCs w:val="28"/>
        </w:rPr>
        <w:t>:</w:t>
      </w:r>
    </w:p>
    <w:p w:rsidR="005C6A14" w:rsidRPr="005C6A14" w:rsidRDefault="005C6A14" w:rsidP="00445D32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1964"/>
        <w:gridCol w:w="1797"/>
        <w:gridCol w:w="1797"/>
      </w:tblGrid>
      <w:tr w:rsidR="00445D32" w:rsidRPr="005C6A14" w:rsidTr="00B709AD">
        <w:tc>
          <w:tcPr>
            <w:tcW w:w="2216" w:type="dxa"/>
          </w:tcPr>
          <w:p w:rsidR="00445D32" w:rsidRPr="005C6A14" w:rsidRDefault="00445D32" w:rsidP="00B709AD">
            <w:pPr>
              <w:jc w:val="center"/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Отрасль</w:t>
            </w:r>
          </w:p>
        </w:tc>
        <w:tc>
          <w:tcPr>
            <w:tcW w:w="1964" w:type="dxa"/>
          </w:tcPr>
          <w:p w:rsidR="00445D32" w:rsidRPr="005C6A14" w:rsidRDefault="00445D32" w:rsidP="00B709AD">
            <w:pPr>
              <w:jc w:val="center"/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201</w:t>
            </w:r>
            <w:r w:rsidR="005C6A14" w:rsidRPr="005C6A14">
              <w:rPr>
                <w:sz w:val="28"/>
                <w:szCs w:val="28"/>
              </w:rPr>
              <w:t xml:space="preserve">7 </w:t>
            </w:r>
            <w:r w:rsidRPr="005C6A14">
              <w:rPr>
                <w:sz w:val="28"/>
                <w:szCs w:val="28"/>
              </w:rPr>
              <w:t>г.</w:t>
            </w:r>
          </w:p>
        </w:tc>
        <w:tc>
          <w:tcPr>
            <w:tcW w:w="1797" w:type="dxa"/>
          </w:tcPr>
          <w:p w:rsidR="00445D32" w:rsidRPr="005C6A14" w:rsidRDefault="00445D32" w:rsidP="00B709AD">
            <w:pPr>
              <w:jc w:val="center"/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201</w:t>
            </w:r>
            <w:r w:rsidR="005C6A14" w:rsidRPr="005C6A14">
              <w:rPr>
                <w:sz w:val="28"/>
                <w:szCs w:val="28"/>
              </w:rPr>
              <w:t xml:space="preserve">8 </w:t>
            </w:r>
            <w:r w:rsidRPr="005C6A14">
              <w:rPr>
                <w:sz w:val="28"/>
                <w:szCs w:val="28"/>
              </w:rPr>
              <w:t>г.</w:t>
            </w:r>
          </w:p>
        </w:tc>
        <w:tc>
          <w:tcPr>
            <w:tcW w:w="1797" w:type="dxa"/>
          </w:tcPr>
          <w:p w:rsidR="00445D32" w:rsidRPr="005C6A14" w:rsidRDefault="00445D32" w:rsidP="00B709AD">
            <w:pPr>
              <w:jc w:val="center"/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201</w:t>
            </w:r>
            <w:r w:rsidR="005C6A14" w:rsidRPr="005C6A14">
              <w:rPr>
                <w:sz w:val="28"/>
                <w:szCs w:val="28"/>
              </w:rPr>
              <w:t>9</w:t>
            </w:r>
            <w:r w:rsidRPr="005C6A14">
              <w:rPr>
                <w:sz w:val="28"/>
                <w:szCs w:val="28"/>
              </w:rPr>
              <w:t>г.</w:t>
            </w:r>
          </w:p>
        </w:tc>
      </w:tr>
      <w:tr w:rsidR="00445D32" w:rsidRPr="005C6A14" w:rsidTr="00B709AD">
        <w:tc>
          <w:tcPr>
            <w:tcW w:w="2216" w:type="dxa"/>
          </w:tcPr>
          <w:p w:rsidR="00445D32" w:rsidRPr="005C6A14" w:rsidRDefault="00445D32" w:rsidP="00B709AD">
            <w:pPr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64" w:type="dxa"/>
          </w:tcPr>
          <w:p w:rsidR="00445D32" w:rsidRPr="005C6A14" w:rsidRDefault="005C6A14" w:rsidP="00B709AD">
            <w:pPr>
              <w:jc w:val="center"/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445D32" w:rsidRPr="005C6A14" w:rsidRDefault="005C6A14" w:rsidP="00B709AD">
            <w:pPr>
              <w:jc w:val="center"/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445D32" w:rsidRPr="005C6A14" w:rsidRDefault="005C6A14" w:rsidP="00B709AD">
            <w:pPr>
              <w:jc w:val="center"/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4</w:t>
            </w:r>
          </w:p>
        </w:tc>
      </w:tr>
      <w:tr w:rsidR="00445D32" w:rsidRPr="005C6A14" w:rsidTr="00B709AD">
        <w:tc>
          <w:tcPr>
            <w:tcW w:w="2216" w:type="dxa"/>
          </w:tcPr>
          <w:p w:rsidR="00445D32" w:rsidRPr="005C6A14" w:rsidRDefault="00445D32" w:rsidP="00B709AD">
            <w:pPr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964" w:type="dxa"/>
          </w:tcPr>
          <w:p w:rsidR="00445D32" w:rsidRPr="005C6A14" w:rsidRDefault="005C6A14" w:rsidP="00B709AD">
            <w:pPr>
              <w:jc w:val="center"/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6</w:t>
            </w:r>
          </w:p>
        </w:tc>
        <w:tc>
          <w:tcPr>
            <w:tcW w:w="1797" w:type="dxa"/>
          </w:tcPr>
          <w:p w:rsidR="00445D32" w:rsidRPr="005C6A14" w:rsidRDefault="005C6A14" w:rsidP="00B709AD">
            <w:pPr>
              <w:jc w:val="center"/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445D32" w:rsidRPr="005C6A14" w:rsidRDefault="005C6A14" w:rsidP="00B709AD">
            <w:pPr>
              <w:jc w:val="center"/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4</w:t>
            </w:r>
          </w:p>
        </w:tc>
      </w:tr>
      <w:tr w:rsidR="00445D32" w:rsidRPr="005C6A14" w:rsidTr="00B709AD">
        <w:tc>
          <w:tcPr>
            <w:tcW w:w="2216" w:type="dxa"/>
          </w:tcPr>
          <w:p w:rsidR="00445D32" w:rsidRPr="005C6A14" w:rsidRDefault="00445D32" w:rsidP="00B709AD">
            <w:pPr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Культура</w:t>
            </w:r>
          </w:p>
        </w:tc>
        <w:tc>
          <w:tcPr>
            <w:tcW w:w="1964" w:type="dxa"/>
          </w:tcPr>
          <w:p w:rsidR="00445D32" w:rsidRPr="005C6A14" w:rsidRDefault="005C6A14" w:rsidP="00B709AD">
            <w:pPr>
              <w:jc w:val="center"/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-</w:t>
            </w:r>
          </w:p>
        </w:tc>
        <w:tc>
          <w:tcPr>
            <w:tcW w:w="1797" w:type="dxa"/>
          </w:tcPr>
          <w:p w:rsidR="00445D32" w:rsidRPr="005C6A14" w:rsidRDefault="00445D32" w:rsidP="00B709AD">
            <w:pPr>
              <w:jc w:val="center"/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</w:tcPr>
          <w:p w:rsidR="00445D32" w:rsidRPr="005C6A14" w:rsidRDefault="00445D32" w:rsidP="00B709AD">
            <w:pPr>
              <w:jc w:val="center"/>
              <w:rPr>
                <w:sz w:val="28"/>
                <w:szCs w:val="28"/>
              </w:rPr>
            </w:pPr>
            <w:r w:rsidRPr="005C6A14">
              <w:rPr>
                <w:sz w:val="28"/>
                <w:szCs w:val="28"/>
              </w:rPr>
              <w:t>2</w:t>
            </w:r>
          </w:p>
        </w:tc>
      </w:tr>
    </w:tbl>
    <w:p w:rsidR="00445D32" w:rsidRPr="005C6A14" w:rsidRDefault="00445D32" w:rsidP="00445D32">
      <w:pPr>
        <w:rPr>
          <w:sz w:val="28"/>
          <w:szCs w:val="28"/>
        </w:rPr>
      </w:pPr>
    </w:p>
    <w:p w:rsidR="00445D32" w:rsidRPr="005C6A14" w:rsidRDefault="00445D32" w:rsidP="00445D32">
      <w:pPr>
        <w:rPr>
          <w:sz w:val="28"/>
          <w:szCs w:val="28"/>
        </w:rPr>
      </w:pPr>
    </w:p>
    <w:p w:rsidR="00445D32" w:rsidRPr="005C6A14" w:rsidRDefault="00445D32" w:rsidP="00445D32">
      <w:pPr>
        <w:pStyle w:val="a4"/>
        <w:numPr>
          <w:ilvl w:val="0"/>
          <w:numId w:val="4"/>
        </w:numPr>
        <w:spacing w:line="276" w:lineRule="auto"/>
        <w:jc w:val="center"/>
        <w:rPr>
          <w:sz w:val="28"/>
          <w:szCs w:val="28"/>
        </w:rPr>
      </w:pPr>
      <w:r w:rsidRPr="005C6A14">
        <w:rPr>
          <w:sz w:val="28"/>
          <w:szCs w:val="28"/>
        </w:rPr>
        <w:t>Цели и задачи Программы</w:t>
      </w:r>
    </w:p>
    <w:p w:rsidR="00445D32" w:rsidRPr="005C6A14" w:rsidRDefault="00445D32" w:rsidP="00445D32">
      <w:pPr>
        <w:pStyle w:val="a4"/>
        <w:ind w:left="1068"/>
        <w:rPr>
          <w:sz w:val="28"/>
          <w:szCs w:val="28"/>
        </w:rPr>
      </w:pPr>
    </w:p>
    <w:p w:rsidR="00445D32" w:rsidRPr="005C6A14" w:rsidRDefault="00445D32" w:rsidP="00445D32">
      <w:pPr>
        <w:ind w:firstLine="708"/>
        <w:jc w:val="both"/>
        <w:rPr>
          <w:sz w:val="28"/>
          <w:szCs w:val="28"/>
        </w:rPr>
      </w:pPr>
      <w:r w:rsidRPr="005C6A14">
        <w:rPr>
          <w:sz w:val="28"/>
          <w:szCs w:val="28"/>
        </w:rPr>
        <w:t xml:space="preserve">Программа </w:t>
      </w:r>
      <w:proofErr w:type="gramStart"/>
      <w:r w:rsidRPr="005C6A14">
        <w:rPr>
          <w:sz w:val="28"/>
          <w:szCs w:val="28"/>
        </w:rPr>
        <w:t>ставит своей целью</w:t>
      </w:r>
      <w:r w:rsidR="005C6A14" w:rsidRPr="005C6A14">
        <w:rPr>
          <w:sz w:val="28"/>
          <w:szCs w:val="28"/>
        </w:rPr>
        <w:t xml:space="preserve"> Обеспечение квалифицированными кадрами учреждений района</w:t>
      </w:r>
      <w:r w:rsidRPr="005C6A14">
        <w:rPr>
          <w:sz w:val="28"/>
          <w:szCs w:val="28"/>
        </w:rPr>
        <w:t xml:space="preserve"> Задачами Программы являются</w:t>
      </w:r>
      <w:proofErr w:type="gramEnd"/>
      <w:r w:rsidRPr="005C6A14">
        <w:rPr>
          <w:sz w:val="28"/>
          <w:szCs w:val="28"/>
        </w:rPr>
        <w:t>:</w:t>
      </w:r>
    </w:p>
    <w:p w:rsidR="00445D32" w:rsidRPr="005C6A14" w:rsidRDefault="00445D32" w:rsidP="00445D32">
      <w:pPr>
        <w:pStyle w:val="conspluscell"/>
        <w:numPr>
          <w:ilvl w:val="0"/>
          <w:numId w:val="2"/>
        </w:numPr>
        <w:spacing w:before="0" w:beforeAutospacing="0" w:after="0" w:afterAutospacing="0"/>
        <w:ind w:left="709" w:firstLine="0"/>
        <w:rPr>
          <w:sz w:val="28"/>
          <w:szCs w:val="28"/>
        </w:rPr>
      </w:pPr>
      <w:r w:rsidRPr="005C6A14">
        <w:rPr>
          <w:sz w:val="28"/>
          <w:szCs w:val="28"/>
        </w:rPr>
        <w:t>создание условий для работы и реализации потенциальных возможностей молодых специалистов;</w:t>
      </w:r>
    </w:p>
    <w:p w:rsidR="00445D32" w:rsidRPr="005C6A14" w:rsidRDefault="00445D32" w:rsidP="00445D32">
      <w:pPr>
        <w:pStyle w:val="conspluscell"/>
        <w:numPr>
          <w:ilvl w:val="0"/>
          <w:numId w:val="2"/>
        </w:numPr>
        <w:spacing w:before="0" w:beforeAutospacing="0" w:after="0" w:afterAutospacing="0"/>
        <w:ind w:left="709" w:firstLine="0"/>
        <w:rPr>
          <w:sz w:val="28"/>
          <w:szCs w:val="28"/>
        </w:rPr>
      </w:pPr>
      <w:r w:rsidRPr="005C6A14">
        <w:rPr>
          <w:sz w:val="28"/>
          <w:szCs w:val="28"/>
        </w:rPr>
        <w:t>оказание мер социальной поддержки молодым специалистам.</w:t>
      </w:r>
    </w:p>
    <w:p w:rsidR="00445D32" w:rsidRPr="005C6A14" w:rsidRDefault="00445D32" w:rsidP="00445D32">
      <w:pPr>
        <w:rPr>
          <w:sz w:val="28"/>
          <w:szCs w:val="28"/>
        </w:rPr>
      </w:pPr>
    </w:p>
    <w:p w:rsidR="00445D32" w:rsidRDefault="00445D32" w:rsidP="00445D32">
      <w:pPr>
        <w:widowControl w:val="0"/>
        <w:autoSpaceDE w:val="0"/>
        <w:autoSpaceDN w:val="0"/>
        <w:adjustRightInd w:val="0"/>
        <w:jc w:val="center"/>
        <w:rPr>
          <w:rFonts w:ascii="Calibri" w:hAnsi="Calibri"/>
        </w:rPr>
        <w:sectPr w:rsidR="00445D32" w:rsidSect="008D54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D32" w:rsidRPr="004D60E6" w:rsidRDefault="00445D32" w:rsidP="00445D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60E6">
        <w:rPr>
          <w:b/>
        </w:rPr>
        <w:lastRenderedPageBreak/>
        <w:t xml:space="preserve">3. ПЕРЕЧЕНЬ ПРОГРАММНЫХ МЕРОПРИЯТИЙ МУНИЦИПАЛЬНОЙ ПРОГРАММЫ </w:t>
      </w:r>
    </w:p>
    <w:p w:rsidR="00445D32" w:rsidRPr="004D60E6" w:rsidRDefault="00445D32" w:rsidP="00445D32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4D60E6">
        <w:rPr>
          <w:u w:val="single"/>
        </w:rPr>
        <w:t>"</w:t>
      </w:r>
      <w:r w:rsidR="005C6A14" w:rsidRPr="004D60E6">
        <w:rPr>
          <w:u w:val="single"/>
        </w:rPr>
        <w:t xml:space="preserve">Поддержка молодых </w:t>
      </w:r>
      <w:proofErr w:type="spellStart"/>
      <w:r w:rsidR="005C6A14" w:rsidRPr="004D60E6">
        <w:rPr>
          <w:u w:val="single"/>
        </w:rPr>
        <w:t>специалистовна</w:t>
      </w:r>
      <w:proofErr w:type="spellEnd"/>
      <w:r w:rsidR="005C6A14" w:rsidRPr="004D60E6">
        <w:rPr>
          <w:u w:val="single"/>
        </w:rPr>
        <w:t xml:space="preserve"> территории Шегарского района на</w:t>
      </w:r>
      <w:r w:rsidRPr="004D60E6">
        <w:rPr>
          <w:u w:val="single"/>
        </w:rPr>
        <w:t xml:space="preserve"> </w:t>
      </w:r>
      <w:r w:rsidR="005C6A14" w:rsidRPr="004D60E6">
        <w:rPr>
          <w:u w:val="single"/>
        </w:rPr>
        <w:t>2017-2019</w:t>
      </w:r>
      <w:r w:rsidRPr="004D60E6">
        <w:rPr>
          <w:u w:val="single"/>
        </w:rPr>
        <w:t xml:space="preserve"> годы"</w:t>
      </w:r>
    </w:p>
    <w:p w:rsidR="00445D32" w:rsidRPr="004D60E6" w:rsidRDefault="00445D32" w:rsidP="00445D3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1508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900"/>
        <w:gridCol w:w="600"/>
        <w:gridCol w:w="665"/>
        <w:gridCol w:w="837"/>
        <w:gridCol w:w="1336"/>
        <w:gridCol w:w="1200"/>
        <w:gridCol w:w="1918"/>
        <w:gridCol w:w="3544"/>
      </w:tblGrid>
      <w:tr w:rsidR="00445D32" w:rsidRPr="004D60E6" w:rsidTr="00B709AD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N </w:t>
            </w:r>
            <w:proofErr w:type="spellStart"/>
            <w:r w:rsidRPr="004D60E6"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Наименование мероприятия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Ресурсное обеспечение</w:t>
            </w:r>
          </w:p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Сроки выполнения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Исполнитель (получатель денежных средств)</w:t>
            </w:r>
          </w:p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Ожидаемый непосредственный результат</w:t>
            </w:r>
          </w:p>
        </w:tc>
      </w:tr>
      <w:tr w:rsidR="00445D32" w:rsidRPr="004D60E6" w:rsidTr="00B709AD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всего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45D32" w:rsidRPr="004D60E6" w:rsidTr="00B709AD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ФБ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МБ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45D32" w:rsidRPr="004D60E6" w:rsidTr="00B709A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Оказание мер социальной поддержки молодым специалистам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D32" w:rsidRPr="004D60E6" w:rsidTr="00B709A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Разработка Положения о порядке и условиях социальной поддержки молодых специалистов, работающих в учреждениях образования, здравоохранения, культуры и спорта Шегарского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3" w:rsidRPr="004D60E6" w:rsidRDefault="000B64A3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Январь</w:t>
            </w:r>
          </w:p>
          <w:p w:rsidR="00445D32" w:rsidRPr="004D60E6" w:rsidRDefault="000B64A3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 xml:space="preserve">2017 </w:t>
            </w:r>
            <w:r w:rsidR="00445D32" w:rsidRPr="004D60E6">
              <w:t>г.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МКУ «Администрация Шегарского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 xml:space="preserve"> Положение о порядке и условиях социальной поддержки молодых специалистов, работающих в учреждениях образования, здравоохранения, культуры и спорта Шегарского района</w:t>
            </w:r>
          </w:p>
        </w:tc>
      </w:tr>
      <w:tr w:rsidR="00445D32" w:rsidRPr="004D60E6" w:rsidTr="00B709AD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Ежемесячная стипендия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6</w:t>
            </w:r>
            <w:r w:rsidR="000B64A3" w:rsidRPr="004D60E6">
              <w:t>00</w:t>
            </w:r>
            <w:r w:rsidR="0004578B" w:rsidRPr="004D60E6"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6</w:t>
            </w:r>
            <w:r w:rsidR="000B64A3" w:rsidRPr="004D60E6">
              <w:t>00</w:t>
            </w:r>
            <w:r w:rsidR="0004578B" w:rsidRPr="004D60E6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0B64A3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2017</w:t>
            </w:r>
            <w:r w:rsidR="00445D32" w:rsidRPr="004D60E6">
              <w:t xml:space="preserve"> год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Молодые специалисты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2" w:rsidRPr="004D60E6" w:rsidRDefault="000B64A3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укомплектовать к 2019</w:t>
            </w:r>
            <w:r w:rsidR="00445D32" w:rsidRPr="004D60E6">
              <w:t xml:space="preserve"> году квалифицированными кадрами учреждения Шегарского района: здравоох</w:t>
            </w:r>
            <w:r w:rsidRPr="004D60E6">
              <w:t>ранение – 100%; образование – 75</w:t>
            </w:r>
            <w:r w:rsidR="00445D32" w:rsidRPr="004D60E6">
              <w:t>%, культура и спорт – 70%.</w:t>
            </w:r>
          </w:p>
        </w:tc>
      </w:tr>
      <w:tr w:rsidR="00445D32" w:rsidRPr="004D60E6" w:rsidTr="00B709AD">
        <w:trPr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6</w:t>
            </w:r>
            <w:r w:rsidR="000B64A3" w:rsidRPr="004D60E6">
              <w:t>00</w:t>
            </w:r>
            <w:r w:rsidR="0004578B" w:rsidRPr="004D60E6"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6</w:t>
            </w:r>
            <w:r w:rsidR="000B64A3" w:rsidRPr="004D60E6">
              <w:t>00</w:t>
            </w:r>
            <w:r w:rsidR="0004578B" w:rsidRPr="004D60E6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0B64A3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2018</w:t>
            </w:r>
            <w:r w:rsidR="00445D32" w:rsidRPr="004D60E6">
              <w:t xml:space="preserve"> год (прогноз)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D32" w:rsidRPr="004D60E6" w:rsidTr="00B709AD">
        <w:trPr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6</w:t>
            </w:r>
            <w:r w:rsidR="000B64A3" w:rsidRPr="004D60E6">
              <w:t>00</w:t>
            </w:r>
            <w:r w:rsidR="0004578B" w:rsidRPr="004D60E6"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6</w:t>
            </w:r>
            <w:r w:rsidR="000B64A3" w:rsidRPr="004D60E6">
              <w:t>00</w:t>
            </w:r>
            <w:r w:rsidR="0004578B" w:rsidRPr="004D60E6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0B64A3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2019</w:t>
            </w:r>
            <w:r w:rsidR="00445D32" w:rsidRPr="004D60E6">
              <w:t xml:space="preserve"> год (прогноз)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D32" w:rsidRPr="004D60E6" w:rsidTr="00B709A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 xml:space="preserve">Создание условий для работы и реализации потенциальных возможностей молодых специалистов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D32" w:rsidRPr="004D60E6" w:rsidTr="00B709A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Методическая поддержка молодым специалистам в период профессионального становления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0B64A3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2017-2019</w:t>
            </w:r>
            <w:r w:rsidR="00445D32" w:rsidRPr="004D60E6">
              <w:t>гг.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МКУ «Управление образования», ОГБУЗ «Шегарская районная больница», МАУК «Культурно-спортивный центр Шегарского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Оказание методической помощи всем привлеченным молодым специалистам</w:t>
            </w:r>
          </w:p>
        </w:tc>
      </w:tr>
      <w:tr w:rsidR="00445D32" w:rsidRPr="004D60E6" w:rsidTr="00B709A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Внеочередное предоставление мест в дошкольные образовательные учреждения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0B64A3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2017-2019</w:t>
            </w:r>
            <w:r w:rsidR="00445D32" w:rsidRPr="004D60E6">
              <w:t>гг.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МКУ «Администрация Шегарского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Предоставление мест в дошкольных образовательных учреждениях детям молодых специалистов (по мере необходимости)</w:t>
            </w:r>
          </w:p>
        </w:tc>
      </w:tr>
      <w:tr w:rsidR="00445D32" w:rsidRPr="004D60E6" w:rsidTr="00B709AD">
        <w:trPr>
          <w:trHeight w:val="49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2.3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Проведение конкурса «Мы - молодые»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2</w:t>
            </w:r>
            <w:r w:rsidR="000B64A3" w:rsidRPr="004D60E6">
              <w:t>5</w:t>
            </w:r>
            <w:r w:rsidR="0004578B" w:rsidRPr="004D60E6"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2</w:t>
            </w:r>
            <w:r w:rsidR="000B64A3" w:rsidRPr="004D60E6">
              <w:t>5</w:t>
            </w:r>
            <w:r w:rsidR="0004578B" w:rsidRPr="004D60E6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0B64A3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2017</w:t>
            </w:r>
            <w:r w:rsidR="00445D32" w:rsidRPr="004D60E6">
              <w:t xml:space="preserve"> год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 xml:space="preserve">МКУ «Администрация </w:t>
            </w:r>
            <w:r w:rsidRPr="004D60E6">
              <w:lastRenderedPageBreak/>
              <w:t>Шегарского района»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lastRenderedPageBreak/>
              <w:t>Приобретение подарков для участников конкурса</w:t>
            </w:r>
          </w:p>
        </w:tc>
      </w:tr>
      <w:tr w:rsidR="00445D32" w:rsidRPr="004D60E6" w:rsidTr="00B709AD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2</w:t>
            </w:r>
            <w:r w:rsidR="000B64A3" w:rsidRPr="004D60E6">
              <w:t>5</w:t>
            </w:r>
            <w:r w:rsidR="0004578B" w:rsidRPr="004D60E6"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2</w:t>
            </w:r>
            <w:r w:rsidR="000B64A3" w:rsidRPr="004D60E6">
              <w:t>5</w:t>
            </w:r>
            <w:r w:rsidR="0004578B" w:rsidRPr="004D60E6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0B64A3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2018</w:t>
            </w:r>
            <w:r w:rsidR="00445D32" w:rsidRPr="004D60E6">
              <w:t xml:space="preserve"> год (прогноз)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D32" w:rsidRPr="004D60E6" w:rsidTr="00B709AD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30</w:t>
            </w:r>
            <w:r w:rsidR="0004578B" w:rsidRPr="004D60E6"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30</w:t>
            </w:r>
            <w:r w:rsidR="0004578B" w:rsidRPr="004D60E6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0B64A3" w:rsidP="00B709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2019</w:t>
            </w:r>
            <w:r w:rsidR="00445D32" w:rsidRPr="004D60E6">
              <w:t xml:space="preserve"> год (прогноз)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5D32" w:rsidRPr="004D60E6" w:rsidTr="00B709A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60E6">
              <w:rPr>
                <w:b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0B64A3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1880</w:t>
            </w:r>
            <w:r w:rsidR="0004578B" w:rsidRPr="004D60E6"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1</w:t>
            </w:r>
            <w:r w:rsidR="000B64A3" w:rsidRPr="004D60E6">
              <w:t>880</w:t>
            </w:r>
            <w:r w:rsidR="0004578B" w:rsidRPr="004D60E6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60E6">
              <w:t>х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60E6">
              <w:t>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60E6">
              <w:t>х</w:t>
            </w:r>
            <w:proofErr w:type="spellEnd"/>
          </w:p>
        </w:tc>
      </w:tr>
    </w:tbl>
    <w:p w:rsidR="00445D32" w:rsidRPr="004D60E6" w:rsidRDefault="00445D32" w:rsidP="00445D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5D32" w:rsidRPr="004D60E6" w:rsidRDefault="00445D32" w:rsidP="00445D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5D32" w:rsidRPr="004D60E6" w:rsidRDefault="00445D32" w:rsidP="00445D32">
      <w:pPr>
        <w:pStyle w:val="Style1"/>
        <w:widowControl/>
        <w:tabs>
          <w:tab w:val="left" w:pos="7435"/>
        </w:tabs>
        <w:rPr>
          <w:rStyle w:val="FontStyle11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D60E6" w:rsidRDefault="004D60E6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D60E6" w:rsidRDefault="004D60E6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D60E6" w:rsidRDefault="004D60E6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D60E6" w:rsidRDefault="004D60E6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D60E6" w:rsidRDefault="004D60E6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D60E6" w:rsidRPr="004D60E6" w:rsidRDefault="004D60E6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B64A3" w:rsidRPr="004D60E6" w:rsidRDefault="000B64A3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5D32" w:rsidRPr="004D60E6" w:rsidRDefault="00445D32" w:rsidP="00445D32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4D60E6">
        <w:rPr>
          <w:b/>
          <w:sz w:val="22"/>
          <w:szCs w:val="22"/>
        </w:rPr>
        <w:lastRenderedPageBreak/>
        <w:t xml:space="preserve">4.  ПЛАНИРУЕМЫЕ  РЕЗУЛЬТАТЫ РЕАЛИЗАЦИИ МУНИЦИПАЛЬНОЙ ПРОГРАММЫ </w:t>
      </w:r>
    </w:p>
    <w:p w:rsidR="00445D32" w:rsidRPr="004D60E6" w:rsidRDefault="0004578B" w:rsidP="00445D32">
      <w:pPr>
        <w:widowControl w:val="0"/>
        <w:autoSpaceDE w:val="0"/>
        <w:autoSpaceDN w:val="0"/>
        <w:adjustRightInd w:val="0"/>
        <w:jc w:val="center"/>
      </w:pPr>
      <w:r w:rsidRPr="004D60E6">
        <w:rPr>
          <w:u w:val="single"/>
        </w:rPr>
        <w:t xml:space="preserve">"Поддержка молодых специалистов на </w:t>
      </w:r>
      <w:proofErr w:type="spellStart"/>
      <w:r w:rsidRPr="004D60E6">
        <w:rPr>
          <w:u w:val="single"/>
        </w:rPr>
        <w:t>терриитории</w:t>
      </w:r>
      <w:proofErr w:type="spellEnd"/>
      <w:r w:rsidRPr="004D60E6">
        <w:rPr>
          <w:u w:val="single"/>
        </w:rPr>
        <w:t xml:space="preserve"> </w:t>
      </w:r>
      <w:r w:rsidR="00445D32" w:rsidRPr="004D60E6">
        <w:rPr>
          <w:u w:val="single"/>
        </w:rPr>
        <w:t xml:space="preserve">Шегарского района на период </w:t>
      </w:r>
      <w:r w:rsidRPr="004D60E6">
        <w:rPr>
          <w:u w:val="single"/>
        </w:rPr>
        <w:t>2017-2019</w:t>
      </w:r>
      <w:r w:rsidR="00445D32" w:rsidRPr="004D60E6">
        <w:rPr>
          <w:u w:val="single"/>
        </w:rPr>
        <w:t xml:space="preserve"> годы"</w:t>
      </w:r>
    </w:p>
    <w:tbl>
      <w:tblPr>
        <w:tblW w:w="14276" w:type="dxa"/>
        <w:jc w:val="center"/>
        <w:tblInd w:w="-614" w:type="dxa"/>
        <w:tblCellMar>
          <w:left w:w="0" w:type="dxa"/>
          <w:right w:w="0" w:type="dxa"/>
        </w:tblCellMar>
        <w:tblLook w:val="0000"/>
      </w:tblPr>
      <w:tblGrid>
        <w:gridCol w:w="633"/>
        <w:gridCol w:w="1672"/>
        <w:gridCol w:w="4102"/>
        <w:gridCol w:w="1210"/>
        <w:gridCol w:w="1387"/>
        <w:gridCol w:w="1437"/>
        <w:gridCol w:w="1300"/>
        <w:gridCol w:w="1114"/>
        <w:gridCol w:w="1421"/>
      </w:tblGrid>
      <w:tr w:rsidR="00445D32" w:rsidRPr="004D60E6" w:rsidTr="00B709AD">
        <w:trPr>
          <w:trHeight w:val="900"/>
          <w:jc w:val="center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 N </w:t>
            </w:r>
            <w:r w:rsidRPr="004D60E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4D60E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D60E6">
              <w:rPr>
                <w:sz w:val="22"/>
                <w:szCs w:val="22"/>
              </w:rPr>
              <w:t>/</w:t>
            </w:r>
            <w:proofErr w:type="spellStart"/>
            <w:r w:rsidRPr="004D60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Задачи,     </w:t>
            </w:r>
            <w:r w:rsidRPr="004D60E6">
              <w:rPr>
                <w:sz w:val="22"/>
                <w:szCs w:val="22"/>
              </w:rPr>
              <w:br/>
              <w:t>направленные</w:t>
            </w:r>
            <w:r w:rsidRPr="004D60E6">
              <w:rPr>
                <w:sz w:val="22"/>
                <w:szCs w:val="22"/>
              </w:rPr>
              <w:br/>
              <w:t>на достижение</w:t>
            </w:r>
            <w:r w:rsidRPr="004D60E6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41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Количественные  и/или качественные  </w:t>
            </w:r>
            <w:r w:rsidRPr="004D60E6">
              <w:rPr>
                <w:sz w:val="22"/>
                <w:szCs w:val="22"/>
              </w:rPr>
              <w:br/>
              <w:t>целевые показатели, характеризующие</w:t>
            </w:r>
            <w:r w:rsidRPr="004D60E6">
              <w:rPr>
                <w:sz w:val="22"/>
                <w:szCs w:val="22"/>
              </w:rPr>
              <w:br/>
              <w:t>достижение   целей и решение</w:t>
            </w:r>
            <w:r w:rsidRPr="004D60E6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Единица </w:t>
            </w:r>
            <w:r w:rsidRPr="004D60E6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Источник  информации для расчёта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Базовое     </w:t>
            </w:r>
            <w:r w:rsidRPr="004D60E6">
              <w:rPr>
                <w:sz w:val="22"/>
                <w:szCs w:val="22"/>
              </w:rPr>
              <w:br/>
              <w:t>значение     </w:t>
            </w:r>
            <w:r w:rsidRPr="004D60E6">
              <w:rPr>
                <w:sz w:val="22"/>
                <w:szCs w:val="22"/>
              </w:rPr>
              <w:br/>
              <w:t>показателя  </w:t>
            </w:r>
            <w:r w:rsidRPr="004D60E6">
              <w:rPr>
                <w:sz w:val="22"/>
                <w:szCs w:val="22"/>
              </w:rPr>
              <w:br/>
              <w:t>(на начало  </w:t>
            </w:r>
            <w:r w:rsidRPr="004D60E6">
              <w:rPr>
                <w:sz w:val="22"/>
                <w:szCs w:val="22"/>
              </w:rPr>
              <w:br/>
              <w:t>реализации)</w:t>
            </w:r>
          </w:p>
        </w:tc>
        <w:tc>
          <w:tcPr>
            <w:tcW w:w="3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445D32" w:rsidRPr="004D60E6" w:rsidTr="00B709AD">
        <w:trPr>
          <w:trHeight w:val="720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D32" w:rsidRPr="004D60E6" w:rsidRDefault="00445D32" w:rsidP="00B709AD"/>
        </w:tc>
        <w:tc>
          <w:tcPr>
            <w:tcW w:w="16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D32" w:rsidRPr="004D60E6" w:rsidRDefault="00445D32" w:rsidP="00B709AD"/>
        </w:tc>
        <w:tc>
          <w:tcPr>
            <w:tcW w:w="41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D32" w:rsidRPr="004D60E6" w:rsidRDefault="00445D32" w:rsidP="00B709A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D32" w:rsidRPr="004D60E6" w:rsidRDefault="00445D32" w:rsidP="00B709AD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D32" w:rsidRPr="004D60E6" w:rsidRDefault="00445D32" w:rsidP="00B709AD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04578B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2017</w:t>
            </w:r>
            <w:r w:rsidR="00445D32" w:rsidRPr="004D60E6">
              <w:rPr>
                <w:sz w:val="22"/>
                <w:szCs w:val="22"/>
              </w:rPr>
              <w:t>год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04578B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2018</w:t>
            </w:r>
            <w:r w:rsidR="00445D32" w:rsidRPr="004D60E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04578B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2019</w:t>
            </w:r>
            <w:r w:rsidR="00445D32" w:rsidRPr="004D60E6">
              <w:rPr>
                <w:sz w:val="22"/>
                <w:szCs w:val="22"/>
              </w:rPr>
              <w:t xml:space="preserve"> год</w:t>
            </w:r>
          </w:p>
        </w:tc>
      </w:tr>
      <w:tr w:rsidR="00445D32" w:rsidRPr="004D60E6" w:rsidTr="00B709AD">
        <w:trPr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9</w:t>
            </w:r>
          </w:p>
        </w:tc>
      </w:tr>
      <w:tr w:rsidR="00445D32" w:rsidRPr="004D60E6" w:rsidTr="00B709AD">
        <w:trPr>
          <w:trHeight w:val="360"/>
          <w:jc w:val="center"/>
        </w:trPr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1.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Оказание мер социальной поддержки молодым специалистам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Количество молодых специалистов привлеченных для работы в учреждения образования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Чел.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04578B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04578B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04578B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04578B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</w:tr>
      <w:tr w:rsidR="00445D32" w:rsidRPr="004D60E6" w:rsidTr="00B709AD">
        <w:trPr>
          <w:trHeight w:val="360"/>
          <w:jc w:val="center"/>
        </w:trPr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D32" w:rsidRPr="004D60E6" w:rsidRDefault="00445D32" w:rsidP="00B709AD"/>
        </w:tc>
        <w:tc>
          <w:tcPr>
            <w:tcW w:w="16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D32" w:rsidRPr="004D60E6" w:rsidRDefault="00445D32" w:rsidP="00B709AD"/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Количество молодых специалистов привлеченных для работы в учреждения здравоохранения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Чел.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04578B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04578B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04578B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04578B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</w:tr>
      <w:tr w:rsidR="00445D32" w:rsidRPr="004D60E6" w:rsidTr="00B709AD">
        <w:trPr>
          <w:jc w:val="center"/>
        </w:trPr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D32" w:rsidRPr="004D60E6" w:rsidRDefault="00445D32" w:rsidP="00B709AD"/>
        </w:tc>
        <w:tc>
          <w:tcPr>
            <w:tcW w:w="16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D32" w:rsidRPr="004D60E6" w:rsidRDefault="00445D32" w:rsidP="00B709AD"/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 Количество молодых специалистов привлеченных для работы в учреждения культуры и спорта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Чел.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04578B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_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04578B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_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</w:t>
            </w:r>
          </w:p>
        </w:tc>
      </w:tr>
      <w:tr w:rsidR="00445D32" w:rsidRPr="004D60E6" w:rsidTr="00B709AD">
        <w:trPr>
          <w:trHeight w:val="460"/>
          <w:jc w:val="center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Создание условий для работы и реализации потенциальных возможностей молодых специалистов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Приобретение подарков для участников конкурса «Мы - молодые» 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45D32" w:rsidRPr="004D60E6" w:rsidRDefault="00445D32" w:rsidP="00B709AD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</w:tr>
    </w:tbl>
    <w:p w:rsidR="00445D32" w:rsidRPr="004D60E6" w:rsidRDefault="00445D32" w:rsidP="00445D32">
      <w:pPr>
        <w:rPr>
          <w:sz w:val="28"/>
          <w:szCs w:val="28"/>
        </w:rPr>
      </w:pPr>
    </w:p>
    <w:p w:rsidR="00FD740A" w:rsidRDefault="00FD740A"/>
    <w:sectPr w:rsidR="00FD740A" w:rsidSect="00445D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7498"/>
    <w:multiLevelType w:val="hybridMultilevel"/>
    <w:tmpl w:val="9E16283A"/>
    <w:lvl w:ilvl="0" w:tplc="B6A6B5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1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D72751"/>
    <w:multiLevelType w:val="hybridMultilevel"/>
    <w:tmpl w:val="1D5A6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45D32"/>
    <w:rsid w:val="0004578B"/>
    <w:rsid w:val="000A3473"/>
    <w:rsid w:val="000B64A3"/>
    <w:rsid w:val="00157BD0"/>
    <w:rsid w:val="001F3822"/>
    <w:rsid w:val="002A7691"/>
    <w:rsid w:val="00301172"/>
    <w:rsid w:val="004429D4"/>
    <w:rsid w:val="00445D32"/>
    <w:rsid w:val="004D60E6"/>
    <w:rsid w:val="0057719B"/>
    <w:rsid w:val="005C6A14"/>
    <w:rsid w:val="006E477A"/>
    <w:rsid w:val="007005B6"/>
    <w:rsid w:val="007609F2"/>
    <w:rsid w:val="00762373"/>
    <w:rsid w:val="00775AB9"/>
    <w:rsid w:val="00787C1B"/>
    <w:rsid w:val="007F159A"/>
    <w:rsid w:val="00811CC1"/>
    <w:rsid w:val="00814E9C"/>
    <w:rsid w:val="00821DD6"/>
    <w:rsid w:val="00894187"/>
    <w:rsid w:val="0091619D"/>
    <w:rsid w:val="00930315"/>
    <w:rsid w:val="0093538F"/>
    <w:rsid w:val="009500AD"/>
    <w:rsid w:val="00AC79FF"/>
    <w:rsid w:val="00B10103"/>
    <w:rsid w:val="00B3440B"/>
    <w:rsid w:val="00B63C3F"/>
    <w:rsid w:val="00BE7B32"/>
    <w:rsid w:val="00CE7B90"/>
    <w:rsid w:val="00D25DE8"/>
    <w:rsid w:val="00EE43BD"/>
    <w:rsid w:val="00EE53DB"/>
    <w:rsid w:val="00F154F9"/>
    <w:rsid w:val="00F15E40"/>
    <w:rsid w:val="00F301D8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32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customStyle="1" w:styleId="1">
    <w:name w:val="Обычный1"/>
    <w:link w:val="Normal"/>
    <w:rsid w:val="00445D32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445D32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45D32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445D32"/>
    <w:pPr>
      <w:autoSpaceDE w:val="0"/>
      <w:autoSpaceDN w:val="0"/>
      <w:adjustRightInd w:val="0"/>
      <w:ind w:left="0" w:right="0"/>
    </w:pPr>
    <w:rPr>
      <w:rFonts w:ascii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5D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D32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445D3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445D3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445D32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character" w:customStyle="1" w:styleId="FontStyle11">
    <w:name w:val="Font Style11"/>
    <w:basedOn w:val="a0"/>
    <w:rsid w:val="00445D3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basedOn w:val="a"/>
    <w:rsid w:val="00445D32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реквизитПодпись"/>
    <w:basedOn w:val="1"/>
    <w:rsid w:val="00445D32"/>
    <w:pPr>
      <w:tabs>
        <w:tab w:val="left" w:pos="6804"/>
      </w:tabs>
      <w:spacing w:before="360"/>
    </w:pPr>
    <w:rPr>
      <w:sz w:val="24"/>
    </w:rPr>
  </w:style>
  <w:style w:type="paragraph" w:styleId="a9">
    <w:name w:val="Body Text"/>
    <w:basedOn w:val="a"/>
    <w:next w:val="a"/>
    <w:link w:val="aa"/>
    <w:rsid w:val="00445D32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445D32"/>
    <w:rPr>
      <w:rFonts w:ascii="Times New Roman" w:hAnsi="Times New Roman"/>
      <w:szCs w:val="20"/>
    </w:rPr>
  </w:style>
  <w:style w:type="paragraph" w:styleId="ab">
    <w:name w:val="Body Text Indent"/>
    <w:basedOn w:val="a"/>
    <w:link w:val="ac"/>
    <w:rsid w:val="00445D32"/>
    <w:pPr>
      <w:spacing w:line="360" w:lineRule="auto"/>
      <w:ind w:right="-76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445D32"/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Анна</cp:lastModifiedBy>
  <cp:revision>6</cp:revision>
  <cp:lastPrinted>2016-09-15T05:08:00Z</cp:lastPrinted>
  <dcterms:created xsi:type="dcterms:W3CDTF">2016-09-08T22:18:00Z</dcterms:created>
  <dcterms:modified xsi:type="dcterms:W3CDTF">2016-10-05T06:49:00Z</dcterms:modified>
</cp:coreProperties>
</file>