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3A" w:rsidRPr="000B7C7E" w:rsidRDefault="0060673A" w:rsidP="0060673A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60400" cy="9144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3A" w:rsidRPr="0060673A" w:rsidRDefault="0060673A" w:rsidP="0060673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0673A">
        <w:rPr>
          <w:rFonts w:ascii="Times New Roman" w:hAnsi="Times New Roman" w:cs="Times New Roman"/>
          <w:color w:val="auto"/>
          <w:sz w:val="32"/>
          <w:szCs w:val="32"/>
        </w:rPr>
        <w:t>Дума Шегарского района</w:t>
      </w:r>
    </w:p>
    <w:p w:rsidR="0060673A" w:rsidRP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73A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60673A" w:rsidRP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73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0673A" w:rsidRPr="0060673A" w:rsidRDefault="0060673A" w:rsidP="006067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673A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60673A" w:rsidRPr="0060673A" w:rsidRDefault="0060673A" w:rsidP="0060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 xml:space="preserve">  с. Мельниково                                                                         </w:t>
      </w:r>
    </w:p>
    <w:p w:rsidR="0060673A" w:rsidRPr="0060673A" w:rsidRDefault="0060673A" w:rsidP="0060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 xml:space="preserve">  </w:t>
      </w:r>
      <w:r w:rsidR="00AD3E19">
        <w:rPr>
          <w:rFonts w:ascii="Times New Roman" w:hAnsi="Times New Roman" w:cs="Times New Roman"/>
          <w:sz w:val="28"/>
          <w:szCs w:val="28"/>
        </w:rPr>
        <w:t>20.04.2021г.</w:t>
      </w:r>
      <w:r w:rsidRPr="00606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D3E1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673A">
        <w:rPr>
          <w:rFonts w:ascii="Times New Roman" w:hAnsi="Times New Roman" w:cs="Times New Roman"/>
          <w:sz w:val="28"/>
          <w:szCs w:val="28"/>
        </w:rPr>
        <w:t xml:space="preserve">№ </w:t>
      </w:r>
      <w:r w:rsidR="00AD3E19">
        <w:rPr>
          <w:rFonts w:ascii="Times New Roman" w:hAnsi="Times New Roman" w:cs="Times New Roman"/>
          <w:sz w:val="28"/>
          <w:szCs w:val="28"/>
        </w:rPr>
        <w:t>67</w:t>
      </w:r>
    </w:p>
    <w:p w:rsidR="0060673A" w:rsidRPr="0060673A" w:rsidRDefault="0060673A" w:rsidP="006067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73A" w:rsidRPr="0060673A" w:rsidRDefault="0060673A" w:rsidP="0060673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067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73A" w:rsidRP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>О реализации программ активной политики содействия  занятости населения в Шегарском районе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0673A">
        <w:rPr>
          <w:rFonts w:ascii="Times New Roman" w:hAnsi="Times New Roman" w:cs="Times New Roman"/>
          <w:sz w:val="28"/>
          <w:szCs w:val="28"/>
        </w:rPr>
        <w:t xml:space="preserve"> год    </w:t>
      </w:r>
    </w:p>
    <w:p w:rsidR="0060673A" w:rsidRPr="0060673A" w:rsidRDefault="0060673A" w:rsidP="00606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0673A" w:rsidRPr="0060673A" w:rsidRDefault="0060673A" w:rsidP="00606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0673A" w:rsidRPr="0060673A" w:rsidRDefault="0060673A" w:rsidP="00606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0673A" w:rsidRPr="0060673A" w:rsidRDefault="0060673A" w:rsidP="0060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</w:rPr>
        <w:t xml:space="preserve">        Рассмотрев и обсудив представленную информацию</w:t>
      </w:r>
      <w:r w:rsidRPr="0060673A">
        <w:rPr>
          <w:rFonts w:ascii="Times New Roman" w:hAnsi="Times New Roman" w:cs="Times New Roman"/>
          <w:b/>
        </w:rPr>
        <w:t xml:space="preserve"> </w:t>
      </w:r>
      <w:r w:rsidRPr="0060673A">
        <w:rPr>
          <w:rFonts w:ascii="Times New Roman" w:hAnsi="Times New Roman" w:cs="Times New Roman"/>
          <w:sz w:val="28"/>
          <w:szCs w:val="28"/>
        </w:rPr>
        <w:t>о реализации программ активной политики содействия  занятости населения в Шегарском районе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0673A">
        <w:rPr>
          <w:rFonts w:ascii="Times New Roman" w:hAnsi="Times New Roman" w:cs="Times New Roman"/>
          <w:sz w:val="28"/>
          <w:szCs w:val="28"/>
        </w:rPr>
        <w:t xml:space="preserve"> год,    </w:t>
      </w:r>
    </w:p>
    <w:p w:rsid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73A" w:rsidRP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673A" w:rsidRPr="0060673A" w:rsidRDefault="0060673A" w:rsidP="0060673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60673A">
        <w:rPr>
          <w:rFonts w:ascii="Times New Roman" w:hAnsi="Times New Roman" w:cs="Times New Roman"/>
          <w:sz w:val="28"/>
        </w:rPr>
        <w:t>ДУМА ШЕГАРСКОГО РАЙОНА РЕШИЛА:</w:t>
      </w:r>
    </w:p>
    <w:p w:rsidR="0060673A" w:rsidRPr="0060673A" w:rsidRDefault="0060673A" w:rsidP="0060673A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</w:rPr>
        <w:t xml:space="preserve">Принять к сведению информацию </w:t>
      </w:r>
      <w:r w:rsidRPr="0060673A">
        <w:rPr>
          <w:rFonts w:ascii="Times New Roman" w:hAnsi="Times New Roman" w:cs="Times New Roman"/>
          <w:sz w:val="28"/>
          <w:szCs w:val="28"/>
        </w:rPr>
        <w:t xml:space="preserve"> о реализации программ активной политики содействия  занятости населения в Шегарском районе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0673A">
        <w:rPr>
          <w:rFonts w:ascii="Times New Roman" w:hAnsi="Times New Roman" w:cs="Times New Roman"/>
          <w:sz w:val="28"/>
          <w:szCs w:val="28"/>
        </w:rPr>
        <w:t xml:space="preserve"> год.    </w:t>
      </w:r>
    </w:p>
    <w:p w:rsidR="0060673A" w:rsidRPr="0060673A" w:rsidRDefault="0060673A" w:rsidP="00606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0673A" w:rsidRPr="0060673A" w:rsidRDefault="0060673A" w:rsidP="006067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73A" w:rsidRPr="0060673A" w:rsidRDefault="0060673A" w:rsidP="006067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73A" w:rsidRPr="0060673A" w:rsidRDefault="0060673A" w:rsidP="006067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73A" w:rsidRPr="0060673A" w:rsidRDefault="0060673A" w:rsidP="006067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673A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60673A">
        <w:rPr>
          <w:rFonts w:ascii="Times New Roman" w:hAnsi="Times New Roman" w:cs="Times New Roman"/>
          <w:sz w:val="28"/>
          <w:szCs w:val="28"/>
        </w:rPr>
        <w:tab/>
      </w:r>
      <w:r w:rsidRPr="0060673A">
        <w:rPr>
          <w:rFonts w:ascii="Times New Roman" w:hAnsi="Times New Roman" w:cs="Times New Roman"/>
          <w:sz w:val="28"/>
          <w:szCs w:val="28"/>
        </w:rPr>
        <w:tab/>
      </w:r>
      <w:r w:rsidRPr="0060673A">
        <w:rPr>
          <w:rFonts w:ascii="Times New Roman" w:hAnsi="Times New Roman" w:cs="Times New Roman"/>
          <w:sz w:val="28"/>
          <w:szCs w:val="28"/>
        </w:rPr>
        <w:tab/>
      </w:r>
      <w:r w:rsidRPr="0060673A">
        <w:rPr>
          <w:rFonts w:ascii="Times New Roman" w:hAnsi="Times New Roman" w:cs="Times New Roman"/>
          <w:sz w:val="28"/>
          <w:szCs w:val="28"/>
        </w:rPr>
        <w:tab/>
      </w:r>
      <w:r w:rsidR="00AD3E19">
        <w:rPr>
          <w:rFonts w:ascii="Times New Roman" w:hAnsi="Times New Roman" w:cs="Times New Roman"/>
          <w:sz w:val="28"/>
          <w:szCs w:val="28"/>
        </w:rPr>
        <w:t xml:space="preserve">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  <w:r w:rsidRPr="006067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73A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60673A" w:rsidRPr="0060673A" w:rsidRDefault="0060673A" w:rsidP="00606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73A" w:rsidRPr="0060673A" w:rsidRDefault="0060673A" w:rsidP="00606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73A" w:rsidRPr="00694710" w:rsidRDefault="0060673A" w:rsidP="0060673A">
      <w:pPr>
        <w:rPr>
          <w:sz w:val="28"/>
          <w:szCs w:val="28"/>
        </w:rPr>
      </w:pPr>
    </w:p>
    <w:p w:rsidR="0060673A" w:rsidRPr="00694710" w:rsidRDefault="0060673A" w:rsidP="0060673A">
      <w:pPr>
        <w:rPr>
          <w:sz w:val="28"/>
          <w:szCs w:val="28"/>
        </w:rPr>
      </w:pPr>
    </w:p>
    <w:p w:rsidR="0060673A" w:rsidRDefault="0060673A" w:rsidP="0060673A">
      <w:pPr>
        <w:spacing w:line="240" w:lineRule="auto"/>
        <w:rPr>
          <w:sz w:val="28"/>
          <w:szCs w:val="28"/>
        </w:rPr>
      </w:pPr>
    </w:p>
    <w:p w:rsidR="0005574D" w:rsidRDefault="0005574D" w:rsidP="006067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«О реализации программ активной политики содействия занятости населения в Шегарском районе за 2020 год»</w:t>
      </w:r>
    </w:p>
    <w:p w:rsidR="00FB4C60" w:rsidRPr="0005574D" w:rsidRDefault="00FB4C60" w:rsidP="0005574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169" w:rsidRPr="004D5F5F" w:rsidRDefault="0005574D" w:rsidP="0005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2169" w:rsidRPr="004D5F5F">
        <w:rPr>
          <w:rFonts w:ascii="Times New Roman" w:hAnsi="Times New Roman" w:cs="Times New Roman"/>
          <w:sz w:val="24"/>
          <w:szCs w:val="24"/>
        </w:rPr>
        <w:t>Государство РФ  формирует общую политику занятости, работодатели  решают проблемы занятости в рамках управления персоналом - формируют спрос на рабочую силу  посредством создания и предложения  рабочих мест на рынке труда. Служба занятости, действуя в установленных  законом рамках, осуществляет комплексное регулирование занятости населения. Основными инструментами политики занятости  являются активный и пассивный  методы ее осуществления.</w:t>
      </w:r>
    </w:p>
    <w:p w:rsidR="00372169" w:rsidRPr="004D5F5F" w:rsidRDefault="00372169" w:rsidP="0005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F5F">
        <w:rPr>
          <w:rFonts w:ascii="Times New Roman" w:hAnsi="Times New Roman" w:cs="Times New Roman"/>
          <w:sz w:val="24"/>
          <w:szCs w:val="24"/>
        </w:rPr>
        <w:t>*Активная политика занятости - организация мероприятий (на снижение безработицы)</w:t>
      </w:r>
    </w:p>
    <w:p w:rsidR="00372169" w:rsidRPr="004D5F5F" w:rsidRDefault="00372169" w:rsidP="0005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F5F">
        <w:rPr>
          <w:rFonts w:ascii="Times New Roman" w:hAnsi="Times New Roman" w:cs="Times New Roman"/>
          <w:sz w:val="24"/>
          <w:szCs w:val="24"/>
        </w:rPr>
        <w:t>*Пассивная политика занятости – поддержание доходов (выплата пособий)</w:t>
      </w:r>
    </w:p>
    <w:p w:rsidR="00372169" w:rsidRPr="004D5F5F" w:rsidRDefault="00372169" w:rsidP="00055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Государственные услуги</w:t>
      </w:r>
      <w:proofErr w:type="gramStart"/>
      <w:r w:rsidRPr="004D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72169" w:rsidRPr="004D5F5F" w:rsidRDefault="00372169" w:rsidP="00055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Ведомственная целевая программа Томской области</w:t>
      </w:r>
    </w:p>
    <w:p w:rsidR="00372169" w:rsidRPr="004D5F5F" w:rsidRDefault="00372169" w:rsidP="00055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«Содействие занятости населения Томской области</w:t>
      </w:r>
    </w:p>
    <w:p w:rsidR="00372169" w:rsidRPr="004D5F5F" w:rsidRDefault="0005574D" w:rsidP="0005574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t xml:space="preserve">− </w:t>
      </w:r>
      <w:hyperlink r:id="rId7" w:history="1">
        <w:r w:rsidR="00372169" w:rsidRPr="004D5F5F">
          <w:rPr>
            <w:rStyle w:val="a4"/>
            <w:b w:val="0"/>
            <w:color w:val="074C40"/>
          </w:rPr>
          <w:t>Содействие гражданам в поиске работы, а работодателям в подборе необходимых работников</w:t>
        </w:r>
      </w:hyperlink>
    </w:p>
    <w:p w:rsidR="00372169" w:rsidRPr="004D5F5F" w:rsidRDefault="0005574D" w:rsidP="0005574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t>−</w:t>
      </w:r>
      <w:hyperlink r:id="rId8" w:history="1">
        <w:r w:rsidR="00372169" w:rsidRPr="004D5F5F">
          <w:rPr>
            <w:rStyle w:val="a4"/>
            <w:b w:val="0"/>
            <w:color w:val="074C40"/>
          </w:rPr>
          <w:t>Профессиональная ориентация граждан</w:t>
        </w:r>
      </w:hyperlink>
    </w:p>
    <w:p w:rsidR="00372169" w:rsidRPr="004D5F5F" w:rsidRDefault="0005574D" w:rsidP="0005574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t>−</w:t>
      </w:r>
      <w:hyperlink r:id="rId9" w:history="1">
        <w:r w:rsidR="00372169" w:rsidRPr="004D5F5F">
          <w:rPr>
            <w:rStyle w:val="a4"/>
            <w:b w:val="0"/>
            <w:color w:val="074C40"/>
          </w:rPr>
          <w:t>Психологическая поддержка безработных граждан</w:t>
        </w:r>
      </w:hyperlink>
    </w:p>
    <w:p w:rsidR="00372169" w:rsidRPr="004D5F5F" w:rsidRDefault="0005574D" w:rsidP="0005574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t>−</w:t>
      </w:r>
      <w:hyperlink r:id="rId10" w:history="1">
        <w:r w:rsidR="00372169" w:rsidRPr="004D5F5F">
          <w:rPr>
            <w:rStyle w:val="a4"/>
            <w:b w:val="0"/>
            <w:color w:val="074C40"/>
          </w:rPr>
          <w:t>Организация профессионального обучения</w:t>
        </w:r>
      </w:hyperlink>
    </w:p>
    <w:p w:rsidR="00372169" w:rsidRPr="004D5F5F" w:rsidRDefault="0005574D" w:rsidP="0005574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t>−</w:t>
      </w:r>
      <w:hyperlink r:id="rId11" w:history="1">
        <w:r w:rsidR="00372169" w:rsidRPr="004D5F5F">
          <w:rPr>
            <w:rStyle w:val="a4"/>
            <w:b w:val="0"/>
            <w:color w:val="074C40"/>
          </w:rPr>
          <w:t>Организация проведения оплачиваемых общественных работ</w:t>
        </w:r>
      </w:hyperlink>
    </w:p>
    <w:p w:rsidR="00372169" w:rsidRPr="004D5F5F" w:rsidRDefault="0005574D" w:rsidP="0005574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t>−</w:t>
      </w:r>
      <w:hyperlink r:id="rId12" w:history="1">
        <w:r w:rsidR="00372169" w:rsidRPr="004D5F5F">
          <w:rPr>
            <w:rStyle w:val="a4"/>
            <w:b w:val="0"/>
            <w:color w:val="074C40"/>
          </w:rPr>
          <w:t>Организация временного трудоустройства  граждан, испытывающих трудности в поиске работы</w:t>
        </w:r>
      </w:hyperlink>
    </w:p>
    <w:p w:rsidR="00372169" w:rsidRPr="004D5F5F" w:rsidRDefault="0005574D" w:rsidP="0005574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t>−</w:t>
      </w:r>
      <w:hyperlink r:id="rId13" w:history="1">
        <w:r w:rsidR="00372169" w:rsidRPr="004D5F5F">
          <w:rPr>
            <w:rStyle w:val="a4"/>
            <w:b w:val="0"/>
            <w:color w:val="074C40"/>
          </w:rPr>
          <w:t>Организация временного трудоустройства несовершеннолетних граждан</w:t>
        </w:r>
      </w:hyperlink>
    </w:p>
    <w:p w:rsidR="00372169" w:rsidRPr="004D5F5F" w:rsidRDefault="0005574D" w:rsidP="0005574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t>−</w:t>
      </w:r>
      <w:hyperlink r:id="rId14" w:history="1">
        <w:r w:rsidR="00372169" w:rsidRPr="004D5F5F">
          <w:rPr>
            <w:rStyle w:val="a4"/>
            <w:b w:val="0"/>
            <w:color w:val="074C40"/>
          </w:rPr>
          <w:t>Организация временного трудоустройства выпускников</w:t>
        </w:r>
      </w:hyperlink>
    </w:p>
    <w:p w:rsidR="00372169" w:rsidRPr="004D5F5F" w:rsidRDefault="0005574D" w:rsidP="0005574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t>−</w:t>
      </w:r>
      <w:hyperlink r:id="rId15" w:history="1">
        <w:r w:rsidR="00372169" w:rsidRPr="004D5F5F">
          <w:rPr>
            <w:rStyle w:val="a4"/>
            <w:b w:val="0"/>
            <w:color w:val="074C40"/>
          </w:rPr>
          <w:t>Социальная адаптация безработных граждан на рынке труда</w:t>
        </w:r>
      </w:hyperlink>
    </w:p>
    <w:p w:rsidR="00372169" w:rsidRPr="004D5F5F" w:rsidRDefault="0005574D" w:rsidP="0005574D">
      <w:pPr>
        <w:pStyle w:val="a3"/>
        <w:spacing w:before="0" w:beforeAutospacing="0" w:after="0" w:afterAutospacing="0"/>
        <w:jc w:val="both"/>
        <w:rPr>
          <w:color w:val="000000"/>
        </w:rPr>
      </w:pPr>
      <w:r>
        <w:t>−</w:t>
      </w:r>
      <w:hyperlink r:id="rId16" w:history="1">
        <w:r w:rsidR="00372169" w:rsidRPr="004D5F5F">
          <w:rPr>
            <w:rStyle w:val="a5"/>
            <w:bCs/>
            <w:color w:val="074C40"/>
            <w:u w:val="none"/>
          </w:rPr>
          <w:t xml:space="preserve">Содействие </w:t>
        </w:r>
        <w:proofErr w:type="spellStart"/>
        <w:r w:rsidR="00372169" w:rsidRPr="004D5F5F">
          <w:rPr>
            <w:rStyle w:val="a5"/>
            <w:bCs/>
            <w:color w:val="074C40"/>
            <w:u w:val="none"/>
          </w:rPr>
          <w:t>самозанятости</w:t>
        </w:r>
        <w:proofErr w:type="spellEnd"/>
        <w:r w:rsidR="00372169" w:rsidRPr="004D5F5F">
          <w:rPr>
            <w:rStyle w:val="a5"/>
            <w:bCs/>
            <w:color w:val="074C40"/>
            <w:u w:val="none"/>
          </w:rPr>
          <w:t xml:space="preserve"> безработных граждан</w:t>
        </w:r>
      </w:hyperlink>
    </w:p>
    <w:p w:rsidR="00372169" w:rsidRPr="004D5F5F" w:rsidRDefault="0005574D" w:rsidP="0005574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t>−</w:t>
      </w:r>
      <w:hyperlink r:id="rId17" w:history="1">
        <w:r w:rsidR="00372169" w:rsidRPr="004D5F5F">
          <w:rPr>
            <w:rStyle w:val="a4"/>
            <w:b w:val="0"/>
            <w:color w:val="074C40"/>
          </w:rPr>
          <w:t>Содействие безработным гражданам в переезде и </w:t>
        </w:r>
      </w:hyperlink>
      <w:hyperlink r:id="rId18" w:history="1">
        <w:r w:rsidR="00372169" w:rsidRPr="004D5F5F">
          <w:rPr>
            <w:rStyle w:val="a4"/>
            <w:b w:val="0"/>
            <w:color w:val="074C40"/>
          </w:rPr>
          <w:t>переселении в другую местность для трудоустройства</w:t>
        </w:r>
      </w:hyperlink>
    </w:p>
    <w:p w:rsidR="00372169" w:rsidRPr="004D5F5F" w:rsidRDefault="0005574D" w:rsidP="0005574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05574D">
        <w:rPr>
          <w:b/>
          <w:sz w:val="20"/>
        </w:rPr>
        <w:t>−</w:t>
      </w:r>
      <w:hyperlink r:id="rId19" w:history="1">
        <w:r w:rsidR="00372169" w:rsidRPr="004D5F5F">
          <w:rPr>
            <w:rStyle w:val="a4"/>
            <w:b w:val="0"/>
            <w:color w:val="074C40"/>
          </w:rPr>
          <w:t>Осуществление социальных выплат гражданам, признанным в установленном  порядке безработными</w:t>
        </w:r>
      </w:hyperlink>
    </w:p>
    <w:p w:rsidR="00372169" w:rsidRPr="004D5F5F" w:rsidRDefault="0005574D" w:rsidP="0005574D">
      <w:pPr>
        <w:pStyle w:val="a3"/>
        <w:spacing w:before="0" w:beforeAutospacing="0" w:after="0" w:afterAutospacing="0"/>
        <w:jc w:val="both"/>
        <w:rPr>
          <w:color w:val="000000"/>
        </w:rPr>
      </w:pPr>
      <w:r>
        <w:t>−</w:t>
      </w:r>
      <w:hyperlink r:id="rId20" w:history="1">
        <w:r w:rsidR="00372169" w:rsidRPr="004D5F5F">
          <w:rPr>
            <w:rStyle w:val="a4"/>
            <w:b w:val="0"/>
            <w:color w:val="074C40"/>
          </w:rPr>
          <w:t>Организация ярмарок вакансий и учебных рабочих мест</w:t>
        </w:r>
      </w:hyperlink>
    </w:p>
    <w:p w:rsidR="00372169" w:rsidRPr="004D5F5F" w:rsidRDefault="00372169" w:rsidP="0005574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72169" w:rsidRPr="004D5F5F" w:rsidRDefault="00372169" w:rsidP="0005574D">
      <w:pPr>
        <w:pStyle w:val="a3"/>
        <w:spacing w:before="0" w:beforeAutospacing="0" w:after="0" w:afterAutospacing="0"/>
        <w:rPr>
          <w:color w:val="000000"/>
        </w:rPr>
      </w:pPr>
      <w:r w:rsidRPr="004D5F5F">
        <w:rPr>
          <w:bCs/>
          <w:color w:val="000000"/>
        </w:rPr>
        <w:t xml:space="preserve"> 2. Ведомственная целевая программа Томской области</w:t>
      </w:r>
    </w:p>
    <w:p w:rsidR="00372169" w:rsidRPr="004D5F5F" w:rsidRDefault="00372169" w:rsidP="0005574D">
      <w:pPr>
        <w:pStyle w:val="a6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F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«Регулирование рынка труда Томской области»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5"/>
        <w:gridCol w:w="9104"/>
        <w:gridCol w:w="43"/>
        <w:gridCol w:w="183"/>
      </w:tblGrid>
      <w:tr w:rsidR="00372169" w:rsidRPr="004D5F5F" w:rsidTr="009D21AE">
        <w:trPr>
          <w:jc w:val="center"/>
        </w:trPr>
        <w:tc>
          <w:tcPr>
            <w:tcW w:w="13" w:type="pct"/>
            <w:shd w:val="clear" w:color="auto" w:fill="auto"/>
            <w:hideMark/>
          </w:tcPr>
          <w:p w:rsidR="00372169" w:rsidRPr="004D5F5F" w:rsidRDefault="00372169" w:rsidP="0005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6" w:type="pct"/>
            <w:shd w:val="clear" w:color="auto" w:fill="auto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104"/>
            </w:tblGrid>
            <w:tr w:rsidR="00372169" w:rsidRPr="004D5F5F" w:rsidTr="009204D5">
              <w:trPr>
                <w:jc w:val="center"/>
              </w:trPr>
              <w:tc>
                <w:tcPr>
                  <w:tcW w:w="0" w:type="auto"/>
                  <w:hideMark/>
                </w:tcPr>
                <w:p w:rsidR="00372169" w:rsidRPr="004D5F5F" w:rsidRDefault="00372169" w:rsidP="00055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72169" w:rsidRPr="004D5F5F" w:rsidTr="009204D5">
              <w:trPr>
                <w:jc w:val="center"/>
              </w:trPr>
              <w:tc>
                <w:tcPr>
                  <w:tcW w:w="0" w:type="auto"/>
                  <w:hideMark/>
                </w:tcPr>
                <w:p w:rsidR="00372169" w:rsidRPr="004D5F5F" w:rsidRDefault="00372169" w:rsidP="00055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F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  <w:hyperlink r:id="rId21" w:history="1">
                    <w:r w:rsidRPr="004D5F5F">
                      <w:rPr>
                        <w:rFonts w:ascii="Times New Roman" w:eastAsia="Times New Roman" w:hAnsi="Times New Roman" w:cs="Times New Roman"/>
                        <w:bCs/>
                        <w:color w:val="074C40"/>
                        <w:sz w:val="24"/>
                        <w:szCs w:val="24"/>
                        <w:lang w:eastAsia="ru-RU"/>
                      </w:rPr>
                      <w:t>Дополнительное профессиональное образование  с целью дальнейшего трудоустройства </w:t>
                    </w:r>
                  </w:hyperlink>
                  <w:hyperlink r:id="rId22" w:history="1">
                    <w:r w:rsidRPr="004D5F5F">
                      <w:rPr>
                        <w:rFonts w:ascii="Times New Roman" w:eastAsia="Times New Roman" w:hAnsi="Times New Roman" w:cs="Times New Roman"/>
                        <w:bCs/>
                        <w:color w:val="074C40"/>
                        <w:sz w:val="24"/>
                        <w:szCs w:val="24"/>
                        <w:lang w:eastAsia="ru-RU"/>
                      </w:rPr>
                      <w:t>в сферу дошкольного, общего и профессионального образования </w:t>
                    </w:r>
                  </w:hyperlink>
                </w:p>
              </w:tc>
            </w:tr>
          </w:tbl>
          <w:p w:rsidR="00372169" w:rsidRPr="004D5F5F" w:rsidRDefault="00372169" w:rsidP="0005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  <w:gridSpan w:val="2"/>
            <w:shd w:val="clear" w:color="auto" w:fill="auto"/>
            <w:hideMark/>
          </w:tcPr>
          <w:p w:rsidR="00372169" w:rsidRPr="004D5F5F" w:rsidRDefault="00372169" w:rsidP="0005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169" w:rsidRPr="004D5F5F" w:rsidTr="009D21AE">
        <w:trPr>
          <w:gridAfter w:val="1"/>
          <w:wAfter w:w="100" w:type="pct"/>
          <w:jc w:val="center"/>
        </w:trPr>
        <w:tc>
          <w:tcPr>
            <w:tcW w:w="11" w:type="pct"/>
            <w:shd w:val="clear" w:color="auto" w:fill="auto"/>
            <w:hideMark/>
          </w:tcPr>
          <w:p w:rsidR="00372169" w:rsidRPr="004D5F5F" w:rsidRDefault="00372169" w:rsidP="0005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9" w:type="pct"/>
            <w:gridSpan w:val="2"/>
            <w:shd w:val="clear" w:color="auto" w:fill="auto"/>
            <w:hideMark/>
          </w:tcPr>
          <w:p w:rsidR="00372169" w:rsidRPr="004D5F5F" w:rsidRDefault="00372169" w:rsidP="000557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5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 </w:t>
            </w:r>
            <w:hyperlink r:id="rId23" w:history="1">
              <w:r w:rsidRPr="004D5F5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Государственная  программа  "Обеспечение  безопасности населения  Томской области". Подпрограмма  «Профилактика правонарушений и наркомании»</w:t>
              </w:r>
            </w:hyperlink>
          </w:p>
          <w:p w:rsidR="00372169" w:rsidRPr="004D5F5F" w:rsidRDefault="00372169" w:rsidP="0005574D">
            <w:pPr>
              <w:spacing w:after="0" w:line="240" w:lineRule="auto"/>
              <w:rPr>
                <w:color w:val="000000"/>
              </w:rPr>
            </w:pPr>
            <w:r w:rsidRPr="004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D5F5F">
              <w:rPr>
                <w:rStyle w:val="a4"/>
                <w:b w:val="0"/>
                <w:color w:val="000000"/>
              </w:rPr>
              <w:t>Цель программы</w:t>
            </w:r>
            <w:r w:rsidRPr="004D5F5F">
              <w:rPr>
                <w:color w:val="000000"/>
              </w:rPr>
              <w:t>: Повышение уровня безопасности населения Томской области.</w:t>
            </w:r>
          </w:p>
          <w:p w:rsidR="00FB4C60" w:rsidRDefault="00372169" w:rsidP="00055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несовершеннолетних, </w:t>
            </w:r>
          </w:p>
          <w:p w:rsidR="00372169" w:rsidRPr="004D5F5F" w:rsidRDefault="00372169" w:rsidP="000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r w:rsidR="00E30811" w:rsidRPr="004D5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5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учете</w:t>
            </w:r>
            <w:proofErr w:type="gramEnd"/>
            <w:r w:rsidRPr="004D5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14 до 18 лет.</w:t>
            </w:r>
          </w:p>
          <w:tbl>
            <w:tblPr>
              <w:tblW w:w="49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8898"/>
              <w:gridCol w:w="60"/>
            </w:tblGrid>
            <w:tr w:rsidR="00372169" w:rsidRPr="004D5F5F" w:rsidTr="009204D5">
              <w:trPr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372169" w:rsidRPr="004D5F5F" w:rsidRDefault="00372169" w:rsidP="00055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72169" w:rsidRPr="004D5F5F" w:rsidRDefault="00372169" w:rsidP="00055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F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4.Государственная  программа «Развитие предпринимательства  в Томской области» </w:t>
                  </w:r>
                </w:p>
                <w:p w:rsidR="00372169" w:rsidRPr="004D5F5F" w:rsidRDefault="00AA2716" w:rsidP="00055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5868" w:themeColor="accent5" w:themeShade="80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="00372169" w:rsidRPr="004D5F5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Организация мероприятий по содействию лицам, ищущим работу, и молодежи до 30 лет включительно, в организации предпринимательской деятельности</w:t>
                    </w:r>
                  </w:hyperlink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372169" w:rsidRPr="004D5F5F" w:rsidRDefault="00372169" w:rsidP="00055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F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A1132" w:rsidRPr="004D5F5F" w:rsidTr="009204D5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:rsidR="000A1132" w:rsidRPr="004D5F5F" w:rsidRDefault="000A1132" w:rsidP="00055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0A1132" w:rsidRPr="004D5F5F" w:rsidRDefault="000A1132" w:rsidP="00055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0A1132" w:rsidRPr="004D5F5F" w:rsidRDefault="000A1132" w:rsidP="000557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2169" w:rsidRPr="004D5F5F" w:rsidRDefault="00372169" w:rsidP="00055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C3B" w:rsidRDefault="00DD6D58" w:rsidP="000557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2C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Ситуация на регистрируемом рынке труда </w:t>
      </w:r>
      <w:r w:rsidR="005D5D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Шегарского</w:t>
      </w:r>
      <w:r w:rsidRPr="002B2C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района </w:t>
      </w:r>
      <w:r w:rsidR="004D0EC4">
        <w:rPr>
          <w:rFonts w:ascii="Times New Roman" w:hAnsi="Times New Roman" w:cs="Times New Roman"/>
          <w:b/>
          <w:bCs/>
          <w:sz w:val="24"/>
          <w:szCs w:val="24"/>
          <w:u w:val="single"/>
        </w:rPr>
        <w:t>в 20</w:t>
      </w:r>
      <w:r w:rsidR="000A1132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2B2C3B" w:rsidRPr="002B2C3B">
        <w:rPr>
          <w:rFonts w:ascii="Times New Roman" w:hAnsi="Times New Roman" w:cs="Times New Roman"/>
          <w:b/>
          <w:bCs/>
          <w:sz w:val="24"/>
          <w:szCs w:val="24"/>
          <w:u w:val="single"/>
        </w:rPr>
        <w:t>г.</w:t>
      </w:r>
    </w:p>
    <w:p w:rsidR="00DD6D58" w:rsidRPr="002F2838" w:rsidRDefault="00DD6D58" w:rsidP="0005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38">
        <w:rPr>
          <w:rFonts w:ascii="Times New Roman" w:hAnsi="Times New Roman" w:cs="Times New Roman"/>
          <w:b/>
          <w:bCs/>
          <w:sz w:val="24"/>
          <w:szCs w:val="24"/>
        </w:rPr>
        <w:t>Численность экономически активного населения района на 01.0</w:t>
      </w:r>
      <w:r w:rsidR="005D5D95">
        <w:rPr>
          <w:rFonts w:ascii="Times New Roman" w:hAnsi="Times New Roman" w:cs="Times New Roman"/>
          <w:b/>
          <w:bCs/>
          <w:sz w:val="24"/>
          <w:szCs w:val="24"/>
        </w:rPr>
        <w:t>1.20</w:t>
      </w:r>
      <w:r w:rsidR="000A1132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="004D0EC4">
        <w:rPr>
          <w:rFonts w:ascii="Times New Roman" w:hAnsi="Times New Roman" w:cs="Times New Roman"/>
          <w:b/>
          <w:bCs/>
          <w:sz w:val="24"/>
          <w:szCs w:val="24"/>
        </w:rPr>
        <w:t>г.-1</w:t>
      </w:r>
      <w:r w:rsidR="005D5D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27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D95">
        <w:rPr>
          <w:rFonts w:ascii="Times New Roman" w:hAnsi="Times New Roman" w:cs="Times New Roman"/>
          <w:b/>
          <w:bCs/>
          <w:sz w:val="24"/>
          <w:szCs w:val="24"/>
        </w:rPr>
        <w:t>300 человек</w:t>
      </w:r>
      <w:r w:rsidRPr="002F28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6D58" w:rsidRPr="002F2838" w:rsidRDefault="00B73506" w:rsidP="0005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0A1132">
        <w:rPr>
          <w:rFonts w:ascii="Times New Roman" w:hAnsi="Times New Roman" w:cs="Times New Roman"/>
          <w:sz w:val="24"/>
          <w:szCs w:val="24"/>
        </w:rPr>
        <w:t>20</w:t>
      </w:r>
      <w:r w:rsidR="00DD6D58" w:rsidRPr="002F2838">
        <w:rPr>
          <w:rFonts w:ascii="Times New Roman" w:hAnsi="Times New Roman" w:cs="Times New Roman"/>
          <w:sz w:val="24"/>
          <w:szCs w:val="24"/>
        </w:rPr>
        <w:t xml:space="preserve"> г. в Центр занятости населения </w:t>
      </w:r>
      <w:r w:rsidR="005D5D95">
        <w:rPr>
          <w:rFonts w:ascii="Times New Roman" w:hAnsi="Times New Roman" w:cs="Times New Roman"/>
          <w:sz w:val="24"/>
          <w:szCs w:val="24"/>
        </w:rPr>
        <w:t>Шегарского</w:t>
      </w:r>
      <w:r w:rsidR="00DD6D58" w:rsidRPr="002F2838">
        <w:rPr>
          <w:rFonts w:ascii="Times New Roman" w:hAnsi="Times New Roman" w:cs="Times New Roman"/>
          <w:sz w:val="24"/>
          <w:szCs w:val="24"/>
        </w:rPr>
        <w:t xml:space="preserve"> района обратились за содействием </w:t>
      </w:r>
      <w:r>
        <w:rPr>
          <w:rFonts w:ascii="Times New Roman" w:hAnsi="Times New Roman" w:cs="Times New Roman"/>
          <w:sz w:val="24"/>
          <w:szCs w:val="24"/>
        </w:rPr>
        <w:t xml:space="preserve">в поиске подходящей работы  </w:t>
      </w:r>
      <w:r w:rsidR="000A1132">
        <w:rPr>
          <w:rFonts w:ascii="Times New Roman" w:hAnsi="Times New Roman" w:cs="Times New Roman"/>
          <w:sz w:val="24"/>
          <w:szCs w:val="24"/>
        </w:rPr>
        <w:t>1320</w:t>
      </w:r>
      <w:r w:rsidR="00DD6D58" w:rsidRPr="002F2838">
        <w:rPr>
          <w:rFonts w:ascii="Times New Roman" w:hAnsi="Times New Roman" w:cs="Times New Roman"/>
          <w:b/>
          <w:bCs/>
          <w:sz w:val="24"/>
          <w:szCs w:val="24"/>
        </w:rPr>
        <w:t xml:space="preserve"> чел.</w:t>
      </w:r>
      <w:r w:rsidR="004D0E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132">
        <w:rPr>
          <w:rFonts w:ascii="Times New Roman" w:hAnsi="Times New Roman" w:cs="Times New Roman"/>
          <w:b/>
          <w:bCs/>
          <w:sz w:val="24"/>
          <w:szCs w:val="24"/>
        </w:rPr>
        <w:t xml:space="preserve">(на </w:t>
      </w:r>
      <w:r w:rsidR="00973CC8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="000A1132">
        <w:rPr>
          <w:rFonts w:ascii="Times New Roman" w:hAnsi="Times New Roman" w:cs="Times New Roman"/>
          <w:b/>
          <w:bCs/>
          <w:sz w:val="24"/>
          <w:szCs w:val="24"/>
        </w:rPr>
        <w:t xml:space="preserve">% больше, чем в 2019 году)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признаны  безработными  </w:t>
      </w:r>
      <w:r w:rsidR="000A1132">
        <w:rPr>
          <w:rFonts w:ascii="Times New Roman" w:hAnsi="Times New Roman" w:cs="Times New Roman"/>
          <w:b/>
          <w:bCs/>
          <w:sz w:val="24"/>
          <w:szCs w:val="24"/>
        </w:rPr>
        <w:t xml:space="preserve">1201 чел </w:t>
      </w:r>
      <w:proofErr w:type="gramStart"/>
      <w:r w:rsidR="000A1132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0A113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973CC8">
        <w:rPr>
          <w:rFonts w:ascii="Times New Roman" w:hAnsi="Times New Roman" w:cs="Times New Roman"/>
          <w:b/>
          <w:bCs/>
          <w:sz w:val="24"/>
          <w:szCs w:val="24"/>
        </w:rPr>
        <w:t>86</w:t>
      </w:r>
      <w:r w:rsidR="000A1132">
        <w:rPr>
          <w:rFonts w:ascii="Times New Roman" w:hAnsi="Times New Roman" w:cs="Times New Roman"/>
          <w:b/>
          <w:bCs/>
          <w:sz w:val="24"/>
          <w:szCs w:val="24"/>
        </w:rPr>
        <w:t>% больше, чем в 2019 году).</w:t>
      </w:r>
    </w:p>
    <w:p w:rsidR="00DD6D58" w:rsidRPr="002F2838" w:rsidRDefault="00B73506" w:rsidP="000557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1 </w:t>
      </w:r>
      <w:r w:rsidR="005D5D95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D58" w:rsidRPr="002F2838">
        <w:rPr>
          <w:rFonts w:ascii="Times New Roman" w:hAnsi="Times New Roman" w:cs="Times New Roman"/>
          <w:sz w:val="24"/>
          <w:szCs w:val="24"/>
        </w:rPr>
        <w:t>20</w:t>
      </w:r>
      <w:r w:rsidR="000A1132">
        <w:rPr>
          <w:rFonts w:ascii="Times New Roman" w:hAnsi="Times New Roman" w:cs="Times New Roman"/>
          <w:sz w:val="24"/>
          <w:szCs w:val="24"/>
        </w:rPr>
        <w:t>20</w:t>
      </w:r>
      <w:r w:rsidR="00DD6D58" w:rsidRPr="002F2838">
        <w:rPr>
          <w:rFonts w:ascii="Times New Roman" w:hAnsi="Times New Roman" w:cs="Times New Roman"/>
          <w:sz w:val="24"/>
          <w:szCs w:val="24"/>
        </w:rPr>
        <w:t xml:space="preserve"> г. </w:t>
      </w:r>
      <w:r w:rsidR="00DD6D58" w:rsidRPr="002F2838">
        <w:rPr>
          <w:rFonts w:ascii="Times New Roman" w:hAnsi="Times New Roman" w:cs="Times New Roman"/>
          <w:b/>
          <w:bCs/>
          <w:sz w:val="24"/>
          <w:szCs w:val="24"/>
        </w:rPr>
        <w:t>численность безработных</w:t>
      </w:r>
      <w:r w:rsidR="004D0E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A88" w:rsidRPr="002F2838">
        <w:rPr>
          <w:rFonts w:ascii="Times New Roman" w:hAnsi="Times New Roman" w:cs="Times New Roman"/>
          <w:sz w:val="24"/>
          <w:szCs w:val="24"/>
        </w:rPr>
        <w:t>граждан, состоявших на учё</w:t>
      </w:r>
      <w:r w:rsidR="00DD6D58" w:rsidRPr="002F2838">
        <w:rPr>
          <w:rFonts w:ascii="Times New Roman" w:hAnsi="Times New Roman" w:cs="Times New Roman"/>
          <w:sz w:val="24"/>
          <w:szCs w:val="24"/>
        </w:rPr>
        <w:t xml:space="preserve">те в Центре занятости населения, составила  </w:t>
      </w:r>
      <w:r w:rsidR="000A1132">
        <w:rPr>
          <w:rFonts w:ascii="Times New Roman" w:hAnsi="Times New Roman" w:cs="Times New Roman"/>
          <w:b/>
          <w:bCs/>
          <w:sz w:val="24"/>
          <w:szCs w:val="24"/>
        </w:rPr>
        <w:t>263</w:t>
      </w:r>
      <w:r w:rsidR="00DD6D58" w:rsidRPr="002F2838">
        <w:rPr>
          <w:rFonts w:ascii="Times New Roman" w:hAnsi="Times New Roman" w:cs="Times New Roman"/>
          <w:b/>
          <w:bCs/>
          <w:sz w:val="24"/>
          <w:szCs w:val="24"/>
        </w:rPr>
        <w:t xml:space="preserve"> чел. </w:t>
      </w:r>
      <w:r w:rsidR="000A1132">
        <w:rPr>
          <w:rFonts w:ascii="Times New Roman" w:hAnsi="Times New Roman" w:cs="Times New Roman"/>
          <w:b/>
          <w:bCs/>
          <w:sz w:val="24"/>
          <w:szCs w:val="24"/>
        </w:rPr>
        <w:t>(на 31</w:t>
      </w:r>
      <w:r w:rsidR="006229A1">
        <w:rPr>
          <w:rFonts w:ascii="Times New Roman" w:hAnsi="Times New Roman" w:cs="Times New Roman"/>
          <w:b/>
          <w:bCs/>
          <w:sz w:val="24"/>
          <w:szCs w:val="24"/>
        </w:rPr>
        <w:t>.12</w:t>
      </w:r>
      <w:r w:rsidR="00587488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0A113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87488">
        <w:rPr>
          <w:rFonts w:ascii="Times New Roman" w:hAnsi="Times New Roman" w:cs="Times New Roman"/>
          <w:b/>
          <w:bCs/>
          <w:sz w:val="24"/>
          <w:szCs w:val="24"/>
        </w:rPr>
        <w:t xml:space="preserve"> г. – </w:t>
      </w:r>
      <w:r w:rsidR="000A1132">
        <w:rPr>
          <w:rFonts w:ascii="Times New Roman" w:hAnsi="Times New Roman" w:cs="Times New Roman"/>
          <w:b/>
          <w:bCs/>
          <w:sz w:val="24"/>
          <w:szCs w:val="24"/>
        </w:rPr>
        <w:t>748</w:t>
      </w:r>
      <w:r w:rsidR="00587488">
        <w:rPr>
          <w:rFonts w:ascii="Times New Roman" w:hAnsi="Times New Roman" w:cs="Times New Roman"/>
          <w:b/>
          <w:bCs/>
          <w:sz w:val="24"/>
          <w:szCs w:val="24"/>
        </w:rPr>
        <w:t xml:space="preserve"> чел)</w:t>
      </w:r>
      <w:r w:rsidR="000A11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5D95" w:rsidRDefault="00DD6D58" w:rsidP="0005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38">
        <w:rPr>
          <w:rFonts w:ascii="Times New Roman" w:hAnsi="Times New Roman" w:cs="Times New Roman"/>
          <w:b/>
          <w:bCs/>
          <w:sz w:val="24"/>
          <w:szCs w:val="24"/>
        </w:rPr>
        <w:t>Уровень регистрируемой безработицы</w:t>
      </w:r>
      <w:r w:rsidRPr="002F2838">
        <w:rPr>
          <w:rFonts w:ascii="Times New Roman" w:hAnsi="Times New Roman" w:cs="Times New Roman"/>
          <w:sz w:val="24"/>
          <w:szCs w:val="24"/>
        </w:rPr>
        <w:t xml:space="preserve"> на 1 января 20</w:t>
      </w:r>
      <w:r w:rsidR="000A1132">
        <w:rPr>
          <w:rFonts w:ascii="Times New Roman" w:hAnsi="Times New Roman" w:cs="Times New Roman"/>
          <w:sz w:val="24"/>
          <w:szCs w:val="24"/>
        </w:rPr>
        <w:t>20</w:t>
      </w:r>
      <w:r w:rsidRPr="002F2838">
        <w:rPr>
          <w:rFonts w:ascii="Times New Roman" w:hAnsi="Times New Roman" w:cs="Times New Roman"/>
          <w:sz w:val="24"/>
          <w:szCs w:val="24"/>
        </w:rPr>
        <w:t xml:space="preserve"> г. – </w:t>
      </w:r>
      <w:r w:rsidR="000A1132">
        <w:rPr>
          <w:rFonts w:ascii="Times New Roman" w:hAnsi="Times New Roman" w:cs="Times New Roman"/>
          <w:b/>
          <w:bCs/>
          <w:sz w:val="24"/>
          <w:szCs w:val="24"/>
        </w:rPr>
        <w:t>2,3</w:t>
      </w:r>
      <w:r w:rsidRPr="002F2838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="005D5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838">
        <w:rPr>
          <w:rFonts w:ascii="Times New Roman" w:hAnsi="Times New Roman" w:cs="Times New Roman"/>
          <w:sz w:val="24"/>
          <w:szCs w:val="24"/>
        </w:rPr>
        <w:t xml:space="preserve">от экономически активного населения </w:t>
      </w:r>
      <w:r w:rsidR="00B73506">
        <w:rPr>
          <w:rFonts w:ascii="Times New Roman" w:hAnsi="Times New Roman" w:cs="Times New Roman"/>
          <w:sz w:val="24"/>
          <w:szCs w:val="24"/>
        </w:rPr>
        <w:t xml:space="preserve"> на 1 </w:t>
      </w:r>
      <w:r w:rsidR="005D5D95">
        <w:rPr>
          <w:rFonts w:ascii="Times New Roman" w:hAnsi="Times New Roman" w:cs="Times New Roman"/>
          <w:sz w:val="24"/>
          <w:szCs w:val="24"/>
        </w:rPr>
        <w:t>января 20</w:t>
      </w:r>
      <w:r w:rsidR="000A1132">
        <w:rPr>
          <w:rFonts w:ascii="Times New Roman" w:hAnsi="Times New Roman" w:cs="Times New Roman"/>
          <w:sz w:val="24"/>
          <w:szCs w:val="24"/>
        </w:rPr>
        <w:t>21</w:t>
      </w:r>
      <w:r w:rsidR="005D5D95">
        <w:rPr>
          <w:rFonts w:ascii="Times New Roman" w:hAnsi="Times New Roman" w:cs="Times New Roman"/>
          <w:sz w:val="24"/>
          <w:szCs w:val="24"/>
        </w:rPr>
        <w:t xml:space="preserve"> </w:t>
      </w:r>
      <w:r w:rsidR="00B73506">
        <w:rPr>
          <w:rFonts w:ascii="Times New Roman" w:hAnsi="Times New Roman" w:cs="Times New Roman"/>
          <w:sz w:val="24"/>
          <w:szCs w:val="24"/>
        </w:rPr>
        <w:t>г</w:t>
      </w:r>
      <w:r w:rsidR="005D5D95">
        <w:rPr>
          <w:rFonts w:ascii="Times New Roman" w:hAnsi="Times New Roman" w:cs="Times New Roman"/>
          <w:sz w:val="24"/>
          <w:szCs w:val="24"/>
        </w:rPr>
        <w:t xml:space="preserve">- </w:t>
      </w:r>
      <w:r w:rsidR="00B73506">
        <w:rPr>
          <w:rFonts w:ascii="Times New Roman" w:hAnsi="Times New Roman" w:cs="Times New Roman"/>
          <w:sz w:val="24"/>
          <w:szCs w:val="24"/>
        </w:rPr>
        <w:t xml:space="preserve"> </w:t>
      </w:r>
      <w:r w:rsidR="000A1132" w:rsidRPr="00973CC8">
        <w:rPr>
          <w:rFonts w:ascii="Times New Roman" w:hAnsi="Times New Roman" w:cs="Times New Roman"/>
          <w:b/>
          <w:sz w:val="24"/>
          <w:szCs w:val="24"/>
        </w:rPr>
        <w:t>6,6</w:t>
      </w:r>
      <w:r w:rsidR="005D5D95" w:rsidRPr="00973CC8">
        <w:rPr>
          <w:rFonts w:ascii="Times New Roman" w:hAnsi="Times New Roman" w:cs="Times New Roman"/>
          <w:b/>
          <w:sz w:val="24"/>
          <w:szCs w:val="24"/>
        </w:rPr>
        <w:t xml:space="preserve"> %.</w:t>
      </w:r>
    </w:p>
    <w:p w:rsidR="00D46438" w:rsidRDefault="00D46438" w:rsidP="0005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0A11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центр</w:t>
      </w:r>
      <w:r w:rsidR="000A113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занятости населения было оказано </w:t>
      </w:r>
      <w:r w:rsidR="000A1132">
        <w:rPr>
          <w:rFonts w:ascii="Times New Roman" w:hAnsi="Times New Roman" w:cs="Times New Roman"/>
          <w:sz w:val="24"/>
          <w:szCs w:val="24"/>
        </w:rPr>
        <w:t xml:space="preserve">2472 государственные услуги, что на </w:t>
      </w:r>
      <w:r w:rsidR="00973CC8">
        <w:rPr>
          <w:rFonts w:ascii="Times New Roman" w:hAnsi="Times New Roman" w:cs="Times New Roman"/>
          <w:sz w:val="24"/>
          <w:szCs w:val="24"/>
        </w:rPr>
        <w:t>44</w:t>
      </w:r>
      <w:r w:rsidR="000A1132">
        <w:rPr>
          <w:rFonts w:ascii="Times New Roman" w:hAnsi="Times New Roman" w:cs="Times New Roman"/>
          <w:sz w:val="24"/>
          <w:szCs w:val="24"/>
        </w:rPr>
        <w:t xml:space="preserve">% меньше, чем в 2019 году. Снижение произошло в связи </w:t>
      </w:r>
      <w:proofErr w:type="gramStart"/>
      <w:r w:rsidR="000A11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A1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1132" w:rsidRPr="000A1132">
        <w:rPr>
          <w:rFonts w:ascii="Times New Roman" w:hAnsi="Times New Roman" w:cs="Times New Roman"/>
          <w:sz w:val="24"/>
          <w:szCs w:val="24"/>
        </w:rPr>
        <w:t>введении</w:t>
      </w:r>
      <w:proofErr w:type="gramEnd"/>
      <w:r w:rsidR="000A1132" w:rsidRPr="000A1132">
        <w:rPr>
          <w:rFonts w:ascii="Times New Roman" w:hAnsi="Times New Roman" w:cs="Times New Roman"/>
          <w:sz w:val="24"/>
          <w:szCs w:val="24"/>
        </w:rPr>
        <w:t xml:space="preserve"> режима функционирования «повышенная готовность»</w:t>
      </w:r>
      <w:r w:rsidR="000A1132">
        <w:rPr>
          <w:rFonts w:ascii="Times New Roman" w:hAnsi="Times New Roman" w:cs="Times New Roman"/>
          <w:sz w:val="24"/>
          <w:szCs w:val="24"/>
        </w:rPr>
        <w:t xml:space="preserve"> из-за </w:t>
      </w:r>
      <w:r w:rsidR="000A1132" w:rsidRPr="000A1132">
        <w:rPr>
          <w:rFonts w:ascii="Times New Roman" w:hAnsi="Times New Roman" w:cs="Times New Roman"/>
          <w:sz w:val="24"/>
          <w:szCs w:val="24"/>
        </w:rPr>
        <w:t xml:space="preserve">распространения новой </w:t>
      </w:r>
      <w:proofErr w:type="spellStart"/>
      <w:r w:rsidR="000A1132" w:rsidRPr="000A11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0A1132" w:rsidRPr="000A1132">
        <w:rPr>
          <w:rFonts w:ascii="Times New Roman" w:hAnsi="Times New Roman" w:cs="Times New Roman"/>
          <w:sz w:val="24"/>
          <w:szCs w:val="24"/>
        </w:rPr>
        <w:t xml:space="preserve"> инфекции (COVID-201</w:t>
      </w:r>
      <w:r w:rsidR="000A1132">
        <w:rPr>
          <w:rFonts w:ascii="Times New Roman" w:hAnsi="Times New Roman" w:cs="Times New Roman"/>
          <w:sz w:val="24"/>
          <w:szCs w:val="24"/>
        </w:rPr>
        <w:t xml:space="preserve">9) на территории Томской области. Центр занятости был закрыт для посещения для населения и услуги оказывались только в дистанционном формате. </w:t>
      </w:r>
    </w:p>
    <w:p w:rsidR="00973CC8" w:rsidRDefault="00973CC8" w:rsidP="000557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6D58" w:rsidRPr="002F2838" w:rsidRDefault="00DD6D58" w:rsidP="0005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38">
        <w:rPr>
          <w:rFonts w:ascii="Times New Roman" w:hAnsi="Times New Roman" w:cs="Times New Roman"/>
          <w:b/>
          <w:bCs/>
          <w:sz w:val="24"/>
          <w:szCs w:val="24"/>
          <w:u w:val="single"/>
        </w:rPr>
        <w:t>Трудоустройство граждан</w:t>
      </w:r>
    </w:p>
    <w:p w:rsidR="00DD6D58" w:rsidRDefault="00B73506" w:rsidP="0005574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973CC8">
        <w:rPr>
          <w:rFonts w:ascii="Times New Roman" w:hAnsi="Times New Roman" w:cs="Times New Roman"/>
          <w:sz w:val="24"/>
          <w:szCs w:val="24"/>
        </w:rPr>
        <w:t>20</w:t>
      </w:r>
      <w:r w:rsidR="002563B3">
        <w:rPr>
          <w:rFonts w:ascii="Times New Roman" w:hAnsi="Times New Roman" w:cs="Times New Roman"/>
          <w:sz w:val="24"/>
          <w:szCs w:val="24"/>
        </w:rPr>
        <w:t xml:space="preserve"> году</w:t>
      </w:r>
      <w:r w:rsidR="00DD6D58" w:rsidRPr="002F2838">
        <w:rPr>
          <w:rFonts w:ascii="Times New Roman" w:hAnsi="Times New Roman" w:cs="Times New Roman"/>
          <w:sz w:val="24"/>
          <w:szCs w:val="24"/>
        </w:rPr>
        <w:t xml:space="preserve"> при содействии органов службы занятости населения </w:t>
      </w:r>
      <w:r w:rsidR="00DD6D58" w:rsidRPr="002F2838">
        <w:rPr>
          <w:rFonts w:ascii="Times New Roman" w:hAnsi="Times New Roman" w:cs="Times New Roman"/>
          <w:b/>
          <w:bCs/>
          <w:sz w:val="24"/>
          <w:szCs w:val="24"/>
        </w:rPr>
        <w:t xml:space="preserve">нашли работу </w:t>
      </w:r>
      <w:r>
        <w:rPr>
          <w:rFonts w:ascii="Times New Roman" w:hAnsi="Times New Roman" w:cs="Times New Roman"/>
          <w:sz w:val="24"/>
          <w:szCs w:val="24"/>
        </w:rPr>
        <w:t xml:space="preserve">(доходное занятие) </w:t>
      </w:r>
      <w:r w:rsidR="00973CC8">
        <w:rPr>
          <w:rFonts w:ascii="Times New Roman" w:hAnsi="Times New Roman" w:cs="Times New Roman"/>
          <w:b/>
          <w:sz w:val="24"/>
          <w:szCs w:val="24"/>
        </w:rPr>
        <w:t xml:space="preserve">352 </w:t>
      </w:r>
      <w:r w:rsidR="00DD6D58" w:rsidRPr="002F2838">
        <w:rPr>
          <w:rFonts w:ascii="Times New Roman" w:hAnsi="Times New Roman" w:cs="Times New Roman"/>
          <w:b/>
          <w:bCs/>
          <w:sz w:val="24"/>
          <w:szCs w:val="24"/>
        </w:rPr>
        <w:t>чел</w:t>
      </w:r>
      <w:r w:rsidR="00DD6D58" w:rsidRPr="002F28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D6D58" w:rsidRPr="002F2838">
        <w:rPr>
          <w:rFonts w:ascii="Times New Roman" w:hAnsi="Times New Roman" w:cs="Times New Roman"/>
          <w:sz w:val="24"/>
          <w:szCs w:val="24"/>
        </w:rPr>
        <w:t>из числа граждан, обратившихся по вопросу трудоустройства</w:t>
      </w:r>
      <w:r w:rsidR="00973CC8">
        <w:rPr>
          <w:rFonts w:ascii="Times New Roman" w:hAnsi="Times New Roman" w:cs="Times New Roman"/>
          <w:sz w:val="24"/>
          <w:szCs w:val="24"/>
        </w:rPr>
        <w:t>.</w:t>
      </w:r>
      <w:r w:rsidR="00DD6D58" w:rsidRPr="002F28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6D58" w:rsidRPr="00C05E33">
        <w:rPr>
          <w:rFonts w:ascii="Times New Roman" w:hAnsi="Times New Roman" w:cs="Times New Roman"/>
          <w:iCs/>
          <w:sz w:val="24"/>
          <w:szCs w:val="24"/>
        </w:rPr>
        <w:t>Из числа зарегистрированных</w:t>
      </w:r>
      <w:r w:rsidR="00587488" w:rsidRPr="00C05E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6D58" w:rsidRPr="00C05E33">
        <w:rPr>
          <w:rFonts w:ascii="Times New Roman" w:hAnsi="Times New Roman" w:cs="Times New Roman"/>
          <w:iCs/>
          <w:sz w:val="24"/>
          <w:szCs w:val="24"/>
        </w:rPr>
        <w:t>безр</w:t>
      </w:r>
      <w:r w:rsidR="00785A88" w:rsidRPr="00C05E33">
        <w:rPr>
          <w:rFonts w:ascii="Times New Roman" w:hAnsi="Times New Roman" w:cs="Times New Roman"/>
          <w:iCs/>
          <w:sz w:val="24"/>
          <w:szCs w:val="24"/>
        </w:rPr>
        <w:t xml:space="preserve">аботных граждан в </w:t>
      </w:r>
      <w:r w:rsidRPr="00C05E33">
        <w:rPr>
          <w:rFonts w:ascii="Times New Roman" w:hAnsi="Times New Roman" w:cs="Times New Roman"/>
          <w:iCs/>
          <w:sz w:val="24"/>
          <w:szCs w:val="24"/>
        </w:rPr>
        <w:t xml:space="preserve"> 201</w:t>
      </w:r>
      <w:r w:rsidR="00973CC8">
        <w:rPr>
          <w:rFonts w:ascii="Times New Roman" w:hAnsi="Times New Roman" w:cs="Times New Roman"/>
          <w:iCs/>
          <w:sz w:val="24"/>
          <w:szCs w:val="24"/>
        </w:rPr>
        <w:t>9</w:t>
      </w:r>
      <w:r w:rsidRPr="00C05E33">
        <w:rPr>
          <w:rFonts w:ascii="Times New Roman" w:hAnsi="Times New Roman" w:cs="Times New Roman"/>
          <w:iCs/>
          <w:sz w:val="24"/>
          <w:szCs w:val="24"/>
        </w:rPr>
        <w:t xml:space="preserve">г. трудоустроены </w:t>
      </w:r>
      <w:r w:rsidR="00973CC8">
        <w:rPr>
          <w:rFonts w:ascii="Times New Roman" w:hAnsi="Times New Roman" w:cs="Times New Roman"/>
          <w:iCs/>
          <w:sz w:val="24"/>
          <w:szCs w:val="24"/>
        </w:rPr>
        <w:t>564</w:t>
      </w:r>
      <w:r w:rsidR="00587488" w:rsidRPr="00C05E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6D58" w:rsidRPr="00C05E33">
        <w:rPr>
          <w:rFonts w:ascii="Times New Roman" w:hAnsi="Times New Roman" w:cs="Times New Roman"/>
          <w:iCs/>
          <w:sz w:val="24"/>
          <w:szCs w:val="24"/>
        </w:rPr>
        <w:t>чел.</w:t>
      </w:r>
      <w:proofErr w:type="gramEnd"/>
    </w:p>
    <w:p w:rsidR="00973CC8" w:rsidRDefault="00446181" w:rsidP="0005574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181">
        <w:rPr>
          <w:rFonts w:ascii="Times New Roman" w:hAnsi="Times New Roman" w:cs="Times New Roman"/>
          <w:iCs/>
          <w:sz w:val="24"/>
          <w:szCs w:val="24"/>
        </w:rPr>
        <w:t>Уровень трудоустройства 20</w:t>
      </w:r>
      <w:r w:rsidR="00973CC8">
        <w:rPr>
          <w:rFonts w:ascii="Times New Roman" w:hAnsi="Times New Roman" w:cs="Times New Roman"/>
          <w:iCs/>
          <w:sz w:val="24"/>
          <w:szCs w:val="24"/>
        </w:rPr>
        <w:t>20</w:t>
      </w:r>
      <w:r w:rsidRPr="00446181">
        <w:rPr>
          <w:rFonts w:ascii="Times New Roman" w:hAnsi="Times New Roman" w:cs="Times New Roman"/>
          <w:iCs/>
          <w:sz w:val="24"/>
          <w:szCs w:val="24"/>
        </w:rPr>
        <w:t xml:space="preserve"> года составляет - </w:t>
      </w:r>
      <w:r w:rsidR="00973CC8">
        <w:rPr>
          <w:rFonts w:ascii="Times New Roman" w:hAnsi="Times New Roman" w:cs="Times New Roman"/>
          <w:iCs/>
          <w:sz w:val="24"/>
          <w:szCs w:val="24"/>
        </w:rPr>
        <w:t>27</w:t>
      </w:r>
      <w:r w:rsidRPr="00446181">
        <w:rPr>
          <w:rFonts w:ascii="Times New Roman" w:hAnsi="Times New Roman" w:cs="Times New Roman"/>
          <w:iCs/>
          <w:sz w:val="24"/>
          <w:szCs w:val="24"/>
        </w:rPr>
        <w:t>%</w:t>
      </w:r>
      <w:r w:rsidR="00973C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46181">
        <w:rPr>
          <w:rFonts w:ascii="Times New Roman" w:hAnsi="Times New Roman" w:cs="Times New Roman"/>
          <w:iCs/>
          <w:sz w:val="24"/>
          <w:szCs w:val="24"/>
        </w:rPr>
        <w:t xml:space="preserve">от </w:t>
      </w:r>
      <w:proofErr w:type="gramStart"/>
      <w:r w:rsidRPr="00446181">
        <w:rPr>
          <w:rFonts w:ascii="Times New Roman" w:hAnsi="Times New Roman" w:cs="Times New Roman"/>
          <w:iCs/>
          <w:sz w:val="24"/>
          <w:szCs w:val="24"/>
        </w:rPr>
        <w:t>обратившихся</w:t>
      </w:r>
      <w:proofErr w:type="gramEnd"/>
      <w:r w:rsidRPr="00446181">
        <w:rPr>
          <w:rFonts w:ascii="Times New Roman" w:hAnsi="Times New Roman" w:cs="Times New Roman"/>
          <w:iCs/>
          <w:sz w:val="24"/>
          <w:szCs w:val="24"/>
        </w:rPr>
        <w:t>.</w:t>
      </w:r>
      <w:r w:rsidR="00973CC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74429" w:rsidRDefault="00785A88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2838">
        <w:rPr>
          <w:rFonts w:ascii="Times New Roman" w:hAnsi="Times New Roman" w:cs="Times New Roman"/>
          <w:b/>
          <w:bCs/>
          <w:sz w:val="24"/>
          <w:szCs w:val="24"/>
        </w:rPr>
        <w:t>Коэффициент напряжё</w:t>
      </w:r>
      <w:r w:rsidR="00DD6D58" w:rsidRPr="002F2838">
        <w:rPr>
          <w:rFonts w:ascii="Times New Roman" w:hAnsi="Times New Roman" w:cs="Times New Roman"/>
          <w:b/>
          <w:bCs/>
          <w:sz w:val="24"/>
          <w:szCs w:val="24"/>
        </w:rPr>
        <w:t xml:space="preserve">нности </w:t>
      </w:r>
      <w:r w:rsidR="00DD6D58" w:rsidRPr="002F2838">
        <w:rPr>
          <w:rFonts w:ascii="Times New Roman" w:hAnsi="Times New Roman" w:cs="Times New Roman"/>
          <w:sz w:val="24"/>
          <w:szCs w:val="24"/>
        </w:rPr>
        <w:t>на рынке труда  (численность безраб</w:t>
      </w:r>
      <w:r w:rsidRPr="002F2838">
        <w:rPr>
          <w:rFonts w:ascii="Times New Roman" w:hAnsi="Times New Roman" w:cs="Times New Roman"/>
          <w:sz w:val="24"/>
          <w:szCs w:val="24"/>
        </w:rPr>
        <w:t>отных граждан, состоявших на учё</w:t>
      </w:r>
      <w:r w:rsidR="00DD6D58" w:rsidRPr="002F2838">
        <w:rPr>
          <w:rFonts w:ascii="Times New Roman" w:hAnsi="Times New Roman" w:cs="Times New Roman"/>
          <w:sz w:val="24"/>
          <w:szCs w:val="24"/>
        </w:rPr>
        <w:t xml:space="preserve">те в СЗ, на одну </w:t>
      </w:r>
      <w:r w:rsidR="004161F3">
        <w:rPr>
          <w:rFonts w:ascii="Times New Roman" w:hAnsi="Times New Roman" w:cs="Times New Roman"/>
          <w:sz w:val="24"/>
          <w:szCs w:val="24"/>
        </w:rPr>
        <w:t xml:space="preserve">заявленную вакансию) на 1 </w:t>
      </w:r>
      <w:r w:rsidR="00C05E33">
        <w:rPr>
          <w:rFonts w:ascii="Times New Roman" w:hAnsi="Times New Roman" w:cs="Times New Roman"/>
          <w:sz w:val="24"/>
          <w:szCs w:val="24"/>
        </w:rPr>
        <w:t>января</w:t>
      </w:r>
      <w:r w:rsidR="001D75B6">
        <w:rPr>
          <w:rFonts w:ascii="Times New Roman" w:hAnsi="Times New Roman" w:cs="Times New Roman"/>
          <w:sz w:val="24"/>
          <w:szCs w:val="24"/>
        </w:rPr>
        <w:t xml:space="preserve"> 20</w:t>
      </w:r>
      <w:r w:rsidR="00250718">
        <w:rPr>
          <w:rFonts w:ascii="Times New Roman" w:hAnsi="Times New Roman" w:cs="Times New Roman"/>
          <w:sz w:val="24"/>
          <w:szCs w:val="24"/>
        </w:rPr>
        <w:t>20</w:t>
      </w:r>
      <w:r w:rsidR="00DD6D58" w:rsidRPr="002F2838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C05E33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2507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6D58" w:rsidRPr="002F2838">
        <w:rPr>
          <w:rFonts w:ascii="Times New Roman" w:hAnsi="Times New Roman" w:cs="Times New Roman"/>
          <w:b/>
          <w:bCs/>
          <w:sz w:val="24"/>
          <w:szCs w:val="24"/>
        </w:rPr>
        <w:t xml:space="preserve"> чел.</w:t>
      </w:r>
      <w:r w:rsidR="00250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B5F">
        <w:rPr>
          <w:rFonts w:ascii="Times New Roman" w:hAnsi="Times New Roman" w:cs="Times New Roman"/>
          <w:i/>
          <w:iCs/>
          <w:sz w:val="24"/>
          <w:szCs w:val="24"/>
        </w:rPr>
        <w:t xml:space="preserve">(на 1 </w:t>
      </w:r>
      <w:r w:rsidR="00C05E33">
        <w:rPr>
          <w:rFonts w:ascii="Times New Roman" w:hAnsi="Times New Roman" w:cs="Times New Roman"/>
          <w:i/>
          <w:iCs/>
          <w:sz w:val="24"/>
          <w:szCs w:val="24"/>
        </w:rPr>
        <w:t>января 20</w:t>
      </w:r>
      <w:r w:rsidR="00250718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C05E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0B5F">
        <w:rPr>
          <w:rFonts w:ascii="Times New Roman" w:hAnsi="Times New Roman" w:cs="Times New Roman"/>
          <w:i/>
          <w:iCs/>
          <w:sz w:val="24"/>
          <w:szCs w:val="24"/>
        </w:rPr>
        <w:t xml:space="preserve"> г. – </w:t>
      </w:r>
      <w:r w:rsidR="0025071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DD6D58" w:rsidRPr="002F2838">
        <w:rPr>
          <w:rFonts w:ascii="Times New Roman" w:hAnsi="Times New Roman" w:cs="Times New Roman"/>
          <w:i/>
          <w:iCs/>
          <w:sz w:val="24"/>
          <w:szCs w:val="24"/>
        </w:rPr>
        <w:t xml:space="preserve"> чел.).</w:t>
      </w:r>
    </w:p>
    <w:p w:rsidR="003412CA" w:rsidRDefault="003412CA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412CA" w:rsidRPr="00AC2305" w:rsidRDefault="0075634A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2305">
        <w:rPr>
          <w:rFonts w:ascii="Times New Roman" w:hAnsi="Times New Roman" w:cs="Times New Roman"/>
          <w:i/>
          <w:iCs/>
          <w:sz w:val="24"/>
          <w:szCs w:val="24"/>
        </w:rPr>
        <w:t>Из областного бюджета на реализацию программ (активная политика занятости):</w:t>
      </w:r>
    </w:p>
    <w:p w:rsidR="003412CA" w:rsidRDefault="003412CA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6111">
        <w:rPr>
          <w:rFonts w:ascii="Times New Roman" w:hAnsi="Times New Roman" w:cs="Times New Roman"/>
          <w:b/>
          <w:i/>
          <w:iCs/>
          <w:sz w:val="24"/>
          <w:szCs w:val="24"/>
        </w:rPr>
        <w:t>«Содействие занятости населения Томской о</w:t>
      </w:r>
      <w:r w:rsidR="000239C3" w:rsidRPr="008961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бласти» израсходовано </w:t>
      </w:r>
      <w:r w:rsidR="002B7FE0">
        <w:rPr>
          <w:rFonts w:ascii="Times New Roman" w:hAnsi="Times New Roman" w:cs="Times New Roman"/>
          <w:b/>
          <w:i/>
          <w:iCs/>
          <w:sz w:val="24"/>
          <w:szCs w:val="24"/>
        </w:rPr>
        <w:t>639,78 тыс.</w:t>
      </w:r>
      <w:r w:rsidR="00AC2305" w:rsidRPr="0089611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96111">
        <w:rPr>
          <w:rFonts w:ascii="Times New Roman" w:hAnsi="Times New Roman" w:cs="Times New Roman"/>
          <w:b/>
          <w:i/>
          <w:iCs/>
          <w:sz w:val="24"/>
          <w:szCs w:val="24"/>
        </w:rPr>
        <w:t>рублей</w:t>
      </w:r>
      <w:r w:rsidR="00896111">
        <w:rPr>
          <w:rFonts w:ascii="Times New Roman" w:hAnsi="Times New Roman" w:cs="Times New Roman"/>
          <w:i/>
          <w:iCs/>
          <w:sz w:val="24"/>
          <w:szCs w:val="24"/>
        </w:rPr>
        <w:t xml:space="preserve"> в том числе:</w:t>
      </w:r>
    </w:p>
    <w:p w:rsidR="00E82CF2" w:rsidRDefault="00E82CF2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Информирование  о положении на рынке труда Томской области – </w:t>
      </w:r>
      <w:r w:rsidR="00364175">
        <w:rPr>
          <w:rFonts w:ascii="Times New Roman" w:hAnsi="Times New Roman" w:cs="Times New Roman"/>
          <w:i/>
          <w:iCs/>
          <w:sz w:val="24"/>
          <w:szCs w:val="24"/>
        </w:rPr>
        <w:t>9,6 тыс.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рубл</w:t>
      </w:r>
      <w:r w:rsidR="00364175">
        <w:rPr>
          <w:rFonts w:ascii="Times New Roman" w:hAnsi="Times New Roman" w:cs="Times New Roman"/>
          <w:i/>
          <w:iCs/>
          <w:sz w:val="24"/>
          <w:szCs w:val="24"/>
        </w:rPr>
        <w:t>ей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E82CF2" w:rsidRDefault="00E82CF2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Организация профессиональной ориентации граждан  в целях выбора сферы деятельности, трудоустройства, прохождения профессионального обучения и получения ДПО </w:t>
      </w:r>
      <w:r w:rsidRPr="002B7FE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2B7FE0" w:rsidRPr="002B7FE0">
        <w:rPr>
          <w:rFonts w:ascii="Times New Roman" w:hAnsi="Times New Roman" w:cs="Times New Roman"/>
          <w:i/>
          <w:iCs/>
          <w:sz w:val="24"/>
          <w:szCs w:val="24"/>
        </w:rPr>
        <w:t>0 тыс.</w:t>
      </w:r>
      <w:r w:rsidRPr="002B7FE0">
        <w:rPr>
          <w:rFonts w:ascii="Times New Roman" w:hAnsi="Times New Roman" w:cs="Times New Roman"/>
          <w:i/>
          <w:iCs/>
          <w:sz w:val="24"/>
          <w:szCs w:val="24"/>
        </w:rPr>
        <w:t xml:space="preserve"> рубл</w:t>
      </w:r>
      <w:r w:rsidR="002B7FE0" w:rsidRPr="002B7FE0">
        <w:rPr>
          <w:rFonts w:ascii="Times New Roman" w:hAnsi="Times New Roman" w:cs="Times New Roman"/>
          <w:i/>
          <w:iCs/>
          <w:sz w:val="24"/>
          <w:szCs w:val="24"/>
        </w:rPr>
        <w:t>ей.</w:t>
      </w:r>
    </w:p>
    <w:p w:rsidR="00E82CF2" w:rsidRDefault="00E82CF2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Психологическая поддержка безработных граждан – </w:t>
      </w:r>
      <w:r w:rsidR="002B7FE0">
        <w:rPr>
          <w:rFonts w:ascii="Times New Roman" w:hAnsi="Times New Roman" w:cs="Times New Roman"/>
          <w:i/>
          <w:iCs/>
          <w:sz w:val="24"/>
          <w:szCs w:val="24"/>
        </w:rPr>
        <w:t>1,1 тыс. рублей</w:t>
      </w:r>
    </w:p>
    <w:p w:rsidR="00E82CF2" w:rsidRDefault="00E82CF2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 Профессиональное обучение  и ДПО безработных граждан –</w:t>
      </w:r>
      <w:r w:rsidR="003641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7FE0">
        <w:rPr>
          <w:rFonts w:ascii="Times New Roman" w:hAnsi="Times New Roman" w:cs="Times New Roman"/>
          <w:i/>
          <w:iCs/>
          <w:sz w:val="24"/>
          <w:szCs w:val="24"/>
        </w:rPr>
        <w:t xml:space="preserve">345,6 </w:t>
      </w:r>
      <w:r w:rsidR="00364175">
        <w:rPr>
          <w:rFonts w:ascii="Times New Roman" w:hAnsi="Times New Roman" w:cs="Times New Roman"/>
          <w:i/>
          <w:iCs/>
          <w:sz w:val="24"/>
          <w:szCs w:val="24"/>
        </w:rPr>
        <w:t>тыс. руб.</w:t>
      </w:r>
    </w:p>
    <w:p w:rsidR="00E82CF2" w:rsidRDefault="00E82CF2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82CF2">
        <w:rPr>
          <w:rFonts w:ascii="Times New Roman" w:hAnsi="Times New Roman" w:cs="Times New Roman"/>
          <w:i/>
          <w:iCs/>
          <w:sz w:val="24"/>
          <w:szCs w:val="24"/>
        </w:rPr>
        <w:t xml:space="preserve">Профессиональное обучение  и ДПО </w:t>
      </w:r>
      <w:r>
        <w:rPr>
          <w:rFonts w:ascii="Times New Roman" w:hAnsi="Times New Roman" w:cs="Times New Roman"/>
          <w:i/>
          <w:iCs/>
          <w:sz w:val="24"/>
          <w:szCs w:val="24"/>
        </w:rPr>
        <w:t>незанятых граждан, которым в соответствии с законодательством  назначен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 xml:space="preserve">а пенсия по старости – </w:t>
      </w:r>
      <w:r w:rsidR="002B7FE0">
        <w:rPr>
          <w:rFonts w:ascii="Times New Roman" w:hAnsi="Times New Roman" w:cs="Times New Roman"/>
          <w:i/>
          <w:iCs/>
          <w:sz w:val="24"/>
          <w:szCs w:val="24"/>
        </w:rPr>
        <w:t>13,0 тыс.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рублей;</w:t>
      </w:r>
    </w:p>
    <w:p w:rsidR="00E82CF2" w:rsidRDefault="00E82CF2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Организация проведения оплачиваемых общественных работ- </w:t>
      </w:r>
      <w:r w:rsidR="00364175">
        <w:rPr>
          <w:rFonts w:ascii="Times New Roman" w:hAnsi="Times New Roman" w:cs="Times New Roman"/>
          <w:i/>
          <w:iCs/>
          <w:sz w:val="24"/>
          <w:szCs w:val="24"/>
        </w:rPr>
        <w:t>17,0 тыс.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рубл</w:t>
      </w:r>
      <w:r w:rsidR="00364175">
        <w:rPr>
          <w:rFonts w:ascii="Times New Roman" w:hAnsi="Times New Roman" w:cs="Times New Roman"/>
          <w:i/>
          <w:iCs/>
          <w:sz w:val="24"/>
          <w:szCs w:val="24"/>
        </w:rPr>
        <w:t>ей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E82CF2" w:rsidRDefault="00E82CF2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-Организация временного трудоустройства  несовершеннолетних граждан в возрасте от 14 до 18 лет </w:t>
      </w:r>
      <w:r w:rsidR="002B7FE0">
        <w:rPr>
          <w:rFonts w:ascii="Times New Roman" w:hAnsi="Times New Roman" w:cs="Times New Roman"/>
          <w:i/>
          <w:iCs/>
          <w:sz w:val="24"/>
          <w:szCs w:val="24"/>
        </w:rPr>
        <w:t>– 4,4 тыс.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рубл</w:t>
      </w:r>
      <w:r w:rsidR="002B7FE0">
        <w:rPr>
          <w:rFonts w:ascii="Times New Roman" w:hAnsi="Times New Roman" w:cs="Times New Roman"/>
          <w:i/>
          <w:iCs/>
          <w:sz w:val="24"/>
          <w:szCs w:val="24"/>
        </w:rPr>
        <w:t>ей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E82CF2" w:rsidRDefault="00E82CF2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Организация временного трудоустройства граждан испытывающих трудности в поиске работы – </w:t>
      </w:r>
      <w:r w:rsidR="002B7FE0">
        <w:rPr>
          <w:rFonts w:ascii="Times New Roman" w:hAnsi="Times New Roman" w:cs="Times New Roman"/>
          <w:i/>
          <w:iCs/>
          <w:sz w:val="24"/>
          <w:szCs w:val="24"/>
        </w:rPr>
        <w:t>9,7 тыс.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рубл</w:t>
      </w:r>
      <w:r w:rsidR="002B7FE0">
        <w:rPr>
          <w:rFonts w:ascii="Times New Roman" w:hAnsi="Times New Roman" w:cs="Times New Roman"/>
          <w:i/>
          <w:iCs/>
          <w:sz w:val="24"/>
          <w:szCs w:val="24"/>
        </w:rPr>
        <w:t>ей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E82CF2" w:rsidRDefault="00E82CF2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896111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Социальная адаптация безработных граждан на рынке труда – </w:t>
      </w:r>
      <w:r w:rsidR="002B7FE0">
        <w:rPr>
          <w:rFonts w:ascii="Times New Roman" w:hAnsi="Times New Roman" w:cs="Times New Roman"/>
          <w:i/>
          <w:iCs/>
          <w:sz w:val="24"/>
          <w:szCs w:val="24"/>
        </w:rPr>
        <w:t>1,1 тыс.</w:t>
      </w:r>
      <w:r w:rsidR="00896111">
        <w:rPr>
          <w:rFonts w:ascii="Times New Roman" w:hAnsi="Times New Roman" w:cs="Times New Roman"/>
          <w:i/>
          <w:iCs/>
          <w:sz w:val="24"/>
          <w:szCs w:val="24"/>
        </w:rPr>
        <w:t xml:space="preserve"> рублей;</w:t>
      </w:r>
    </w:p>
    <w:p w:rsidR="00896111" w:rsidRDefault="00896111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Содействие самозанятости безработных граждан  - </w:t>
      </w:r>
      <w:r w:rsidR="002B7FE0">
        <w:rPr>
          <w:rFonts w:ascii="Times New Roman" w:hAnsi="Times New Roman" w:cs="Times New Roman"/>
          <w:i/>
          <w:iCs/>
          <w:sz w:val="24"/>
          <w:szCs w:val="24"/>
        </w:rPr>
        <w:t>238,3</w:t>
      </w:r>
      <w:r w:rsidR="00364175">
        <w:rPr>
          <w:rFonts w:ascii="Times New Roman" w:hAnsi="Times New Roman" w:cs="Times New Roman"/>
          <w:i/>
          <w:iCs/>
          <w:sz w:val="24"/>
          <w:szCs w:val="24"/>
        </w:rPr>
        <w:t xml:space="preserve"> тыс. </w:t>
      </w:r>
      <w:r>
        <w:rPr>
          <w:rFonts w:ascii="Times New Roman" w:hAnsi="Times New Roman" w:cs="Times New Roman"/>
          <w:i/>
          <w:iCs/>
          <w:sz w:val="24"/>
          <w:szCs w:val="24"/>
        </w:rPr>
        <w:t>рубл</w:t>
      </w:r>
      <w:r w:rsidR="00364175">
        <w:rPr>
          <w:rFonts w:ascii="Times New Roman" w:hAnsi="Times New Roman" w:cs="Times New Roman"/>
          <w:i/>
          <w:iCs/>
          <w:sz w:val="24"/>
          <w:szCs w:val="24"/>
        </w:rPr>
        <w:t>ей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896111" w:rsidRDefault="00896111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 органов службы занятости -</w:t>
      </w:r>
      <w:r w:rsidR="002B7FE0">
        <w:rPr>
          <w:rFonts w:ascii="Times New Roman" w:hAnsi="Times New Roman" w:cs="Times New Roman"/>
          <w:i/>
          <w:iCs/>
          <w:sz w:val="24"/>
          <w:szCs w:val="24"/>
        </w:rPr>
        <w:t xml:space="preserve">0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рублей;</w:t>
      </w:r>
    </w:p>
    <w:p w:rsidR="00896111" w:rsidRPr="00AC2305" w:rsidRDefault="00896111" w:rsidP="0005574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5634A" w:rsidRPr="00AC2305" w:rsidRDefault="008235B9" w:rsidP="000557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3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34A" w:rsidRPr="00AC2305">
        <w:rPr>
          <w:rFonts w:ascii="Times New Roman" w:hAnsi="Times New Roman" w:cs="Times New Roman"/>
          <w:i/>
          <w:sz w:val="24"/>
          <w:szCs w:val="24"/>
        </w:rPr>
        <w:t xml:space="preserve">«Регулирование </w:t>
      </w:r>
      <w:r w:rsidR="000239C3" w:rsidRPr="00AC2305">
        <w:rPr>
          <w:rFonts w:ascii="Times New Roman" w:hAnsi="Times New Roman" w:cs="Times New Roman"/>
          <w:i/>
          <w:sz w:val="24"/>
          <w:szCs w:val="24"/>
        </w:rPr>
        <w:t xml:space="preserve">рынка труда ТО»  - </w:t>
      </w:r>
      <w:r>
        <w:rPr>
          <w:rFonts w:ascii="Times New Roman" w:hAnsi="Times New Roman" w:cs="Times New Roman"/>
          <w:i/>
          <w:sz w:val="24"/>
          <w:szCs w:val="24"/>
        </w:rPr>
        <w:t>28,0 тыс.</w:t>
      </w:r>
      <w:r w:rsidR="0075634A" w:rsidRPr="00AC2305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p w:rsidR="0075634A" w:rsidRPr="00A43817" w:rsidRDefault="0075634A" w:rsidP="000557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817">
        <w:rPr>
          <w:rFonts w:ascii="Times New Roman" w:hAnsi="Times New Roman" w:cs="Times New Roman"/>
          <w:b/>
          <w:i/>
          <w:sz w:val="24"/>
          <w:szCs w:val="24"/>
        </w:rPr>
        <w:t>«Развитие п</w:t>
      </w:r>
      <w:r w:rsidR="000239C3" w:rsidRPr="00A43817">
        <w:rPr>
          <w:rFonts w:ascii="Times New Roman" w:hAnsi="Times New Roman" w:cs="Times New Roman"/>
          <w:b/>
          <w:i/>
          <w:sz w:val="24"/>
          <w:szCs w:val="24"/>
        </w:rPr>
        <w:t>редпринимательства в ТО» -</w:t>
      </w:r>
      <w:r w:rsidR="008235B9" w:rsidRPr="00A43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2305" w:rsidRPr="00A4381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A7447" w:rsidRPr="00A43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3817">
        <w:rPr>
          <w:rFonts w:ascii="Times New Roman" w:hAnsi="Times New Roman" w:cs="Times New Roman"/>
          <w:b/>
          <w:i/>
          <w:sz w:val="24"/>
          <w:szCs w:val="24"/>
        </w:rPr>
        <w:t xml:space="preserve">рублей  </w:t>
      </w:r>
    </w:p>
    <w:p w:rsidR="008235B9" w:rsidRPr="00AC2305" w:rsidRDefault="008235B9" w:rsidP="000557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Национальный проект «Демография»- 97,3 тыс. руб.</w:t>
      </w:r>
    </w:p>
    <w:p w:rsidR="006229A1" w:rsidRPr="006229A1" w:rsidRDefault="006229A1" w:rsidP="0005574D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6229A1">
        <w:rPr>
          <w:i/>
          <w:color w:val="000000"/>
        </w:rPr>
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 – 41 316,5 тыс. руб.</w:t>
      </w:r>
    </w:p>
    <w:p w:rsidR="006229A1" w:rsidRPr="006229A1" w:rsidRDefault="006229A1" w:rsidP="0005574D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6229A1">
        <w:rPr>
          <w:i/>
          <w:color w:val="000000"/>
        </w:rPr>
        <w:t xml:space="preserve">  В т.ч.</w:t>
      </w:r>
    </w:p>
    <w:p w:rsidR="006229A1" w:rsidRPr="006229A1" w:rsidRDefault="006229A1" w:rsidP="0005574D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6229A1">
        <w:rPr>
          <w:i/>
          <w:color w:val="000000"/>
        </w:rPr>
        <w:t>-пособия по социальной помощи населению – 39111,6 тыс. руб.</w:t>
      </w:r>
    </w:p>
    <w:p w:rsidR="006229A1" w:rsidRPr="006229A1" w:rsidRDefault="006229A1" w:rsidP="0005574D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6229A1">
        <w:rPr>
          <w:i/>
          <w:color w:val="000000"/>
        </w:rPr>
        <w:t xml:space="preserve">-стипендия обучающимся – 361,2 тыс. руб. </w:t>
      </w:r>
    </w:p>
    <w:p w:rsidR="006229A1" w:rsidRPr="006229A1" w:rsidRDefault="006229A1" w:rsidP="0005574D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6229A1">
        <w:rPr>
          <w:i/>
          <w:color w:val="000000"/>
        </w:rPr>
        <w:t>- материальная помощь б/гражданам – 1 557,9 тыс. руб.</w:t>
      </w:r>
    </w:p>
    <w:p w:rsidR="006229A1" w:rsidRPr="006229A1" w:rsidRDefault="006229A1" w:rsidP="0005574D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6229A1">
        <w:rPr>
          <w:i/>
          <w:color w:val="000000"/>
        </w:rPr>
        <w:t xml:space="preserve">- материальная помощь </w:t>
      </w:r>
      <w:proofErr w:type="gramStart"/>
      <w:r w:rsidRPr="006229A1">
        <w:rPr>
          <w:i/>
          <w:color w:val="000000"/>
        </w:rPr>
        <w:t>обучающимся  б</w:t>
      </w:r>
      <w:proofErr w:type="gramEnd"/>
      <w:r w:rsidRPr="006229A1">
        <w:rPr>
          <w:i/>
          <w:color w:val="000000"/>
        </w:rPr>
        <w:t>/гражданам – 103,9 тыс. руб.</w:t>
      </w:r>
    </w:p>
    <w:p w:rsidR="006229A1" w:rsidRPr="006229A1" w:rsidRDefault="006229A1" w:rsidP="0005574D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6229A1">
        <w:rPr>
          <w:i/>
          <w:color w:val="000000"/>
        </w:rPr>
        <w:t>- услуги банка – 181,9 тыс</w:t>
      </w:r>
      <w:proofErr w:type="gramStart"/>
      <w:r w:rsidRPr="006229A1">
        <w:rPr>
          <w:i/>
          <w:color w:val="000000"/>
        </w:rPr>
        <w:t>.р</w:t>
      </w:r>
      <w:proofErr w:type="gramEnd"/>
      <w:r w:rsidRPr="006229A1">
        <w:rPr>
          <w:i/>
          <w:color w:val="000000"/>
        </w:rPr>
        <w:t>уб.</w:t>
      </w:r>
    </w:p>
    <w:p w:rsidR="00C758D4" w:rsidRDefault="00C758D4" w:rsidP="00055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749" w:rsidRPr="009D21AE" w:rsidRDefault="00A924E2" w:rsidP="000557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1AE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</w:t>
      </w:r>
      <w:r w:rsidR="00EA7EDE" w:rsidRPr="009D21AE">
        <w:rPr>
          <w:rFonts w:ascii="Times New Roman" w:hAnsi="Times New Roman" w:cs="Times New Roman"/>
          <w:b/>
          <w:i/>
          <w:sz w:val="28"/>
          <w:szCs w:val="28"/>
        </w:rPr>
        <w:t>активной политики содействия занятости</w:t>
      </w:r>
    </w:p>
    <w:p w:rsidR="000D7256" w:rsidRPr="009D21AE" w:rsidRDefault="00EA7EDE" w:rsidP="000557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21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53A0" w:rsidRPr="009D21AE">
        <w:rPr>
          <w:rFonts w:ascii="Times New Roman" w:hAnsi="Times New Roman" w:cs="Times New Roman"/>
          <w:b/>
          <w:i/>
          <w:sz w:val="28"/>
          <w:szCs w:val="28"/>
        </w:rPr>
        <w:t>на территории района</w:t>
      </w:r>
      <w:r w:rsidR="00A232BC" w:rsidRPr="009D21AE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A7EDE" w:rsidRPr="00C758D4" w:rsidRDefault="00AA2716" w:rsidP="0005574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Cs w:val="0"/>
          <w:color w:val="000000"/>
        </w:rPr>
      </w:pPr>
      <w:hyperlink r:id="rId25" w:history="1">
        <w:r w:rsidR="00EA7EDE" w:rsidRPr="00C758D4">
          <w:rPr>
            <w:rStyle w:val="a4"/>
            <w:color w:val="074C40"/>
          </w:rPr>
          <w:t>Содействие гражданам в поиске работы, а работодателям в подборе необходимых работников</w:t>
        </w:r>
      </w:hyperlink>
    </w:p>
    <w:p w:rsidR="00C758D4" w:rsidRPr="00C758D4" w:rsidRDefault="00C758D4" w:rsidP="0005574D">
      <w:pPr>
        <w:pStyle w:val="a3"/>
        <w:spacing w:before="0" w:beforeAutospacing="0" w:after="0" w:afterAutospacing="0"/>
        <w:ind w:left="309"/>
        <w:jc w:val="both"/>
        <w:rPr>
          <w:color w:val="464C55"/>
          <w:u w:val="single"/>
          <w:shd w:val="clear" w:color="auto" w:fill="FFFFFF"/>
        </w:rPr>
      </w:pPr>
      <w:r w:rsidRPr="00C758D4">
        <w:rPr>
          <w:color w:val="464C55"/>
          <w:u w:val="single"/>
          <w:shd w:val="clear" w:color="auto" w:fill="FFFFFF"/>
        </w:rPr>
        <w:t>Государственная услуга в части содействия гражданам в поиске подходящей работы включает следующие действия: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анализ сведений о гражданине, профессии (специальности), должности, вида деятельности, уровня профессиональной подготовки и квалификации, опыта и навыков работы; среднего заработка, исчисленного за последние 3 месяца по последнему месту работы; заключения о рекомендуемом характере и условиях труда, содержащихся в индивидуальной программе реабилитации;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информирование гражданина о правовых последствиях в случае отказа гражданина от подходящей работы; положениях </w:t>
      </w:r>
      <w:hyperlink r:id="rId26" w:anchor="block_5" w:history="1">
        <w:r w:rsidRPr="00014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трудового законодательства</w:t>
        </w:r>
      </w:hyperlink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устанавливающих право на труд, запрещение принудительного труда и дискриминации в сфере труда;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подбор гражданину подходящей работы, исходя из сведений о свободных рабочих местах и вакантных должностях, содержащихся в регистре получателей государственных услуг в сфере занятости населения;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согласование с гражданином вариантов подходящей работы;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согласование с работодателем кандидатуры гражданина;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оформление и выдача гражданину не более 2 направлений на работу;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информирование гражданина о необходимости представления выданного направления на работу с отметкой работодателя;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оформление в случае несогласия гражданина отказа от варианта подходящей работы;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предложение в случае отсутствия вариантов подходящей работы гражданину работы по смежной профессии (специальности). 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Государственная услуга в части содействия работодателям в подборе необходимых работников включает следующие административные процедуры (действия):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анализ сведений о работодателе и потребности в работниках, содержащихся в представленных работодателем документах;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информирование работодателя о положениях </w:t>
      </w:r>
      <w:hyperlink r:id="rId27" w:anchor="block_500" w:history="1">
        <w:r w:rsidRPr="00014D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"О занятости населения в Российской Федерации", определяющих права и обязанности работодателей при участии в обеспечении занятости населения;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согласование с работодателем способа представления и размещения в регистре получателей государственных услуг в сфере занятости населения сведений о потребности в работниках, наличии свободных рабочих мест (вакантных должностей), предоставления информации о результатах собеседования с гражданами, направленными государственным учреждением службы занятости населения, оформления выданных гражданам направлений на работу с указанием сведений о приеме или отказе им в приеме на работу;</w:t>
      </w:r>
      <w:proofErr w:type="gramEnd"/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внесение сведений о работодателе и свободных рабочих местах (вакантных должностях) в регистр получателей государственных услуг в сфере занятости населения;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подбор работодателю необходимых работников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содержащихся в сведениях о потребности в работниках, при наличии в регистре получателей государственных услуг в сфере занятости населения сведений о гражданах, выразивших согласие на передачу своих персональных данных работодателю;</w:t>
      </w:r>
      <w:proofErr w:type="gramEnd"/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согласование с работодателем кандидатур граждан;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предложение работодателю при отсутствии необходимых работников кандидатур граждан, имеющих смежные профессии (специальности), либо проживающих в другой местности;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предложение работодателю перечня содержащихся в регистре получателей государственных услуг в сфере занятости населения кандидатур граждан, сведения о которых соответствуют требованиям работодателя к кандидатуре работника, для проведения самостоятельного отбора необходимых работников;</w:t>
      </w:r>
    </w:p>
    <w:p w:rsidR="00C758D4" w:rsidRPr="00014DB5" w:rsidRDefault="00C758D4" w:rsidP="000557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DB5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предложение работодателю при отсутствии необходимых работников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мест;</w:t>
      </w:r>
    </w:p>
    <w:p w:rsidR="00EA7EDE" w:rsidRDefault="00EA7EDE" w:rsidP="0005574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Услуга оказана 1583 гражданам и 115 работодателям.</w:t>
      </w:r>
      <w:r w:rsidR="00C758D4">
        <w:rPr>
          <w:rStyle w:val="a4"/>
          <w:b w:val="0"/>
        </w:rPr>
        <w:t xml:space="preserve"> </w:t>
      </w:r>
    </w:p>
    <w:p w:rsidR="00014DB5" w:rsidRPr="00EA7EDE" w:rsidRDefault="00014DB5" w:rsidP="0005574D">
      <w:pPr>
        <w:pStyle w:val="a3"/>
        <w:spacing w:before="0" w:beforeAutospacing="0" w:after="0" w:afterAutospacing="0"/>
        <w:jc w:val="both"/>
        <w:rPr>
          <w:b/>
        </w:rPr>
      </w:pPr>
    </w:p>
    <w:p w:rsidR="00EA7EDE" w:rsidRPr="002F53AC" w:rsidRDefault="00AA2716" w:rsidP="0005574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Cs w:val="0"/>
          <w:color w:val="000000"/>
          <w:u w:val="single"/>
        </w:rPr>
      </w:pPr>
      <w:hyperlink r:id="rId28" w:history="1">
        <w:r w:rsidR="00EA7EDE" w:rsidRPr="002F53AC">
          <w:rPr>
            <w:rStyle w:val="a4"/>
            <w:b w:val="0"/>
            <w:color w:val="074C40"/>
            <w:u w:val="single"/>
          </w:rPr>
          <w:t>Профессиональная ориентация граждан</w:t>
        </w:r>
      </w:hyperlink>
    </w:p>
    <w:p w:rsidR="00517749" w:rsidRPr="00517749" w:rsidRDefault="00517749" w:rsidP="0005574D">
      <w:pPr>
        <w:pStyle w:val="a3"/>
        <w:spacing w:after="0" w:afterAutospacing="0"/>
        <w:jc w:val="both"/>
        <w:rPr>
          <w:rStyle w:val="a4"/>
          <w:b w:val="0"/>
        </w:rPr>
      </w:pPr>
      <w:r w:rsidRPr="00517749">
        <w:rPr>
          <w:rStyle w:val="a4"/>
          <w:b w:val="0"/>
        </w:rPr>
        <w:t xml:space="preserve">Профессиональная ориентация проводится в Центре занятости для безработных и ищущих работу, а также в образовательных организациях для школьников, содействие выбора профессии включает в себя профессиональное консультирование и тестирование. </w:t>
      </w:r>
    </w:p>
    <w:p w:rsidR="00517749" w:rsidRPr="00517749" w:rsidRDefault="00517749" w:rsidP="0005574D">
      <w:pPr>
        <w:pStyle w:val="a3"/>
        <w:spacing w:after="0" w:afterAutospacing="0"/>
        <w:jc w:val="both"/>
        <w:rPr>
          <w:rStyle w:val="a4"/>
          <w:b w:val="0"/>
        </w:rPr>
      </w:pPr>
      <w:r w:rsidRPr="00517749">
        <w:rPr>
          <w:rStyle w:val="a4"/>
          <w:b w:val="0"/>
        </w:rPr>
        <w:t>В 20</w:t>
      </w:r>
      <w:r>
        <w:rPr>
          <w:rStyle w:val="a4"/>
          <w:b w:val="0"/>
        </w:rPr>
        <w:t>20</w:t>
      </w:r>
      <w:r w:rsidRPr="00517749">
        <w:rPr>
          <w:rStyle w:val="a4"/>
          <w:b w:val="0"/>
        </w:rPr>
        <w:t xml:space="preserve"> году </w:t>
      </w:r>
      <w:r>
        <w:rPr>
          <w:rStyle w:val="a4"/>
          <w:b w:val="0"/>
        </w:rPr>
        <w:t xml:space="preserve">не проводились мероприятия </w:t>
      </w:r>
      <w:r w:rsidRPr="00517749">
        <w:rPr>
          <w:rStyle w:val="a4"/>
          <w:b w:val="0"/>
        </w:rPr>
        <w:t xml:space="preserve"> мероприятие </w:t>
      </w:r>
      <w:proofErr w:type="spellStart"/>
      <w:r w:rsidRPr="00517749">
        <w:rPr>
          <w:rStyle w:val="a4"/>
          <w:b w:val="0"/>
        </w:rPr>
        <w:t>профориентационного</w:t>
      </w:r>
      <w:proofErr w:type="spellEnd"/>
      <w:r w:rsidRPr="00517749">
        <w:rPr>
          <w:rStyle w:val="a4"/>
          <w:b w:val="0"/>
        </w:rPr>
        <w:t xml:space="preserve"> характера</w:t>
      </w:r>
      <w:r>
        <w:rPr>
          <w:rStyle w:val="a4"/>
          <w:b w:val="0"/>
        </w:rPr>
        <w:t xml:space="preserve"> для школьников</w:t>
      </w:r>
      <w:proofErr w:type="gramStart"/>
      <w:r>
        <w:rPr>
          <w:rStyle w:val="a4"/>
          <w:b w:val="0"/>
        </w:rPr>
        <w:t xml:space="preserve"> </w:t>
      </w:r>
      <w:r w:rsidRPr="00517749">
        <w:rPr>
          <w:rStyle w:val="a4"/>
          <w:b w:val="0"/>
        </w:rPr>
        <w:t>.</w:t>
      </w:r>
      <w:proofErr w:type="gramEnd"/>
      <w:r w:rsidRPr="00517749">
        <w:rPr>
          <w:rStyle w:val="a4"/>
          <w:b w:val="0"/>
        </w:rPr>
        <w:t xml:space="preserve"> </w:t>
      </w:r>
    </w:p>
    <w:p w:rsidR="00517749" w:rsidRPr="00517749" w:rsidRDefault="00517749" w:rsidP="0005574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За 2020</w:t>
      </w:r>
      <w:r w:rsidRPr="00517749">
        <w:rPr>
          <w:rStyle w:val="a4"/>
          <w:b w:val="0"/>
        </w:rPr>
        <w:t xml:space="preserve"> год государственную услугу получили </w:t>
      </w:r>
      <w:r w:rsidR="007528F5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97 </w:t>
      </w:r>
      <w:r w:rsidRPr="00517749">
        <w:rPr>
          <w:rStyle w:val="a4"/>
          <w:b w:val="0"/>
        </w:rPr>
        <w:t xml:space="preserve"> граждан, из них</w:t>
      </w:r>
      <w:r w:rsidRPr="007528F5">
        <w:rPr>
          <w:rStyle w:val="a4"/>
          <w:b w:val="0"/>
        </w:rPr>
        <w:t xml:space="preserve">: </w:t>
      </w:r>
      <w:r w:rsidR="007528F5" w:rsidRPr="007528F5">
        <w:rPr>
          <w:rStyle w:val="a4"/>
          <w:b w:val="0"/>
        </w:rPr>
        <w:t xml:space="preserve">8 </w:t>
      </w:r>
      <w:r w:rsidRPr="007528F5">
        <w:rPr>
          <w:rStyle w:val="a4"/>
          <w:b w:val="0"/>
        </w:rPr>
        <w:t xml:space="preserve"> граждан имеющих инвалидность, </w:t>
      </w:r>
      <w:r w:rsidR="007528F5" w:rsidRPr="007528F5">
        <w:rPr>
          <w:rStyle w:val="a4"/>
          <w:b w:val="0"/>
        </w:rPr>
        <w:t xml:space="preserve">3 </w:t>
      </w:r>
      <w:proofErr w:type="gramStart"/>
      <w:r w:rsidR="007528F5" w:rsidRPr="007528F5">
        <w:rPr>
          <w:rStyle w:val="a4"/>
          <w:b w:val="0"/>
        </w:rPr>
        <w:t>граждане</w:t>
      </w:r>
      <w:proofErr w:type="gramEnd"/>
      <w:r w:rsidR="007528F5" w:rsidRPr="007528F5">
        <w:rPr>
          <w:rStyle w:val="a4"/>
          <w:b w:val="0"/>
        </w:rPr>
        <w:t xml:space="preserve">  освобожденные из учреждений, исполняющих наказание в виде лишения свободы</w:t>
      </w:r>
      <w:r w:rsidRPr="007528F5">
        <w:rPr>
          <w:rStyle w:val="a4"/>
          <w:b w:val="0"/>
        </w:rPr>
        <w:t>.</w:t>
      </w:r>
      <w:r w:rsidRPr="00517749">
        <w:rPr>
          <w:rStyle w:val="a4"/>
          <w:b w:val="0"/>
        </w:rPr>
        <w:t xml:space="preserve">  </w:t>
      </w:r>
    </w:p>
    <w:p w:rsidR="00517749" w:rsidRPr="00517749" w:rsidRDefault="00517749" w:rsidP="0005574D">
      <w:pPr>
        <w:pStyle w:val="a3"/>
        <w:spacing w:before="0" w:beforeAutospacing="0" w:after="0" w:afterAutospacing="0"/>
        <w:ind w:left="720"/>
        <w:jc w:val="both"/>
        <w:rPr>
          <w:rStyle w:val="a4"/>
          <w:bCs w:val="0"/>
          <w:color w:val="000000"/>
        </w:rPr>
      </w:pPr>
    </w:p>
    <w:p w:rsidR="00EA7EDE" w:rsidRPr="00C216BB" w:rsidRDefault="00AA2716" w:rsidP="0005574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Cs w:val="0"/>
          <w:color w:val="000000"/>
          <w:u w:val="single"/>
        </w:rPr>
      </w:pPr>
      <w:hyperlink r:id="rId29" w:history="1">
        <w:r w:rsidR="00EA7EDE" w:rsidRPr="00C216BB">
          <w:rPr>
            <w:rStyle w:val="a4"/>
            <w:b w:val="0"/>
            <w:color w:val="074C40"/>
            <w:u w:val="single"/>
          </w:rPr>
          <w:t>Психологическая поддержка безработных граждан</w:t>
        </w:r>
      </w:hyperlink>
    </w:p>
    <w:p w:rsidR="00517749" w:rsidRPr="00C216BB" w:rsidRDefault="00C216BB" w:rsidP="0005574D">
      <w:pPr>
        <w:pStyle w:val="a3"/>
        <w:spacing w:after="0" w:afterAutospacing="0"/>
        <w:jc w:val="both"/>
        <w:rPr>
          <w:color w:val="000000"/>
        </w:rPr>
      </w:pPr>
      <w:r w:rsidRPr="00C216BB">
        <w:rPr>
          <w:color w:val="000000"/>
        </w:rPr>
        <w:t xml:space="preserve">Проводятся беседы со специалистом, с целью оказания психологической и эмоциональной поддержки. Совместно со специалистом ищется решение проблем обратившегося человека, определяются причины, мешающие трудоустройству, ищутся пути реализации потребностей человека, определяются пути и методы самореализации. </w:t>
      </w:r>
      <w:proofErr w:type="gramStart"/>
      <w:r w:rsidRPr="00C216BB">
        <w:rPr>
          <w:color w:val="000000"/>
        </w:rPr>
        <w:t>Данную</w:t>
      </w:r>
      <w:proofErr w:type="gramEnd"/>
      <w:r w:rsidRPr="00C216BB">
        <w:rPr>
          <w:color w:val="000000"/>
        </w:rPr>
        <w:t xml:space="preserve"> государственную оказывают высококвалифицированные специалисты ЦЗН г. Томска и Томского района и ЦЗН г. Северска. Во время оказания услуги, совместно со специалистом центра занятости населения, ищется способ практического решения проблемы трудоустройства.</w:t>
      </w:r>
      <w:r>
        <w:rPr>
          <w:color w:val="000000"/>
        </w:rPr>
        <w:t xml:space="preserve">  </w:t>
      </w:r>
      <w:r w:rsidRPr="00C216BB">
        <w:rPr>
          <w:color w:val="000000"/>
        </w:rPr>
        <w:t>За 20</w:t>
      </w:r>
      <w:r>
        <w:rPr>
          <w:color w:val="000000"/>
        </w:rPr>
        <w:t xml:space="preserve">20 </w:t>
      </w:r>
      <w:r w:rsidRPr="00C216BB">
        <w:rPr>
          <w:color w:val="000000"/>
        </w:rPr>
        <w:t xml:space="preserve"> г. услуга оказывалась </w:t>
      </w:r>
      <w:r>
        <w:rPr>
          <w:color w:val="000000"/>
        </w:rPr>
        <w:t xml:space="preserve">12 </w:t>
      </w:r>
      <w:r w:rsidRPr="00C216BB">
        <w:rPr>
          <w:color w:val="000000"/>
        </w:rPr>
        <w:t>безработным гражданам.</w:t>
      </w:r>
    </w:p>
    <w:p w:rsidR="00EA7EDE" w:rsidRPr="002D29C9" w:rsidRDefault="00AA2716" w:rsidP="0005574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Cs w:val="0"/>
          <w:color w:val="000000"/>
          <w:u w:val="single"/>
        </w:rPr>
      </w:pPr>
      <w:hyperlink r:id="rId30" w:history="1">
        <w:r w:rsidR="00EA7EDE" w:rsidRPr="002D29C9">
          <w:rPr>
            <w:rStyle w:val="a4"/>
            <w:b w:val="0"/>
            <w:color w:val="074C40"/>
            <w:u w:val="single"/>
          </w:rPr>
          <w:t>Организация профессионального обучения</w:t>
        </w:r>
      </w:hyperlink>
    </w:p>
    <w:p w:rsidR="00C216BB" w:rsidRDefault="002D29C9" w:rsidP="0005574D">
      <w:pPr>
        <w:pStyle w:val="a3"/>
        <w:spacing w:before="0" w:beforeAutospacing="0" w:after="0" w:afterAutospacing="0"/>
        <w:jc w:val="both"/>
      </w:pPr>
      <w:r w:rsidRPr="00484021">
        <w:t>Обучение в 2020 году проходило в дистанционном формате, обучение прошли  25 человек (42% контрольного показателя)</w:t>
      </w:r>
      <w:r w:rsidR="0005268E" w:rsidRPr="00484021">
        <w:t>.</w:t>
      </w:r>
      <w:r w:rsidR="00484021" w:rsidRPr="00484021">
        <w:t xml:space="preserve"> Трудоустроились 11 человек.</w:t>
      </w:r>
      <w:r w:rsidR="00484021">
        <w:t xml:space="preserve"> </w:t>
      </w:r>
    </w:p>
    <w:tbl>
      <w:tblPr>
        <w:tblStyle w:val="aa"/>
        <w:tblW w:w="0" w:type="auto"/>
        <w:tblLook w:val="04A0"/>
      </w:tblPr>
      <w:tblGrid>
        <w:gridCol w:w="4595"/>
        <w:gridCol w:w="4976"/>
      </w:tblGrid>
      <w:tr w:rsidR="00484021" w:rsidRPr="00484021" w:rsidTr="0005574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  <w:b/>
              </w:rPr>
            </w:pPr>
            <w:r w:rsidRPr="00484021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  <w:b/>
              </w:rPr>
            </w:pPr>
            <w:r w:rsidRPr="00484021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</w:tr>
      <w:tr w:rsidR="00484021" w:rsidRPr="00484021" w:rsidTr="0005574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ФГБОУ ВО ТГПУ</w:t>
            </w:r>
          </w:p>
        </w:tc>
      </w:tr>
      <w:tr w:rsidR="00484021" w:rsidRPr="00484021" w:rsidTr="0005574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Ландшафтный дизайнер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ОГБПОУ "Томский экономико-промышленный колледж"</w:t>
            </w:r>
          </w:p>
        </w:tc>
      </w:tr>
      <w:tr w:rsidR="00484021" w:rsidRPr="00484021" w:rsidTr="0005574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ООО «СОТ»</w:t>
            </w:r>
          </w:p>
        </w:tc>
      </w:tr>
      <w:tr w:rsidR="00484021" w:rsidRPr="00484021" w:rsidTr="0005574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Тракторист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ОГБПОУ "ПКТ"</w:t>
            </w:r>
          </w:p>
        </w:tc>
      </w:tr>
      <w:tr w:rsidR="00484021" w:rsidRPr="00484021" w:rsidTr="0005574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Продавец непродовольственных товаров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ОГБПОУ "ПКТ"</w:t>
            </w:r>
          </w:p>
        </w:tc>
      </w:tr>
      <w:tr w:rsidR="00484021" w:rsidRPr="00484021" w:rsidTr="0005574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Оператор ЭВМ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ОГБПОУ "ПКТ"</w:t>
            </w:r>
          </w:p>
        </w:tc>
      </w:tr>
      <w:tr w:rsidR="00484021" w:rsidRPr="00484021" w:rsidTr="0005574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ОГБПОУ "Томский экономико-промышленный колледж"</w:t>
            </w:r>
          </w:p>
        </w:tc>
      </w:tr>
      <w:tr w:rsidR="00484021" w:rsidRPr="00484021" w:rsidTr="0005574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Охранник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АНО ДПО "Школа безопасности"</w:t>
            </w:r>
          </w:p>
        </w:tc>
      </w:tr>
      <w:tr w:rsidR="00484021" w:rsidRPr="00484021" w:rsidTr="0005574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АНО ДПО "Межрегиональная Академия строительного и промышленного комплекса"</w:t>
            </w:r>
          </w:p>
        </w:tc>
      </w:tr>
      <w:tr w:rsidR="00484021" w:rsidRPr="00484021" w:rsidTr="0005574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ОГБПОУ "Томский экономико-промышленный колледж"</w:t>
            </w:r>
          </w:p>
        </w:tc>
      </w:tr>
      <w:tr w:rsidR="00484021" w:rsidRPr="00484021" w:rsidTr="0005574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proofErr w:type="spellStart"/>
            <w:r w:rsidRPr="00484021"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21" w:rsidRPr="00484021" w:rsidRDefault="00484021" w:rsidP="0005574D">
            <w:pPr>
              <w:rPr>
                <w:rFonts w:ascii="Times New Roman" w:hAnsi="Times New Roman" w:cs="Times New Roman"/>
              </w:rPr>
            </w:pPr>
            <w:r w:rsidRPr="00484021">
              <w:rPr>
                <w:rFonts w:ascii="Times New Roman" w:hAnsi="Times New Roman" w:cs="Times New Roman"/>
              </w:rPr>
              <w:t>ООО ТУМЦ "Навигатор"</w:t>
            </w:r>
          </w:p>
        </w:tc>
      </w:tr>
    </w:tbl>
    <w:p w:rsidR="00484021" w:rsidRDefault="00484021" w:rsidP="0005574D">
      <w:pPr>
        <w:pStyle w:val="a3"/>
        <w:spacing w:before="0" w:beforeAutospacing="0" w:after="0" w:afterAutospacing="0"/>
      </w:pPr>
    </w:p>
    <w:p w:rsidR="002F53AC" w:rsidRDefault="002F53AC" w:rsidP="0005574D">
      <w:pPr>
        <w:pStyle w:val="a3"/>
        <w:spacing w:before="0" w:beforeAutospacing="0" w:after="0" w:afterAutospacing="0"/>
        <w:jc w:val="both"/>
      </w:pPr>
      <w:r w:rsidRPr="002F53AC">
        <w:t>Организация дополнительного профессионального образования с целью дальнейшего трудоустройства в сферу дошкольного, общего и профессионального образования</w:t>
      </w:r>
      <w:r>
        <w:t xml:space="preserve">- 1 чел. </w:t>
      </w:r>
      <w:r w:rsidR="00484021">
        <w:t xml:space="preserve"> </w:t>
      </w:r>
      <w:r w:rsidR="0005574D">
        <w:t xml:space="preserve">                           </w:t>
      </w:r>
      <w:r w:rsidR="00484021">
        <w:t>Т</w:t>
      </w:r>
      <w:r>
        <w:t xml:space="preserve">рудоустройство в </w:t>
      </w:r>
      <w:proofErr w:type="spellStart"/>
      <w:r>
        <w:t>Шегарскую</w:t>
      </w:r>
      <w:proofErr w:type="spellEnd"/>
      <w:r>
        <w:t xml:space="preserve"> библиотеку. </w:t>
      </w:r>
    </w:p>
    <w:p w:rsidR="002F53AC" w:rsidRDefault="002F53AC" w:rsidP="0005574D">
      <w:pPr>
        <w:pStyle w:val="a3"/>
        <w:spacing w:before="0" w:beforeAutospacing="0" w:after="0" w:afterAutospacing="0"/>
      </w:pPr>
    </w:p>
    <w:p w:rsidR="0005574D" w:rsidRDefault="00AA2716" w:rsidP="0005574D">
      <w:pPr>
        <w:pStyle w:val="a3"/>
        <w:numPr>
          <w:ilvl w:val="0"/>
          <w:numId w:val="7"/>
        </w:numPr>
        <w:spacing w:before="0" w:beforeAutospacing="0" w:after="0" w:afterAutospacing="0"/>
        <w:rPr>
          <w:rStyle w:val="a4"/>
          <w:bCs w:val="0"/>
          <w:color w:val="000000"/>
          <w:u w:val="single"/>
        </w:rPr>
      </w:pPr>
      <w:hyperlink r:id="rId31" w:history="1">
        <w:r w:rsidR="00EA7EDE" w:rsidRPr="002F53AC">
          <w:rPr>
            <w:rStyle w:val="a4"/>
            <w:b w:val="0"/>
            <w:color w:val="074C40"/>
            <w:u w:val="single"/>
          </w:rPr>
          <w:t>Организация проведения оплачиваемых общественных работ</w:t>
        </w:r>
      </w:hyperlink>
    </w:p>
    <w:p w:rsidR="0005268E" w:rsidRPr="0005574D" w:rsidRDefault="0005268E" w:rsidP="0005574D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  <w:u w:val="single"/>
        </w:rPr>
      </w:pPr>
      <w:r w:rsidRPr="0005574D">
        <w:rPr>
          <w:color w:val="000000"/>
        </w:rPr>
        <w:t xml:space="preserve">Одним из видов временного трудоустройства, которое организует служба занятости </w:t>
      </w:r>
      <w:r w:rsidR="0005574D">
        <w:rPr>
          <w:color w:val="000000"/>
        </w:rPr>
        <w:t xml:space="preserve">   </w:t>
      </w:r>
      <w:r w:rsidRPr="0005574D">
        <w:rPr>
          <w:color w:val="000000"/>
        </w:rPr>
        <w:t>населения, являются общественные работы.</w:t>
      </w:r>
    </w:p>
    <w:p w:rsidR="0005268E" w:rsidRPr="0005268E" w:rsidRDefault="0005268E" w:rsidP="0005574D">
      <w:pPr>
        <w:pStyle w:val="a3"/>
        <w:spacing w:after="0" w:afterAutospacing="0"/>
        <w:jc w:val="both"/>
        <w:rPr>
          <w:color w:val="000000"/>
        </w:rPr>
      </w:pPr>
      <w:r w:rsidRPr="0005268E">
        <w:rPr>
          <w:color w:val="000000"/>
        </w:rPr>
        <w:t>«ОБЩЕСТВЕННЫЕ РАБОТЫ - это трудовая деятельность, имеющая социально полезную направленность, которую организуют в качестве дополнительной социальной поддержки граждан, ищущих работу» (статья 24 Федерального закона «О занятости населения в РФ»).</w:t>
      </w:r>
    </w:p>
    <w:p w:rsidR="002D29C9" w:rsidRDefault="0005268E" w:rsidP="0005574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F53AC">
        <w:rPr>
          <w:color w:val="000000"/>
        </w:rPr>
        <w:t>В целях обеспечения граждан временной занятостью в период поиска постоянного места работы Центр занятости населения организовал в 20</w:t>
      </w:r>
      <w:r w:rsidR="002F53AC" w:rsidRPr="002F53AC">
        <w:rPr>
          <w:color w:val="000000"/>
        </w:rPr>
        <w:t xml:space="preserve">20  </w:t>
      </w:r>
      <w:r w:rsidRPr="002F53AC">
        <w:rPr>
          <w:color w:val="000000"/>
        </w:rPr>
        <w:t xml:space="preserve">г трудоустройство  на  общественные работы  </w:t>
      </w:r>
      <w:r w:rsidR="00DD7ABC" w:rsidRPr="002F53AC">
        <w:rPr>
          <w:color w:val="000000"/>
        </w:rPr>
        <w:t>16 чел. (</w:t>
      </w:r>
      <w:r w:rsidRPr="002F53AC">
        <w:rPr>
          <w:color w:val="000000"/>
        </w:rPr>
        <w:t xml:space="preserve">контрольный показатель выполнен на </w:t>
      </w:r>
      <w:r w:rsidR="00DD7ABC" w:rsidRPr="002F53AC">
        <w:rPr>
          <w:color w:val="000000"/>
        </w:rPr>
        <w:t>76</w:t>
      </w:r>
      <w:r w:rsidRPr="002F53AC">
        <w:rPr>
          <w:color w:val="000000"/>
        </w:rPr>
        <w:t xml:space="preserve"> %)</w:t>
      </w:r>
    </w:p>
    <w:p w:rsidR="002F53AC" w:rsidRPr="0005268E" w:rsidRDefault="002F53AC" w:rsidP="0005574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A7EDE" w:rsidRPr="002F53AC" w:rsidRDefault="00AA2716" w:rsidP="0005574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Cs w:val="0"/>
          <w:color w:val="000000"/>
          <w:u w:val="single"/>
        </w:rPr>
      </w:pPr>
      <w:hyperlink r:id="rId32" w:history="1">
        <w:r w:rsidR="00EA7EDE" w:rsidRPr="002F53AC">
          <w:rPr>
            <w:rStyle w:val="a4"/>
            <w:b w:val="0"/>
            <w:color w:val="074C40"/>
            <w:u w:val="single"/>
          </w:rPr>
          <w:t>Организация временного трудоустройства  граждан, испытывающих трудности в поиске работы</w:t>
        </w:r>
      </w:hyperlink>
    </w:p>
    <w:p w:rsidR="0005268E" w:rsidRPr="004D5F5F" w:rsidRDefault="00DD7ABC" w:rsidP="0005574D">
      <w:pPr>
        <w:spacing w:after="0" w:line="240" w:lineRule="auto"/>
        <w:jc w:val="both"/>
        <w:rPr>
          <w:b/>
          <w:color w:val="000000"/>
        </w:rPr>
      </w:pPr>
      <w:proofErr w:type="gramStart"/>
      <w:r w:rsidRPr="00DD7ABC">
        <w:rPr>
          <w:rFonts w:ascii="Times New Roman" w:hAnsi="Times New Roman" w:cs="Times New Roman"/>
          <w:sz w:val="24"/>
          <w:szCs w:val="24"/>
        </w:rPr>
        <w:t>Длительно не работающие, инвалиды,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7ABC">
        <w:rPr>
          <w:rFonts w:ascii="Times New Roman" w:hAnsi="Times New Roman" w:cs="Times New Roman"/>
          <w:sz w:val="24"/>
          <w:szCs w:val="24"/>
        </w:rPr>
        <w:t xml:space="preserve"> освобожденные из учреждений, исполняющих наказание в виде лишения свободы, лица предпенсионного возраста, одинокие многодетные родители, воспитывающие несовершеннолетних детей, попав на рынок труда, сталкиваются с рядом трудностей, так как у них в силу какой- либо категории, отсутствует мотивация, а так же регулярные отказы работодателей влияют на трудовые позиции.</w:t>
      </w:r>
      <w:proofErr w:type="gramEnd"/>
      <w:r w:rsidRPr="00DD7ABC">
        <w:rPr>
          <w:rFonts w:ascii="Times New Roman" w:hAnsi="Times New Roman" w:cs="Times New Roman"/>
          <w:sz w:val="24"/>
          <w:szCs w:val="24"/>
        </w:rPr>
        <w:t xml:space="preserve"> Так,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D7ABC">
        <w:rPr>
          <w:rFonts w:ascii="Times New Roman" w:hAnsi="Times New Roman" w:cs="Times New Roman"/>
          <w:sz w:val="24"/>
          <w:szCs w:val="24"/>
        </w:rPr>
        <w:t xml:space="preserve"> году было трудоустроено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7ABC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 xml:space="preserve">ина </w:t>
      </w:r>
      <w:r w:rsidRPr="00DD7ABC">
        <w:rPr>
          <w:rFonts w:ascii="Times New Roman" w:hAnsi="Times New Roman" w:cs="Times New Roman"/>
          <w:sz w:val="24"/>
          <w:szCs w:val="24"/>
        </w:rPr>
        <w:t xml:space="preserve"> испытывающих трудности.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33% контрольного показателя). Граждане работали  уборщиком (КСЦ), подсобным рабочим (</w:t>
      </w:r>
      <w:r w:rsidRPr="00DD7ABC">
        <w:rPr>
          <w:rFonts w:ascii="Times New Roman" w:hAnsi="Times New Roman" w:cs="Times New Roman"/>
          <w:sz w:val="24"/>
          <w:szCs w:val="24"/>
        </w:rPr>
        <w:t>ООО «Агрофирма «Межениновская»</w:t>
      </w:r>
      <w:r>
        <w:rPr>
          <w:rFonts w:ascii="Times New Roman" w:hAnsi="Times New Roman" w:cs="Times New Roman"/>
          <w:sz w:val="24"/>
          <w:szCs w:val="24"/>
        </w:rPr>
        <w:t>), рабочим по благоустройств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Шегарское с/поселение)</w:t>
      </w:r>
    </w:p>
    <w:p w:rsidR="00EA7EDE" w:rsidRPr="0005268E" w:rsidRDefault="00AA2716" w:rsidP="0005574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Cs w:val="0"/>
          <w:color w:val="000000"/>
          <w:u w:val="single"/>
        </w:rPr>
      </w:pPr>
      <w:hyperlink r:id="rId33" w:history="1">
        <w:r w:rsidR="00EA7EDE" w:rsidRPr="0005268E">
          <w:rPr>
            <w:rStyle w:val="a4"/>
            <w:b w:val="0"/>
            <w:color w:val="074C40"/>
            <w:u w:val="single"/>
          </w:rPr>
          <w:t>Организация временного трудоустройства несовершеннолетних граждан</w:t>
        </w:r>
      </w:hyperlink>
    </w:p>
    <w:p w:rsidR="0005268E" w:rsidRDefault="0005268E" w:rsidP="0005574D">
      <w:pPr>
        <w:pStyle w:val="a3"/>
        <w:spacing w:before="0" w:beforeAutospacing="0" w:after="0" w:afterAutospacing="0"/>
        <w:jc w:val="both"/>
      </w:pPr>
      <w:r w:rsidRPr="0005268E">
        <w:rPr>
          <w:rStyle w:val="a4"/>
          <w:b w:val="0"/>
        </w:rPr>
        <w:t xml:space="preserve">В связи с </w:t>
      </w:r>
      <w:r>
        <w:t>введением</w:t>
      </w:r>
      <w:r w:rsidRPr="000A1132">
        <w:t xml:space="preserve"> режима функционирования «повышенная готовность»</w:t>
      </w:r>
      <w:r>
        <w:t xml:space="preserve"> из-за </w:t>
      </w:r>
      <w:r w:rsidRPr="000A1132">
        <w:t xml:space="preserve">распространения новой </w:t>
      </w:r>
      <w:proofErr w:type="spellStart"/>
      <w:r w:rsidRPr="000A1132">
        <w:t>коронавирусной</w:t>
      </w:r>
      <w:proofErr w:type="spellEnd"/>
      <w:r w:rsidRPr="000A1132">
        <w:t xml:space="preserve"> инфекции (COVID-201</w:t>
      </w:r>
      <w:r>
        <w:t xml:space="preserve">9) на территории Томской области услуга не оказывалась. </w:t>
      </w:r>
    </w:p>
    <w:p w:rsidR="00DD7ABC" w:rsidRDefault="0005268E" w:rsidP="0005574D">
      <w:pPr>
        <w:pStyle w:val="a3"/>
        <w:spacing w:before="0" w:beforeAutospacing="0" w:after="0" w:afterAutospacing="0"/>
        <w:jc w:val="both"/>
      </w:pPr>
      <w:r>
        <w:t xml:space="preserve">За 2020 год было трудоустроено 2 подростка до 01.03.2020 года к ИП Медведко </w:t>
      </w:r>
    </w:p>
    <w:p w:rsidR="0005268E" w:rsidRPr="0005268E" w:rsidRDefault="0005268E" w:rsidP="0005574D">
      <w:pPr>
        <w:pStyle w:val="a3"/>
        <w:spacing w:before="0" w:beforeAutospacing="0" w:after="0" w:afterAutospacing="0"/>
        <w:jc w:val="both"/>
        <w:rPr>
          <w:b/>
        </w:rPr>
      </w:pPr>
      <w:r>
        <w:t>( расклейка объявлений)</w:t>
      </w:r>
    </w:p>
    <w:p w:rsidR="00EA7EDE" w:rsidRPr="0005268E" w:rsidRDefault="00AA2716" w:rsidP="0005574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Cs w:val="0"/>
          <w:color w:val="000000"/>
          <w:u w:val="single"/>
        </w:rPr>
      </w:pPr>
      <w:hyperlink r:id="rId34" w:history="1">
        <w:r w:rsidR="00EA7EDE" w:rsidRPr="0005268E">
          <w:rPr>
            <w:rStyle w:val="a4"/>
            <w:b w:val="0"/>
            <w:color w:val="074C40"/>
            <w:u w:val="single"/>
          </w:rPr>
          <w:t>Организация временного трудоустройства выпускников</w:t>
        </w:r>
      </w:hyperlink>
    </w:p>
    <w:p w:rsidR="0005268E" w:rsidRPr="0005268E" w:rsidRDefault="0005268E" w:rsidP="0005574D">
      <w:pPr>
        <w:pStyle w:val="a3"/>
        <w:spacing w:before="0" w:beforeAutospacing="0" w:after="0" w:afterAutospacing="0"/>
        <w:ind w:left="720"/>
        <w:jc w:val="both"/>
        <w:rPr>
          <w:b/>
        </w:rPr>
      </w:pPr>
      <w:r w:rsidRPr="0005268E">
        <w:rPr>
          <w:rStyle w:val="a4"/>
          <w:b w:val="0"/>
        </w:rPr>
        <w:t xml:space="preserve">Услуга не оказывалась. </w:t>
      </w:r>
    </w:p>
    <w:p w:rsidR="00EA7EDE" w:rsidRPr="00C216BB" w:rsidRDefault="00AA2716" w:rsidP="0005574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Cs w:val="0"/>
          <w:color w:val="000000"/>
          <w:u w:val="single"/>
        </w:rPr>
      </w:pPr>
      <w:hyperlink r:id="rId35" w:history="1">
        <w:r w:rsidR="00EA7EDE" w:rsidRPr="00C216BB">
          <w:rPr>
            <w:rStyle w:val="a4"/>
            <w:b w:val="0"/>
            <w:color w:val="074C40"/>
            <w:u w:val="single"/>
          </w:rPr>
          <w:t>Социальная адаптация безработных граждан на рынке труда</w:t>
        </w:r>
      </w:hyperlink>
    </w:p>
    <w:p w:rsidR="00C216BB" w:rsidRPr="00C216BB" w:rsidRDefault="00C216BB" w:rsidP="0005574D">
      <w:pPr>
        <w:pStyle w:val="a3"/>
        <w:spacing w:after="0" w:afterAutospacing="0"/>
        <w:jc w:val="both"/>
        <w:rPr>
          <w:color w:val="000000"/>
        </w:rPr>
      </w:pPr>
      <w:r w:rsidRPr="00C216BB">
        <w:rPr>
          <w:color w:val="000000"/>
        </w:rPr>
        <w:t>За 20</w:t>
      </w:r>
      <w:r>
        <w:rPr>
          <w:color w:val="000000"/>
        </w:rPr>
        <w:t xml:space="preserve">20  </w:t>
      </w:r>
      <w:r w:rsidRPr="00C216BB">
        <w:rPr>
          <w:color w:val="000000"/>
        </w:rPr>
        <w:t xml:space="preserve">г. государственная услуга по социальной адаптации оказывалась </w:t>
      </w:r>
      <w:r>
        <w:rPr>
          <w:color w:val="000000"/>
        </w:rPr>
        <w:t>13</w:t>
      </w:r>
      <w:r w:rsidRPr="00C216BB">
        <w:rPr>
          <w:color w:val="000000"/>
        </w:rPr>
        <w:t xml:space="preserve"> безработным гражданам</w:t>
      </w:r>
      <w:r>
        <w:rPr>
          <w:color w:val="000000"/>
        </w:rPr>
        <w:t xml:space="preserve">. </w:t>
      </w:r>
      <w:r w:rsidRPr="00C216BB">
        <w:rPr>
          <w:color w:val="000000"/>
        </w:rPr>
        <w:t xml:space="preserve"> </w:t>
      </w:r>
      <w:r w:rsidR="009F0D20">
        <w:rPr>
          <w:color w:val="000000"/>
        </w:rPr>
        <w:t xml:space="preserve"> Занятия проводились  в 1 кв. 2020 года. </w:t>
      </w:r>
      <w:r w:rsidRPr="00C216BB">
        <w:rPr>
          <w:color w:val="000000"/>
        </w:rPr>
        <w:t>На занятиях по социальной адаптации проводятся беседы (тестирования), выявляются основные причины, по которым гражданин испытывает трудности в поиске подходящей работы. Выявляются проблемы и индивидуальные особенности.</w:t>
      </w:r>
    </w:p>
    <w:p w:rsidR="00C216BB" w:rsidRPr="00C216BB" w:rsidRDefault="00C216BB" w:rsidP="0005574D">
      <w:pPr>
        <w:pStyle w:val="a3"/>
        <w:spacing w:after="0" w:afterAutospacing="0"/>
        <w:jc w:val="both"/>
        <w:rPr>
          <w:color w:val="000000"/>
        </w:rPr>
      </w:pPr>
      <w:r w:rsidRPr="00C216BB">
        <w:rPr>
          <w:color w:val="000000"/>
        </w:rPr>
        <w:t xml:space="preserve">Обсуждаются вопросы, которые носят индивидуальный характер. Подготавливаются рекомендации по поиску работы, составлению резюме, формированию активной жизненной позиции, делового имиджа, по совершенствованию навыков </w:t>
      </w:r>
      <w:proofErr w:type="spellStart"/>
      <w:r w:rsidRPr="00C216BB">
        <w:rPr>
          <w:color w:val="000000"/>
        </w:rPr>
        <w:t>самопрезентации</w:t>
      </w:r>
      <w:proofErr w:type="spellEnd"/>
      <w:r w:rsidRPr="00C216BB">
        <w:rPr>
          <w:color w:val="000000"/>
        </w:rPr>
        <w:t>.</w:t>
      </w:r>
    </w:p>
    <w:p w:rsidR="00C216BB" w:rsidRDefault="00C216BB" w:rsidP="0005574D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16BB">
        <w:rPr>
          <w:color w:val="000000"/>
        </w:rPr>
        <w:t>Опыт показывает, что участие в занятиях и тренингах по соц.</w:t>
      </w:r>
      <w:r>
        <w:rPr>
          <w:color w:val="000000"/>
        </w:rPr>
        <w:t xml:space="preserve"> </w:t>
      </w:r>
      <w:r w:rsidRPr="00C216BB">
        <w:rPr>
          <w:color w:val="000000"/>
        </w:rPr>
        <w:t>адаптации повышает конкурентоспособность граждан на рынке труда и способствует их трудоустройству.</w:t>
      </w:r>
    </w:p>
    <w:p w:rsidR="0005268E" w:rsidRPr="00C216BB" w:rsidRDefault="0005268E" w:rsidP="0005574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A7EDE" w:rsidRPr="0005268E" w:rsidRDefault="00AA2716" w:rsidP="0005574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5"/>
          <w:color w:val="000000"/>
        </w:rPr>
      </w:pPr>
      <w:hyperlink r:id="rId36" w:history="1">
        <w:r w:rsidR="00EA7EDE" w:rsidRPr="0005268E">
          <w:rPr>
            <w:rStyle w:val="a5"/>
            <w:bCs/>
            <w:color w:val="074C40"/>
          </w:rPr>
          <w:t>Содействие самозанятости безработных граждан</w:t>
        </w:r>
      </w:hyperlink>
    </w:p>
    <w:p w:rsidR="009F0D20" w:rsidRPr="004D5F5F" w:rsidRDefault="009F0D20" w:rsidP="0005574D">
      <w:pPr>
        <w:pStyle w:val="a3"/>
        <w:spacing w:after="0" w:afterAutospacing="0"/>
        <w:jc w:val="both"/>
        <w:rPr>
          <w:color w:val="000000"/>
        </w:rPr>
      </w:pPr>
      <w:r w:rsidRPr="009F0D20">
        <w:rPr>
          <w:color w:val="000000"/>
        </w:rPr>
        <w:t xml:space="preserve">Центр занятости оказывает государственную консультационную услугу по содействию самозанятости безработных граждан, </w:t>
      </w:r>
      <w:proofErr w:type="gramStart"/>
      <w:r w:rsidRPr="009F0D20">
        <w:rPr>
          <w:color w:val="000000"/>
        </w:rPr>
        <w:t>которая</w:t>
      </w:r>
      <w:proofErr w:type="gramEnd"/>
      <w:r w:rsidRPr="009F0D20">
        <w:rPr>
          <w:color w:val="000000"/>
        </w:rPr>
        <w:t xml:space="preserve"> включает в себя информирование об основах эффективного предпринимательства, тестирование граждан на наличие предпринимательских качеств, обучает структуре составления бизнес-проекта и помогает принять решение о целесообразности организации своего дела. Такие услуги были оказаны </w:t>
      </w:r>
      <w:r w:rsidR="0005268E">
        <w:rPr>
          <w:color w:val="000000"/>
        </w:rPr>
        <w:t xml:space="preserve"> 8</w:t>
      </w:r>
      <w:r w:rsidRPr="009F0D20">
        <w:rPr>
          <w:color w:val="000000"/>
        </w:rPr>
        <w:t xml:space="preserve"> </w:t>
      </w:r>
      <w:r w:rsidR="0005268E">
        <w:rPr>
          <w:color w:val="000000"/>
        </w:rPr>
        <w:t xml:space="preserve"> человекам</w:t>
      </w:r>
      <w:r w:rsidRPr="009F0D20">
        <w:rPr>
          <w:color w:val="000000"/>
        </w:rPr>
        <w:t xml:space="preserve"> (</w:t>
      </w:r>
      <w:r w:rsidR="0005268E">
        <w:rPr>
          <w:color w:val="000000"/>
        </w:rPr>
        <w:t>53</w:t>
      </w:r>
      <w:r w:rsidRPr="009F0D20">
        <w:rPr>
          <w:color w:val="000000"/>
        </w:rPr>
        <w:t xml:space="preserve">% доведенного контрольного показателя). Финансовую помощь </w:t>
      </w:r>
      <w:r w:rsidRPr="009F0D20">
        <w:rPr>
          <w:color w:val="000000"/>
        </w:rPr>
        <w:lastRenderedPageBreak/>
        <w:t xml:space="preserve">получили </w:t>
      </w:r>
      <w:r>
        <w:rPr>
          <w:color w:val="000000"/>
        </w:rPr>
        <w:t>2</w:t>
      </w:r>
      <w:r w:rsidRPr="009F0D20">
        <w:rPr>
          <w:color w:val="000000"/>
        </w:rPr>
        <w:t xml:space="preserve"> индивидуальных предпринимателей, </w:t>
      </w:r>
      <w:r>
        <w:rPr>
          <w:color w:val="000000"/>
        </w:rPr>
        <w:t>на оказание космет</w:t>
      </w:r>
      <w:r w:rsidR="0005268E">
        <w:rPr>
          <w:color w:val="000000"/>
        </w:rPr>
        <w:t xml:space="preserve">ологических </w:t>
      </w:r>
      <w:r>
        <w:rPr>
          <w:color w:val="000000"/>
        </w:rPr>
        <w:t>услуг (ресницы, маникюр)</w:t>
      </w:r>
    </w:p>
    <w:p w:rsidR="00EA7EDE" w:rsidRPr="0005268E" w:rsidRDefault="00AA2716" w:rsidP="0005574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Cs w:val="0"/>
          <w:color w:val="000000"/>
          <w:u w:val="single"/>
        </w:rPr>
      </w:pPr>
      <w:hyperlink r:id="rId37" w:history="1">
        <w:r w:rsidR="00EA7EDE" w:rsidRPr="0005268E">
          <w:rPr>
            <w:rStyle w:val="a4"/>
            <w:b w:val="0"/>
            <w:color w:val="074C40"/>
            <w:u w:val="single"/>
          </w:rPr>
          <w:t>Содействие безработным гражданам в переезде и </w:t>
        </w:r>
      </w:hyperlink>
      <w:hyperlink r:id="rId38" w:history="1">
        <w:r w:rsidR="00EA7EDE" w:rsidRPr="0005268E">
          <w:rPr>
            <w:rStyle w:val="a4"/>
            <w:b w:val="0"/>
            <w:color w:val="074C40"/>
            <w:u w:val="single"/>
          </w:rPr>
          <w:t>переселении в другую местность для трудоустройства</w:t>
        </w:r>
      </w:hyperlink>
    </w:p>
    <w:p w:rsidR="0005268E" w:rsidRPr="0005268E" w:rsidRDefault="0005268E" w:rsidP="0005574D">
      <w:pPr>
        <w:pStyle w:val="a3"/>
        <w:spacing w:before="0" w:beforeAutospacing="0" w:after="0" w:afterAutospacing="0"/>
        <w:jc w:val="both"/>
        <w:rPr>
          <w:b/>
        </w:rPr>
      </w:pPr>
      <w:r w:rsidRPr="0005268E">
        <w:rPr>
          <w:rStyle w:val="a4"/>
          <w:b w:val="0"/>
        </w:rPr>
        <w:t>Услуга не оказывалась</w:t>
      </w:r>
    </w:p>
    <w:p w:rsidR="00EA7EDE" w:rsidRPr="002F53AC" w:rsidRDefault="00AA2716" w:rsidP="0005574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Style w:val="a4"/>
          <w:bCs w:val="0"/>
          <w:color w:val="000000"/>
          <w:u w:val="single"/>
        </w:rPr>
      </w:pPr>
      <w:hyperlink r:id="rId39" w:history="1">
        <w:r w:rsidR="00EA7EDE" w:rsidRPr="002F53AC">
          <w:rPr>
            <w:rStyle w:val="a4"/>
            <w:b w:val="0"/>
            <w:color w:val="074C40"/>
            <w:u w:val="single"/>
          </w:rPr>
          <w:t>Осуществление социальных выплат гражданам, признанным в установленном  порядке безработными</w:t>
        </w:r>
      </w:hyperlink>
      <w:r w:rsidR="0005268E" w:rsidRPr="002F53AC">
        <w:rPr>
          <w:rStyle w:val="a4"/>
          <w:b w:val="0"/>
          <w:color w:val="074C40"/>
          <w:u w:val="single"/>
        </w:rPr>
        <w:t xml:space="preserve">. </w:t>
      </w:r>
    </w:p>
    <w:p w:rsidR="006229A1" w:rsidRPr="006229A1" w:rsidRDefault="006229A1" w:rsidP="0005574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29A1">
        <w:rPr>
          <w:color w:val="000000"/>
        </w:rPr>
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 – 41 316,5 тыс. руб.</w:t>
      </w:r>
    </w:p>
    <w:p w:rsidR="006229A1" w:rsidRPr="006229A1" w:rsidRDefault="006229A1" w:rsidP="0005574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29A1">
        <w:rPr>
          <w:color w:val="000000"/>
        </w:rPr>
        <w:t xml:space="preserve">  В т.ч.</w:t>
      </w:r>
    </w:p>
    <w:p w:rsidR="006229A1" w:rsidRPr="006229A1" w:rsidRDefault="006229A1" w:rsidP="0005574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29A1">
        <w:rPr>
          <w:color w:val="000000"/>
        </w:rPr>
        <w:t>-пособия по социальной помощи населению – 39111,6 тыс. руб.</w:t>
      </w:r>
    </w:p>
    <w:p w:rsidR="006229A1" w:rsidRPr="006229A1" w:rsidRDefault="006229A1" w:rsidP="0005574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29A1">
        <w:rPr>
          <w:color w:val="000000"/>
        </w:rPr>
        <w:t xml:space="preserve">-стипендия обучающимся – 361,2 тыс. руб. </w:t>
      </w:r>
    </w:p>
    <w:p w:rsidR="006229A1" w:rsidRPr="006229A1" w:rsidRDefault="006229A1" w:rsidP="0005574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29A1">
        <w:rPr>
          <w:color w:val="000000"/>
        </w:rPr>
        <w:t>- материальная помощь б/гражданам – 1 557,9 тыс. руб.</w:t>
      </w:r>
    </w:p>
    <w:p w:rsidR="006229A1" w:rsidRPr="006229A1" w:rsidRDefault="006229A1" w:rsidP="0005574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29A1">
        <w:rPr>
          <w:color w:val="000000"/>
        </w:rPr>
        <w:t xml:space="preserve">- материальная помощь </w:t>
      </w:r>
      <w:proofErr w:type="gramStart"/>
      <w:r w:rsidRPr="006229A1">
        <w:rPr>
          <w:color w:val="000000"/>
        </w:rPr>
        <w:t>обучающимся  б</w:t>
      </w:r>
      <w:proofErr w:type="gramEnd"/>
      <w:r w:rsidRPr="006229A1">
        <w:rPr>
          <w:color w:val="000000"/>
        </w:rPr>
        <w:t>/гражданам – 103,9 тыс. руб.</w:t>
      </w:r>
    </w:p>
    <w:p w:rsidR="006229A1" w:rsidRDefault="006229A1" w:rsidP="0005574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229A1">
        <w:rPr>
          <w:color w:val="000000"/>
        </w:rPr>
        <w:t>- услуги банка – 181,9 тыс</w:t>
      </w:r>
      <w:proofErr w:type="gramStart"/>
      <w:r w:rsidRPr="006229A1">
        <w:rPr>
          <w:color w:val="000000"/>
        </w:rPr>
        <w:t>.р</w:t>
      </w:r>
      <w:proofErr w:type="gramEnd"/>
      <w:r w:rsidRPr="006229A1">
        <w:rPr>
          <w:color w:val="000000"/>
        </w:rPr>
        <w:t>уб.</w:t>
      </w:r>
    </w:p>
    <w:p w:rsidR="00EA7EDE" w:rsidRPr="002F53AC" w:rsidRDefault="00517749" w:rsidP="0005574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u w:val="single"/>
        </w:rPr>
      </w:pPr>
      <w:r w:rsidRPr="002F53AC">
        <w:rPr>
          <w:u w:val="single"/>
        </w:rPr>
        <w:t xml:space="preserve">  </w:t>
      </w:r>
      <w:hyperlink r:id="rId40" w:history="1">
        <w:r w:rsidR="00EA7EDE" w:rsidRPr="002F53AC">
          <w:rPr>
            <w:rStyle w:val="a4"/>
            <w:b w:val="0"/>
            <w:color w:val="074C40"/>
            <w:u w:val="single"/>
          </w:rPr>
          <w:t>Организация ярмарок вакансий и учебных рабочих мест</w:t>
        </w:r>
      </w:hyperlink>
    </w:p>
    <w:p w:rsidR="0002566B" w:rsidRPr="00DD7ABC" w:rsidRDefault="0002566B" w:rsidP="0005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BC">
        <w:rPr>
          <w:rFonts w:ascii="Times New Roman" w:hAnsi="Times New Roman" w:cs="Times New Roman"/>
          <w:bCs/>
          <w:sz w:val="24"/>
          <w:szCs w:val="24"/>
        </w:rPr>
        <w:t>Ярмарки вакансий</w:t>
      </w:r>
      <w:r w:rsidRPr="00DD7ABC">
        <w:rPr>
          <w:rFonts w:ascii="Times New Roman" w:hAnsi="Times New Roman" w:cs="Times New Roman"/>
          <w:sz w:val="24"/>
          <w:szCs w:val="24"/>
        </w:rPr>
        <w:t> – специальные мероприятия, проводимые центром занятости населения, с целью более широкого привлечения работодателей к представлению имеющихся у них вакантных рабочих мест, оказание содействия занятости гражданам, желающим трудоустроиться, а также оказании практической помощи в выборе подходящей профессии выпускникам и неработающей молодежи.</w:t>
      </w:r>
    </w:p>
    <w:p w:rsidR="00DD7ABC" w:rsidRDefault="0002566B" w:rsidP="0005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BC">
        <w:rPr>
          <w:rFonts w:ascii="Times New Roman" w:hAnsi="Times New Roman" w:cs="Times New Roman"/>
          <w:sz w:val="24"/>
          <w:szCs w:val="24"/>
        </w:rPr>
        <w:t> Ярмарки вакансий</w:t>
      </w:r>
      <w:r w:rsidR="0081584D" w:rsidRPr="00DD7ABC">
        <w:rPr>
          <w:rFonts w:ascii="Times New Roman" w:hAnsi="Times New Roman" w:cs="Times New Roman"/>
          <w:sz w:val="24"/>
          <w:szCs w:val="24"/>
        </w:rPr>
        <w:t xml:space="preserve"> и учебных рабочих мест</w:t>
      </w:r>
      <w:r w:rsidRPr="00DD7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ABC">
        <w:rPr>
          <w:rFonts w:ascii="Times New Roman" w:hAnsi="Times New Roman" w:cs="Times New Roman"/>
          <w:sz w:val="24"/>
          <w:szCs w:val="24"/>
        </w:rPr>
        <w:t xml:space="preserve">организуются центром занятости  с учетом </w:t>
      </w:r>
      <w:r w:rsidR="00F50C0E" w:rsidRPr="00DD7ABC">
        <w:rPr>
          <w:rFonts w:ascii="Times New Roman" w:hAnsi="Times New Roman" w:cs="Times New Roman"/>
          <w:sz w:val="24"/>
          <w:szCs w:val="24"/>
        </w:rPr>
        <w:t>потребности работодателей, в  Ше</w:t>
      </w:r>
      <w:r w:rsidRPr="00DD7ABC">
        <w:rPr>
          <w:rFonts w:ascii="Times New Roman" w:hAnsi="Times New Roman" w:cs="Times New Roman"/>
          <w:sz w:val="24"/>
          <w:szCs w:val="24"/>
        </w:rPr>
        <w:t>гарском районе чаще всего проводятся мини-ярмарки вакансий для конкретного работодателя</w:t>
      </w:r>
      <w:r w:rsidR="00F50C0E" w:rsidRPr="00DD7A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C0E" w:rsidRPr="00DD7ABC" w:rsidRDefault="00DB203E" w:rsidP="0005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3E">
        <w:rPr>
          <w:rFonts w:ascii="Times New Roman" w:hAnsi="Times New Roman" w:cs="Times New Roman"/>
          <w:sz w:val="24"/>
          <w:szCs w:val="24"/>
        </w:rPr>
        <w:t xml:space="preserve">На  начало 2020 года </w:t>
      </w:r>
      <w:r w:rsidR="00F50C0E" w:rsidRPr="00DB203E">
        <w:rPr>
          <w:rFonts w:ascii="Times New Roman" w:hAnsi="Times New Roman" w:cs="Times New Roman"/>
          <w:sz w:val="24"/>
          <w:szCs w:val="24"/>
        </w:rPr>
        <w:t xml:space="preserve">было заявлено </w:t>
      </w:r>
      <w:r w:rsidRPr="00DB203E">
        <w:rPr>
          <w:rFonts w:ascii="Times New Roman" w:hAnsi="Times New Roman" w:cs="Times New Roman"/>
          <w:sz w:val="24"/>
          <w:szCs w:val="24"/>
        </w:rPr>
        <w:t xml:space="preserve">213 вакансий и </w:t>
      </w:r>
      <w:r w:rsidR="00F50C0E" w:rsidRPr="00DB203E">
        <w:rPr>
          <w:rFonts w:ascii="Times New Roman" w:hAnsi="Times New Roman" w:cs="Times New Roman"/>
          <w:sz w:val="24"/>
          <w:szCs w:val="24"/>
        </w:rPr>
        <w:t xml:space="preserve"> рабочих мест, </w:t>
      </w:r>
      <w:r w:rsidRPr="00DB203E">
        <w:rPr>
          <w:rFonts w:ascii="Times New Roman" w:hAnsi="Times New Roman" w:cs="Times New Roman"/>
          <w:sz w:val="24"/>
          <w:szCs w:val="24"/>
        </w:rPr>
        <w:t>на конец года 185 вакансий</w:t>
      </w:r>
      <w:r w:rsidR="00F50C0E" w:rsidRPr="00DB203E">
        <w:rPr>
          <w:rFonts w:ascii="Times New Roman" w:hAnsi="Times New Roman" w:cs="Times New Roman"/>
          <w:sz w:val="24"/>
          <w:szCs w:val="24"/>
        </w:rPr>
        <w:t xml:space="preserve">, из них по рабочим профессиям </w:t>
      </w:r>
      <w:r w:rsidRPr="00DB203E">
        <w:rPr>
          <w:rFonts w:ascii="Times New Roman" w:hAnsi="Times New Roman" w:cs="Times New Roman"/>
          <w:sz w:val="24"/>
          <w:szCs w:val="24"/>
        </w:rPr>
        <w:t>102</w:t>
      </w:r>
      <w:r w:rsidR="00F50C0E" w:rsidRPr="00DB203E">
        <w:rPr>
          <w:rFonts w:ascii="Times New Roman" w:hAnsi="Times New Roman" w:cs="Times New Roman"/>
          <w:sz w:val="24"/>
          <w:szCs w:val="24"/>
        </w:rPr>
        <w:t xml:space="preserve"> рабочих мест</w:t>
      </w:r>
      <w:r w:rsidRPr="00DB203E">
        <w:rPr>
          <w:rFonts w:ascii="Times New Roman" w:hAnsi="Times New Roman" w:cs="Times New Roman"/>
          <w:sz w:val="24"/>
          <w:szCs w:val="24"/>
        </w:rPr>
        <w:t>а</w:t>
      </w:r>
      <w:r w:rsidR="00F50C0E" w:rsidRPr="00DB203E">
        <w:rPr>
          <w:rFonts w:ascii="Times New Roman" w:hAnsi="Times New Roman" w:cs="Times New Roman"/>
          <w:sz w:val="24"/>
          <w:szCs w:val="24"/>
        </w:rPr>
        <w:t>.</w:t>
      </w:r>
      <w:r w:rsidR="00F50C0E" w:rsidRPr="00DD7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66B" w:rsidRPr="00DD7ABC" w:rsidRDefault="00F50C0E" w:rsidP="0005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BC">
        <w:rPr>
          <w:rFonts w:ascii="Times New Roman" w:hAnsi="Times New Roman" w:cs="Times New Roman"/>
          <w:sz w:val="24"/>
          <w:szCs w:val="24"/>
        </w:rPr>
        <w:t>За 20</w:t>
      </w:r>
      <w:r w:rsidR="00DD7ABC">
        <w:rPr>
          <w:rFonts w:ascii="Times New Roman" w:hAnsi="Times New Roman" w:cs="Times New Roman"/>
          <w:sz w:val="24"/>
          <w:szCs w:val="24"/>
        </w:rPr>
        <w:t>20</w:t>
      </w:r>
      <w:r w:rsidRPr="00DD7ABC">
        <w:rPr>
          <w:rFonts w:ascii="Times New Roman" w:hAnsi="Times New Roman" w:cs="Times New Roman"/>
          <w:sz w:val="24"/>
          <w:szCs w:val="24"/>
        </w:rPr>
        <w:t xml:space="preserve"> год участниками ярмарок вакансий и учебных мест </w:t>
      </w:r>
      <w:r w:rsidR="00DB203E">
        <w:rPr>
          <w:rFonts w:ascii="Times New Roman" w:hAnsi="Times New Roman" w:cs="Times New Roman"/>
          <w:sz w:val="24"/>
          <w:szCs w:val="24"/>
        </w:rPr>
        <w:t>82</w:t>
      </w:r>
      <w:r w:rsidRPr="00DD7AB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B203E">
        <w:rPr>
          <w:rFonts w:ascii="Times New Roman" w:hAnsi="Times New Roman" w:cs="Times New Roman"/>
          <w:sz w:val="24"/>
          <w:szCs w:val="24"/>
        </w:rPr>
        <w:t>а</w:t>
      </w:r>
      <w:r w:rsidR="003C5D18" w:rsidRPr="00DD7ABC">
        <w:rPr>
          <w:rFonts w:ascii="Times New Roman" w:hAnsi="Times New Roman" w:cs="Times New Roman"/>
          <w:sz w:val="24"/>
          <w:szCs w:val="24"/>
        </w:rPr>
        <w:t xml:space="preserve">, было проведено </w:t>
      </w:r>
      <w:r w:rsidR="00FA7447" w:rsidRPr="00DD7ABC">
        <w:rPr>
          <w:rFonts w:ascii="Times New Roman" w:hAnsi="Times New Roman" w:cs="Times New Roman"/>
          <w:sz w:val="24"/>
          <w:szCs w:val="24"/>
        </w:rPr>
        <w:t xml:space="preserve"> </w:t>
      </w:r>
      <w:r w:rsidR="00DB203E">
        <w:rPr>
          <w:rFonts w:ascii="Times New Roman" w:hAnsi="Times New Roman" w:cs="Times New Roman"/>
          <w:sz w:val="24"/>
          <w:szCs w:val="24"/>
        </w:rPr>
        <w:t>6</w:t>
      </w:r>
      <w:r w:rsidR="00FA7447" w:rsidRPr="00DD7ABC">
        <w:rPr>
          <w:rFonts w:ascii="Times New Roman" w:hAnsi="Times New Roman" w:cs="Times New Roman"/>
          <w:sz w:val="24"/>
          <w:szCs w:val="24"/>
        </w:rPr>
        <w:t xml:space="preserve"> мини-ярмарок. </w:t>
      </w:r>
    </w:p>
    <w:sectPr w:rsidR="0002566B" w:rsidRPr="00DD7ABC" w:rsidSect="0060673A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95F"/>
    <w:multiLevelType w:val="multilevel"/>
    <w:tmpl w:val="F24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8069A"/>
    <w:multiLevelType w:val="hybridMultilevel"/>
    <w:tmpl w:val="76B2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13039"/>
    <w:multiLevelType w:val="hybridMultilevel"/>
    <w:tmpl w:val="C78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615B2"/>
    <w:multiLevelType w:val="hybridMultilevel"/>
    <w:tmpl w:val="258273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B1375"/>
    <w:multiLevelType w:val="multilevel"/>
    <w:tmpl w:val="B8AAC52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713C7"/>
    <w:multiLevelType w:val="multilevel"/>
    <w:tmpl w:val="42E2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E12E4"/>
    <w:multiLevelType w:val="multilevel"/>
    <w:tmpl w:val="86748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432D7"/>
    <w:multiLevelType w:val="multilevel"/>
    <w:tmpl w:val="3E98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E94"/>
    <w:rsid w:val="00014DB5"/>
    <w:rsid w:val="000239C3"/>
    <w:rsid w:val="0002566B"/>
    <w:rsid w:val="0005268E"/>
    <w:rsid w:val="0005574D"/>
    <w:rsid w:val="00057F61"/>
    <w:rsid w:val="00062B74"/>
    <w:rsid w:val="000857A6"/>
    <w:rsid w:val="000866E0"/>
    <w:rsid w:val="000A1132"/>
    <w:rsid w:val="000B373E"/>
    <w:rsid w:val="000C2739"/>
    <w:rsid w:val="000C39BC"/>
    <w:rsid w:val="000D7256"/>
    <w:rsid w:val="000E33A8"/>
    <w:rsid w:val="000E3CB3"/>
    <w:rsid w:val="00100B1E"/>
    <w:rsid w:val="00101D99"/>
    <w:rsid w:val="00102BFF"/>
    <w:rsid w:val="00123869"/>
    <w:rsid w:val="001353A3"/>
    <w:rsid w:val="00140E2F"/>
    <w:rsid w:val="00141E80"/>
    <w:rsid w:val="00154DF1"/>
    <w:rsid w:val="001A3957"/>
    <w:rsid w:val="001A55BE"/>
    <w:rsid w:val="001D75B6"/>
    <w:rsid w:val="001E37D1"/>
    <w:rsid w:val="001F1655"/>
    <w:rsid w:val="002061D5"/>
    <w:rsid w:val="00223AAE"/>
    <w:rsid w:val="00250718"/>
    <w:rsid w:val="002563B3"/>
    <w:rsid w:val="00264954"/>
    <w:rsid w:val="0028080B"/>
    <w:rsid w:val="00290CD1"/>
    <w:rsid w:val="002B09E1"/>
    <w:rsid w:val="002B2C3B"/>
    <w:rsid w:val="002B7FE0"/>
    <w:rsid w:val="002D16E5"/>
    <w:rsid w:val="002D29C9"/>
    <w:rsid w:val="002F2838"/>
    <w:rsid w:val="002F53AC"/>
    <w:rsid w:val="00304002"/>
    <w:rsid w:val="0032670E"/>
    <w:rsid w:val="00330ABF"/>
    <w:rsid w:val="003412CA"/>
    <w:rsid w:val="00346A2C"/>
    <w:rsid w:val="0035263B"/>
    <w:rsid w:val="0036105A"/>
    <w:rsid w:val="00364175"/>
    <w:rsid w:val="00372169"/>
    <w:rsid w:val="00386F1C"/>
    <w:rsid w:val="0039295E"/>
    <w:rsid w:val="003A32BD"/>
    <w:rsid w:val="003A4E17"/>
    <w:rsid w:val="003B536C"/>
    <w:rsid w:val="003C5D18"/>
    <w:rsid w:val="003C7192"/>
    <w:rsid w:val="00415E93"/>
    <w:rsid w:val="004161F3"/>
    <w:rsid w:val="00422DAE"/>
    <w:rsid w:val="00446181"/>
    <w:rsid w:val="00484021"/>
    <w:rsid w:val="004A0B5F"/>
    <w:rsid w:val="004A0CA1"/>
    <w:rsid w:val="004C216B"/>
    <w:rsid w:val="004D0EC4"/>
    <w:rsid w:val="004D1C05"/>
    <w:rsid w:val="004D1FC1"/>
    <w:rsid w:val="004D3DD6"/>
    <w:rsid w:val="004D5F5F"/>
    <w:rsid w:val="00517749"/>
    <w:rsid w:val="0056612E"/>
    <w:rsid w:val="00570C05"/>
    <w:rsid w:val="00584ED8"/>
    <w:rsid w:val="005867E1"/>
    <w:rsid w:val="00587488"/>
    <w:rsid w:val="00590059"/>
    <w:rsid w:val="005B2857"/>
    <w:rsid w:val="005C7674"/>
    <w:rsid w:val="005D5D95"/>
    <w:rsid w:val="005E1154"/>
    <w:rsid w:val="0060673A"/>
    <w:rsid w:val="00607486"/>
    <w:rsid w:val="006101AA"/>
    <w:rsid w:val="006229A1"/>
    <w:rsid w:val="0063041B"/>
    <w:rsid w:val="00634482"/>
    <w:rsid w:val="0065181C"/>
    <w:rsid w:val="00672107"/>
    <w:rsid w:val="006D1DC5"/>
    <w:rsid w:val="006F25A4"/>
    <w:rsid w:val="006F5D4F"/>
    <w:rsid w:val="007269A1"/>
    <w:rsid w:val="007528F5"/>
    <w:rsid w:val="0075634A"/>
    <w:rsid w:val="00762A95"/>
    <w:rsid w:val="007635BA"/>
    <w:rsid w:val="007804EE"/>
    <w:rsid w:val="00785A88"/>
    <w:rsid w:val="00792DB4"/>
    <w:rsid w:val="00792F0F"/>
    <w:rsid w:val="007B528F"/>
    <w:rsid w:val="007D1D1D"/>
    <w:rsid w:val="007E15FC"/>
    <w:rsid w:val="00806996"/>
    <w:rsid w:val="0081584D"/>
    <w:rsid w:val="008235B9"/>
    <w:rsid w:val="00837FF3"/>
    <w:rsid w:val="0086225E"/>
    <w:rsid w:val="00896111"/>
    <w:rsid w:val="008D7052"/>
    <w:rsid w:val="009167F5"/>
    <w:rsid w:val="00922140"/>
    <w:rsid w:val="009262A8"/>
    <w:rsid w:val="0093567B"/>
    <w:rsid w:val="00973CC8"/>
    <w:rsid w:val="00976640"/>
    <w:rsid w:val="00987C4E"/>
    <w:rsid w:val="009919A6"/>
    <w:rsid w:val="009A0D47"/>
    <w:rsid w:val="009C2F75"/>
    <w:rsid w:val="009D21AE"/>
    <w:rsid w:val="009F0D20"/>
    <w:rsid w:val="00A14DE8"/>
    <w:rsid w:val="00A232BC"/>
    <w:rsid w:val="00A43817"/>
    <w:rsid w:val="00A74429"/>
    <w:rsid w:val="00A7585B"/>
    <w:rsid w:val="00A802DE"/>
    <w:rsid w:val="00A807F1"/>
    <w:rsid w:val="00A90FAB"/>
    <w:rsid w:val="00A924E2"/>
    <w:rsid w:val="00A958DF"/>
    <w:rsid w:val="00AA2716"/>
    <w:rsid w:val="00AA61DA"/>
    <w:rsid w:val="00AB66EF"/>
    <w:rsid w:val="00AC2305"/>
    <w:rsid w:val="00AD3E19"/>
    <w:rsid w:val="00AD68B8"/>
    <w:rsid w:val="00B02969"/>
    <w:rsid w:val="00B030DA"/>
    <w:rsid w:val="00B53C82"/>
    <w:rsid w:val="00B66C19"/>
    <w:rsid w:val="00B73506"/>
    <w:rsid w:val="00B74CA4"/>
    <w:rsid w:val="00B922B6"/>
    <w:rsid w:val="00B927AD"/>
    <w:rsid w:val="00B95659"/>
    <w:rsid w:val="00BB4E3C"/>
    <w:rsid w:val="00BD6E7D"/>
    <w:rsid w:val="00BF47E7"/>
    <w:rsid w:val="00BF6E94"/>
    <w:rsid w:val="00C05E33"/>
    <w:rsid w:val="00C06BEF"/>
    <w:rsid w:val="00C14623"/>
    <w:rsid w:val="00C216BB"/>
    <w:rsid w:val="00C2258A"/>
    <w:rsid w:val="00C27CDC"/>
    <w:rsid w:val="00C3307B"/>
    <w:rsid w:val="00C62544"/>
    <w:rsid w:val="00C7119D"/>
    <w:rsid w:val="00C758D4"/>
    <w:rsid w:val="00CB1B17"/>
    <w:rsid w:val="00CD6111"/>
    <w:rsid w:val="00D153A0"/>
    <w:rsid w:val="00D16553"/>
    <w:rsid w:val="00D23E5D"/>
    <w:rsid w:val="00D3394A"/>
    <w:rsid w:val="00D34164"/>
    <w:rsid w:val="00D43067"/>
    <w:rsid w:val="00D45A45"/>
    <w:rsid w:val="00D46438"/>
    <w:rsid w:val="00D53B43"/>
    <w:rsid w:val="00D63F5B"/>
    <w:rsid w:val="00D64C8D"/>
    <w:rsid w:val="00D97D1B"/>
    <w:rsid w:val="00DB203E"/>
    <w:rsid w:val="00DB5A23"/>
    <w:rsid w:val="00DD6D58"/>
    <w:rsid w:val="00DD7ABC"/>
    <w:rsid w:val="00DE2416"/>
    <w:rsid w:val="00E019CC"/>
    <w:rsid w:val="00E26B00"/>
    <w:rsid w:val="00E30811"/>
    <w:rsid w:val="00E45847"/>
    <w:rsid w:val="00E5420D"/>
    <w:rsid w:val="00E82CF2"/>
    <w:rsid w:val="00E91D30"/>
    <w:rsid w:val="00E92388"/>
    <w:rsid w:val="00EA7EDE"/>
    <w:rsid w:val="00EB44DA"/>
    <w:rsid w:val="00ED7DAC"/>
    <w:rsid w:val="00F1079D"/>
    <w:rsid w:val="00F2474D"/>
    <w:rsid w:val="00F34E51"/>
    <w:rsid w:val="00F50C0E"/>
    <w:rsid w:val="00F84ED8"/>
    <w:rsid w:val="00FA7447"/>
    <w:rsid w:val="00FB4C60"/>
    <w:rsid w:val="00FF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30"/>
  </w:style>
  <w:style w:type="paragraph" w:styleId="1">
    <w:name w:val="heading 1"/>
    <w:basedOn w:val="a"/>
    <w:next w:val="a"/>
    <w:link w:val="10"/>
    <w:uiPriority w:val="9"/>
    <w:qFormat/>
    <w:rsid w:val="00606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0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0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DAC"/>
    <w:rPr>
      <w:b/>
      <w:bCs/>
    </w:rPr>
  </w:style>
  <w:style w:type="character" w:styleId="a5">
    <w:name w:val="Hyperlink"/>
    <w:basedOn w:val="a0"/>
    <w:uiPriority w:val="99"/>
    <w:semiHidden/>
    <w:unhideWhenUsed/>
    <w:rsid w:val="00D97D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7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0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63041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0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60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53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06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06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0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0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DAC"/>
    <w:rPr>
      <w:b/>
      <w:bCs/>
    </w:rPr>
  </w:style>
  <w:style w:type="character" w:styleId="a5">
    <w:name w:val="Hyperlink"/>
    <w:basedOn w:val="a0"/>
    <w:uiPriority w:val="99"/>
    <w:semiHidden/>
    <w:unhideWhenUsed/>
    <w:rsid w:val="00D97D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7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0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63041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0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60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53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5714">
          <w:marLeft w:val="0"/>
          <w:marRight w:val="0"/>
          <w:marTop w:val="5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n.tomsk.ru/gosservice/uslsoisk/usls3/" TargetMode="External"/><Relationship Id="rId13" Type="http://schemas.openxmlformats.org/officeDocument/2006/relationships/hyperlink" Target="http://czn.tomsk.ru/gosservice/uslsoisk/usls8/" TargetMode="External"/><Relationship Id="rId18" Type="http://schemas.openxmlformats.org/officeDocument/2006/relationships/hyperlink" Target="http://czn.tomsk.ru/gosservice/uslsoisk/usls15/" TargetMode="External"/><Relationship Id="rId26" Type="http://schemas.openxmlformats.org/officeDocument/2006/relationships/hyperlink" Target="https://base.garant.ru/12125268/5633a92d35b966c2ba2f1e859e7bdd69/" TargetMode="External"/><Relationship Id="rId39" Type="http://schemas.openxmlformats.org/officeDocument/2006/relationships/hyperlink" Target="http://czn.tomsk.ru/gosservice/uslsoisk/usls5/" TargetMode="External"/><Relationship Id="rId3" Type="http://schemas.openxmlformats.org/officeDocument/2006/relationships/styles" Target="styles.xml"/><Relationship Id="rId21" Type="http://schemas.openxmlformats.org/officeDocument/2006/relationships/hyperlink" Target="http://czn.tomsk.ru/gosservice/vcp_RRT/vcp1_3/" TargetMode="External"/><Relationship Id="rId34" Type="http://schemas.openxmlformats.org/officeDocument/2006/relationships/hyperlink" Target="http://czn.tomsk.ru/gosservice/uslsoisk/usls9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czn.tomsk.ru/gosservice/uslsoisk/usls2/" TargetMode="External"/><Relationship Id="rId12" Type="http://schemas.openxmlformats.org/officeDocument/2006/relationships/hyperlink" Target="http://czn.tomsk.ru/gosservice/uslsoisk/usls7/" TargetMode="External"/><Relationship Id="rId17" Type="http://schemas.openxmlformats.org/officeDocument/2006/relationships/hyperlink" Target="http://czn.tomsk.ru/gosservice/uslsoisk/usls15/" TargetMode="External"/><Relationship Id="rId25" Type="http://schemas.openxmlformats.org/officeDocument/2006/relationships/hyperlink" Target="http://czn.tomsk.ru/gosservice/uslsoisk/usls2/" TargetMode="External"/><Relationship Id="rId33" Type="http://schemas.openxmlformats.org/officeDocument/2006/relationships/hyperlink" Target="http://czn.tomsk.ru/gosservice/uslsoisk/usls8/" TargetMode="External"/><Relationship Id="rId38" Type="http://schemas.openxmlformats.org/officeDocument/2006/relationships/hyperlink" Target="http://czn.tomsk.ru/gosservice/uslsoisk/usls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zn.tomsk.ru/gosservice/uslsoisk/usls11/" TargetMode="External"/><Relationship Id="rId20" Type="http://schemas.openxmlformats.org/officeDocument/2006/relationships/hyperlink" Target="http://czn.tomsk.ru/gosservice/uslsoisk/usls12/" TargetMode="External"/><Relationship Id="rId29" Type="http://schemas.openxmlformats.org/officeDocument/2006/relationships/hyperlink" Target="http://czn.tomsk.ru/gosservice/uslsoisk/usls4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zn.tomsk.ru/gosservice/uslsoisk/usls6/" TargetMode="External"/><Relationship Id="rId24" Type="http://schemas.openxmlformats.org/officeDocument/2006/relationships/hyperlink" Target="http://czn.tomsk.ru/gosservice/gu_samoz2/" TargetMode="External"/><Relationship Id="rId32" Type="http://schemas.openxmlformats.org/officeDocument/2006/relationships/hyperlink" Target="http://czn.tomsk.ru/gosservice/uslsoisk/usls7/" TargetMode="External"/><Relationship Id="rId37" Type="http://schemas.openxmlformats.org/officeDocument/2006/relationships/hyperlink" Target="http://czn.tomsk.ru/gosservice/uslsoisk/usls15/" TargetMode="External"/><Relationship Id="rId40" Type="http://schemas.openxmlformats.org/officeDocument/2006/relationships/hyperlink" Target="http://czn.tomsk.ru/gosservice/uslsoisk/usls1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zn.tomsk.ru/gosservice/uslsoisk/usls10/" TargetMode="External"/><Relationship Id="rId23" Type="http://schemas.openxmlformats.org/officeDocument/2006/relationships/hyperlink" Target="http://czn.tomsk.ru/gosservice/GU_podrostki/" TargetMode="External"/><Relationship Id="rId28" Type="http://schemas.openxmlformats.org/officeDocument/2006/relationships/hyperlink" Target="http://czn.tomsk.ru/gosservice/uslsoisk/usls3/" TargetMode="External"/><Relationship Id="rId36" Type="http://schemas.openxmlformats.org/officeDocument/2006/relationships/hyperlink" Target="http://czn.tomsk.ru/gosservice/uslsoisk/usls11/" TargetMode="External"/><Relationship Id="rId10" Type="http://schemas.openxmlformats.org/officeDocument/2006/relationships/hyperlink" Target="http://czn.tomsk.ru/gosservice/uslsoisk/usls13/" TargetMode="External"/><Relationship Id="rId19" Type="http://schemas.openxmlformats.org/officeDocument/2006/relationships/hyperlink" Target="http://czn.tomsk.ru/gosservice/uslsoisk/usls5/" TargetMode="External"/><Relationship Id="rId31" Type="http://schemas.openxmlformats.org/officeDocument/2006/relationships/hyperlink" Target="http://czn.tomsk.ru/gosservice/uslsoisk/usls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zn.tomsk.ru/gosservice/uslsoisk/usls4/" TargetMode="External"/><Relationship Id="rId14" Type="http://schemas.openxmlformats.org/officeDocument/2006/relationships/hyperlink" Target="http://czn.tomsk.ru/gosservice/uslsoisk/usls9/" TargetMode="External"/><Relationship Id="rId22" Type="http://schemas.openxmlformats.org/officeDocument/2006/relationships/hyperlink" Target="http://czn.tomsk.ru/gosservice/vcp_RRT/vcp1_3/" TargetMode="External"/><Relationship Id="rId27" Type="http://schemas.openxmlformats.org/officeDocument/2006/relationships/hyperlink" Target="https://base.garant.ru/10164333/c74d6d7c95e27021146be056ebac8f37/" TargetMode="External"/><Relationship Id="rId30" Type="http://schemas.openxmlformats.org/officeDocument/2006/relationships/hyperlink" Target="http://czn.tomsk.ru/gosservice/uslsoisk/usls13/" TargetMode="External"/><Relationship Id="rId35" Type="http://schemas.openxmlformats.org/officeDocument/2006/relationships/hyperlink" Target="http://czn.tomsk.ru/gosservice/uslsoisk/usls10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3040-A62B-4BD4-9081-ADB511DE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DTZN TO</Company>
  <LinksUpToDate>false</LinksUpToDate>
  <CharactersWithSpaces>20149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Г. Васина</dc:creator>
  <cp:lastModifiedBy>Admin</cp:lastModifiedBy>
  <cp:revision>22</cp:revision>
  <cp:lastPrinted>2021-04-20T08:10:00Z</cp:lastPrinted>
  <dcterms:created xsi:type="dcterms:W3CDTF">2021-04-01T07:10:00Z</dcterms:created>
  <dcterms:modified xsi:type="dcterms:W3CDTF">2021-04-20T08:11:00Z</dcterms:modified>
</cp:coreProperties>
</file>