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49" w:rsidRDefault="00CD7549" w:rsidP="00C62432">
      <w:pPr>
        <w:pStyle w:val="a3"/>
        <w:tabs>
          <w:tab w:val="left" w:pos="180"/>
        </w:tabs>
        <w:jc w:val="left"/>
        <w:rPr>
          <w:sz w:val="16"/>
          <w:szCs w:val="16"/>
        </w:rPr>
      </w:pPr>
    </w:p>
    <w:p w:rsidR="009B5399" w:rsidRPr="00E6325C" w:rsidRDefault="009B5399" w:rsidP="00C62432">
      <w:pPr>
        <w:pStyle w:val="a3"/>
        <w:tabs>
          <w:tab w:val="left" w:pos="180"/>
        </w:tabs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52070</wp:posOffset>
            </wp:positionV>
            <wp:extent cx="514350" cy="695325"/>
            <wp:effectExtent l="19050" t="0" r="0" b="0"/>
            <wp:wrapSquare wrapText="bothSides"/>
            <wp:docPr id="3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408">
        <w:rPr>
          <w:sz w:val="16"/>
          <w:szCs w:val="16"/>
        </w:rPr>
        <w:t xml:space="preserve">  </w:t>
      </w:r>
      <w:r w:rsidR="00C62432">
        <w:rPr>
          <w:sz w:val="16"/>
          <w:szCs w:val="16"/>
        </w:rPr>
        <w:br w:type="textWrapping" w:clear="all"/>
      </w:r>
      <w:r w:rsidR="00B23408">
        <w:rPr>
          <w:sz w:val="16"/>
          <w:szCs w:val="16"/>
        </w:rPr>
        <w:t xml:space="preserve">     </w:t>
      </w:r>
    </w:p>
    <w:p w:rsidR="009B5399" w:rsidRPr="00E6325C" w:rsidRDefault="009B5399" w:rsidP="009B5399">
      <w:pPr>
        <w:pStyle w:val="10"/>
        <w:rPr>
          <w:szCs w:val="28"/>
        </w:rPr>
      </w:pPr>
      <w:r w:rsidRPr="00E6325C">
        <w:rPr>
          <w:szCs w:val="28"/>
        </w:rPr>
        <w:t>АДМИНИСТРАЦИЯ ШЕГАРСКОГО РАЙОНА</w:t>
      </w:r>
    </w:p>
    <w:p w:rsidR="009B5399" w:rsidRDefault="009B5399" w:rsidP="00C15DEA">
      <w:pPr>
        <w:pStyle w:val="10"/>
        <w:rPr>
          <w:b w:val="0"/>
          <w:sz w:val="26"/>
          <w:szCs w:val="26"/>
        </w:rPr>
      </w:pPr>
      <w:r w:rsidRPr="00E6325C">
        <w:rPr>
          <w:b w:val="0"/>
          <w:sz w:val="26"/>
          <w:szCs w:val="26"/>
        </w:rPr>
        <w:t>ТОМСКОЙ ОБЛАСТИ</w:t>
      </w:r>
    </w:p>
    <w:p w:rsidR="00824651" w:rsidRPr="00E6325C" w:rsidRDefault="00824651" w:rsidP="00C15DEA">
      <w:pPr>
        <w:pStyle w:val="10"/>
        <w:rPr>
          <w:b w:val="0"/>
          <w:sz w:val="26"/>
          <w:szCs w:val="26"/>
        </w:rPr>
      </w:pPr>
    </w:p>
    <w:p w:rsidR="009B5399" w:rsidRPr="00507733" w:rsidRDefault="009B5399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50773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9B5399" w:rsidRPr="00E6325C" w:rsidRDefault="00C80D34" w:rsidP="009B5399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11.10.</w:t>
      </w:r>
      <w:r w:rsidR="009B5399">
        <w:rPr>
          <w:sz w:val="28"/>
          <w:szCs w:val="28"/>
        </w:rPr>
        <w:t>201</w:t>
      </w:r>
      <w:r w:rsidR="00824651">
        <w:rPr>
          <w:sz w:val="28"/>
          <w:szCs w:val="28"/>
        </w:rPr>
        <w:t>8</w:t>
      </w:r>
      <w:r>
        <w:rPr>
          <w:sz w:val="28"/>
          <w:szCs w:val="28"/>
        </w:rPr>
        <w:tab/>
        <w:t>№ 781</w:t>
      </w:r>
    </w:p>
    <w:p w:rsidR="009B5399" w:rsidRPr="003865D9" w:rsidRDefault="009B5399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  <w:r w:rsidRPr="003865D9">
        <w:rPr>
          <w:sz w:val="24"/>
          <w:szCs w:val="24"/>
        </w:rPr>
        <w:t>с. Мельниково</w:t>
      </w:r>
    </w:p>
    <w:p w:rsidR="009B5399" w:rsidRPr="00127F0D" w:rsidRDefault="00ED73A9" w:rsidP="00127F0D">
      <w:pPr>
        <w:pStyle w:val="1"/>
        <w:tabs>
          <w:tab w:val="left" w:pos="5280"/>
          <w:tab w:val="left" w:pos="5610"/>
        </w:tabs>
        <w:ind w:right="-1"/>
        <w:jc w:val="center"/>
        <w:outlineLvl w:val="0"/>
        <w:rPr>
          <w:rStyle w:val="FontStyle59"/>
        </w:rPr>
      </w:pPr>
      <w:r w:rsidRPr="00127F0D">
        <w:rPr>
          <w:rStyle w:val="FontStyle59"/>
        </w:rPr>
        <w:t xml:space="preserve">О внесении изменений в постановление Администрации Шегарского района от </w:t>
      </w:r>
      <w:r w:rsidR="00A7686F">
        <w:rPr>
          <w:rStyle w:val="FontStyle59"/>
        </w:rPr>
        <w:t xml:space="preserve">29.09.2017 </w:t>
      </w:r>
      <w:r w:rsidRPr="00127F0D">
        <w:rPr>
          <w:rStyle w:val="FontStyle59"/>
        </w:rPr>
        <w:t xml:space="preserve"> № </w:t>
      </w:r>
      <w:r w:rsidR="00A7686F">
        <w:rPr>
          <w:rStyle w:val="FontStyle59"/>
        </w:rPr>
        <w:t>784</w:t>
      </w:r>
      <w:r w:rsidR="009B5399" w:rsidRPr="00127F0D">
        <w:rPr>
          <w:rStyle w:val="FontStyle59"/>
        </w:rPr>
        <w:t xml:space="preserve"> «</w:t>
      </w:r>
      <w:r w:rsidRPr="00127F0D">
        <w:rPr>
          <w:rStyle w:val="FontStyle59"/>
        </w:rPr>
        <w:t>Об утверждении муниципальной программы «</w:t>
      </w:r>
      <w:r w:rsidR="009B5399" w:rsidRPr="00127F0D">
        <w:rPr>
          <w:rStyle w:val="FontStyle59"/>
        </w:rPr>
        <w:t xml:space="preserve">Развитие </w:t>
      </w:r>
      <w:r w:rsidR="00A7686F">
        <w:rPr>
          <w:rStyle w:val="FontStyle59"/>
        </w:rPr>
        <w:t>сельскохозяйственного производства и расширения рынка сельскохозяйственной продукции, сырья и продовольствия в части малых форм хозяйствования в</w:t>
      </w:r>
      <w:r w:rsidR="009B5399" w:rsidRPr="00127F0D">
        <w:rPr>
          <w:rStyle w:val="FontStyle59"/>
        </w:rPr>
        <w:t xml:space="preserve"> Шегарск</w:t>
      </w:r>
      <w:r w:rsidR="00A81E40">
        <w:rPr>
          <w:rStyle w:val="FontStyle59"/>
        </w:rPr>
        <w:t>ом</w:t>
      </w:r>
      <w:r w:rsidR="009B5399" w:rsidRPr="00127F0D">
        <w:rPr>
          <w:rStyle w:val="FontStyle59"/>
        </w:rPr>
        <w:t xml:space="preserve"> район</w:t>
      </w:r>
      <w:r w:rsidR="00A81E40">
        <w:rPr>
          <w:rStyle w:val="FontStyle59"/>
        </w:rPr>
        <w:t>е Томской области на 2018-2</w:t>
      </w:r>
      <w:r w:rsidR="009B5399" w:rsidRPr="00127F0D">
        <w:rPr>
          <w:rStyle w:val="FontStyle59"/>
        </w:rPr>
        <w:t>0</w:t>
      </w:r>
      <w:r w:rsidR="00A81E40">
        <w:rPr>
          <w:rStyle w:val="FontStyle59"/>
        </w:rPr>
        <w:t>20</w:t>
      </w:r>
      <w:r w:rsidR="009B5399" w:rsidRPr="00127F0D">
        <w:rPr>
          <w:rStyle w:val="FontStyle59"/>
        </w:rPr>
        <w:t xml:space="preserve"> годы»</w:t>
      </w:r>
    </w:p>
    <w:p w:rsidR="009B5399" w:rsidRPr="00127F0D" w:rsidRDefault="009B5399" w:rsidP="009B5399">
      <w:pPr>
        <w:pStyle w:val="1"/>
        <w:tabs>
          <w:tab w:val="left" w:pos="5280"/>
          <w:tab w:val="left" w:pos="5610"/>
        </w:tabs>
        <w:ind w:right="3525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A81E40" w:rsidRPr="00A81E40" w:rsidRDefault="00F80097" w:rsidP="00A81E40">
      <w:pPr>
        <w:ind w:firstLine="567"/>
        <w:jc w:val="both"/>
        <w:rPr>
          <w:rStyle w:val="FontStyle59"/>
          <w:rFonts w:eastAsia="Times New Roman"/>
        </w:rPr>
      </w:pPr>
      <w:r w:rsidRPr="00F80097">
        <w:rPr>
          <w:rStyle w:val="FontStyle59"/>
          <w:rFonts w:eastAsia="Times New Roman"/>
        </w:rPr>
        <w:t xml:space="preserve">Руководствуясь п. 2 ст. 179 </w:t>
      </w:r>
      <w:r w:rsidR="00B76BF5">
        <w:rPr>
          <w:rStyle w:val="FontStyle59"/>
          <w:rFonts w:eastAsia="Times New Roman"/>
        </w:rPr>
        <w:t>Бюджетного кодекса РФ,</w:t>
      </w:r>
      <w:r w:rsidR="00A81E40">
        <w:rPr>
          <w:rStyle w:val="FontStyle59"/>
          <w:rFonts w:eastAsia="Times New Roman"/>
        </w:rPr>
        <w:t xml:space="preserve"> и в связи с увеличением финансирования в соответствии с решением Думы Шегарского района от  17.04.2018 № 259 «О внесении </w:t>
      </w:r>
      <w:r w:rsidR="00A81E40" w:rsidRPr="00A81E40">
        <w:rPr>
          <w:rStyle w:val="FontStyle59"/>
          <w:rFonts w:eastAsia="Times New Roman"/>
        </w:rPr>
        <w:t>в решение Думы Шегарского района от 26.12.2017г. №217 «О районном бюджете муниципального образования «Шегарский район» на 2018 год»</w:t>
      </w:r>
    </w:p>
    <w:p w:rsidR="009B5399" w:rsidRPr="00127F0D" w:rsidRDefault="009B5399" w:rsidP="009B5399">
      <w:pPr>
        <w:pStyle w:val="1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9B5399" w:rsidRPr="00127F0D" w:rsidRDefault="009B5399" w:rsidP="009B5399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127F0D">
        <w:rPr>
          <w:rFonts w:ascii="Times New Roman" w:hAnsi="Times New Roman"/>
          <w:sz w:val="26"/>
          <w:szCs w:val="26"/>
        </w:rPr>
        <w:t>ПОСТАНОВЛЯЮ:</w:t>
      </w:r>
    </w:p>
    <w:p w:rsidR="009B5399" w:rsidRPr="00127F0D" w:rsidRDefault="009B5399" w:rsidP="009B5399">
      <w:pPr>
        <w:pStyle w:val="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01684" w:rsidRPr="00127F0D" w:rsidRDefault="00A81E40" w:rsidP="00A81E40">
      <w:pPr>
        <w:pStyle w:val="1"/>
        <w:tabs>
          <w:tab w:val="left" w:pos="5280"/>
          <w:tab w:val="left" w:pos="5610"/>
        </w:tabs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01684" w:rsidRPr="00127F0D">
        <w:rPr>
          <w:rFonts w:ascii="Times New Roman" w:hAnsi="Times New Roman"/>
          <w:sz w:val="26"/>
          <w:szCs w:val="26"/>
        </w:rPr>
        <w:t xml:space="preserve">Внести в </w:t>
      </w:r>
      <w:r w:rsidRPr="00127F0D">
        <w:rPr>
          <w:rStyle w:val="FontStyle59"/>
        </w:rPr>
        <w:t xml:space="preserve">постановление Администрации Шегарского района от </w:t>
      </w:r>
      <w:r>
        <w:rPr>
          <w:rStyle w:val="FontStyle59"/>
        </w:rPr>
        <w:t xml:space="preserve">29.09.2017 </w:t>
      </w:r>
      <w:r w:rsidRPr="00127F0D">
        <w:rPr>
          <w:rStyle w:val="FontStyle59"/>
        </w:rPr>
        <w:t xml:space="preserve"> № </w:t>
      </w:r>
      <w:r>
        <w:rPr>
          <w:rStyle w:val="FontStyle59"/>
        </w:rPr>
        <w:t>784</w:t>
      </w:r>
      <w:r w:rsidRPr="00127F0D">
        <w:rPr>
          <w:rStyle w:val="FontStyle59"/>
        </w:rPr>
        <w:t xml:space="preserve"> «Об утверждении муниципальной программы «Развитие </w:t>
      </w:r>
      <w:r>
        <w:rPr>
          <w:rStyle w:val="FontStyle59"/>
        </w:rPr>
        <w:t>сельскохозяйственного производства и расширения рынка сельскохозяйственной продукции, сырья и продовольствия в части малых форм хозяйствования в</w:t>
      </w:r>
      <w:r w:rsidRPr="00127F0D">
        <w:rPr>
          <w:rStyle w:val="FontStyle59"/>
        </w:rPr>
        <w:t xml:space="preserve"> Шегарск</w:t>
      </w:r>
      <w:r>
        <w:rPr>
          <w:rStyle w:val="FontStyle59"/>
        </w:rPr>
        <w:t>ом</w:t>
      </w:r>
      <w:r w:rsidRPr="00127F0D">
        <w:rPr>
          <w:rStyle w:val="FontStyle59"/>
        </w:rPr>
        <w:t xml:space="preserve"> район</w:t>
      </w:r>
      <w:r>
        <w:rPr>
          <w:rStyle w:val="FontStyle59"/>
        </w:rPr>
        <w:t>е Томской области на 2018-2</w:t>
      </w:r>
      <w:r w:rsidRPr="00127F0D">
        <w:rPr>
          <w:rStyle w:val="FontStyle59"/>
        </w:rPr>
        <w:t>0</w:t>
      </w:r>
      <w:r>
        <w:rPr>
          <w:rStyle w:val="FontStyle59"/>
        </w:rPr>
        <w:t>20</w:t>
      </w:r>
      <w:r w:rsidRPr="00127F0D">
        <w:rPr>
          <w:rStyle w:val="FontStyle59"/>
        </w:rPr>
        <w:t xml:space="preserve"> годы»</w:t>
      </w:r>
      <w:r>
        <w:rPr>
          <w:rStyle w:val="FontStyle59"/>
        </w:rPr>
        <w:t xml:space="preserve"> </w:t>
      </w:r>
      <w:r w:rsidR="00F01684" w:rsidRPr="00127F0D">
        <w:rPr>
          <w:rFonts w:ascii="Times New Roman" w:hAnsi="Times New Roman"/>
          <w:sz w:val="26"/>
          <w:szCs w:val="26"/>
        </w:rPr>
        <w:t>следующие изменения:</w:t>
      </w:r>
    </w:p>
    <w:p w:rsidR="00F80097" w:rsidRDefault="00F80097" w:rsidP="007E1B68">
      <w:pPr>
        <w:pStyle w:val="1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Style w:val="FontStyle59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80097">
        <w:rPr>
          <w:rStyle w:val="FontStyle59"/>
        </w:rPr>
        <w:t xml:space="preserve">паспорт муниципальной программы </w:t>
      </w:r>
      <w:r w:rsidRPr="00127F0D">
        <w:rPr>
          <w:rFonts w:ascii="Times New Roman" w:hAnsi="Times New Roman"/>
          <w:sz w:val="26"/>
          <w:szCs w:val="26"/>
        </w:rPr>
        <w:t>изложить в новой редакции согласно приложению № 1 к настоящему постановлению;</w:t>
      </w:r>
    </w:p>
    <w:p w:rsidR="00F01684" w:rsidRDefault="0038006B" w:rsidP="007E1B68">
      <w:pPr>
        <w:pStyle w:val="1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</w:t>
      </w:r>
      <w:r w:rsidR="00EB23AD" w:rsidRPr="00127F0D">
        <w:rPr>
          <w:rFonts w:ascii="Times New Roman" w:hAnsi="Times New Roman"/>
          <w:sz w:val="26"/>
          <w:szCs w:val="26"/>
        </w:rPr>
        <w:t>программных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>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>программы</w:t>
      </w:r>
      <w:r w:rsidR="007E1B68"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№ </w:t>
      </w:r>
      <w:r w:rsidR="007E1B68">
        <w:rPr>
          <w:rFonts w:ascii="Times New Roman" w:hAnsi="Times New Roman"/>
          <w:sz w:val="26"/>
          <w:szCs w:val="26"/>
        </w:rPr>
        <w:t>2</w:t>
      </w:r>
      <w:r w:rsidR="00EB23AD" w:rsidRPr="00127F0D">
        <w:rPr>
          <w:rFonts w:ascii="Times New Roman" w:hAnsi="Times New Roman"/>
          <w:sz w:val="26"/>
          <w:szCs w:val="26"/>
        </w:rPr>
        <w:t xml:space="preserve"> к настоящему постановлению; </w:t>
      </w:r>
    </w:p>
    <w:p w:rsidR="009B5399" w:rsidRPr="00824651" w:rsidRDefault="00824651" w:rsidP="008246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65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9B5399" w:rsidRPr="00824651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</w:t>
      </w:r>
      <w:r w:rsidR="001B5B97" w:rsidRPr="00824651">
        <w:rPr>
          <w:rFonts w:ascii="Times New Roman" w:eastAsia="Times New Roman" w:hAnsi="Times New Roman" w:cs="Times New Roman"/>
          <w:sz w:val="26"/>
          <w:szCs w:val="26"/>
        </w:rPr>
        <w:t xml:space="preserve">о  </w:t>
      </w:r>
      <w:r w:rsidR="000F5369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="001B5B97" w:rsidRPr="008246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4651" w:rsidRPr="00824651" w:rsidRDefault="00824651" w:rsidP="00824651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0F536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45615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</w:t>
      </w:r>
      <w:r w:rsidR="000F5369">
        <w:rPr>
          <w:rFonts w:ascii="Times New Roman" w:eastAsia="Times New Roman" w:hAnsi="Times New Roman" w:cs="Times New Roman"/>
          <w:sz w:val="26"/>
          <w:szCs w:val="26"/>
        </w:rPr>
        <w:t xml:space="preserve">не позднее 20 дней со дня его подписания </w:t>
      </w:r>
      <w:r w:rsidRPr="00645615">
        <w:rPr>
          <w:rFonts w:ascii="Times New Roman" w:eastAsia="Times New Roman" w:hAnsi="Times New Roman" w:cs="Times New Roman"/>
          <w:sz w:val="26"/>
          <w:szCs w:val="26"/>
        </w:rPr>
        <w:t xml:space="preserve">подлежит опубликованию на сайте </w:t>
      </w:r>
      <w:r w:rsidR="000F536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45615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Шегарского района </w:t>
      </w:r>
      <w:r w:rsidR="000F5369">
        <w:rPr>
          <w:rFonts w:ascii="Times New Roman" w:eastAsia="Times New Roman" w:hAnsi="Times New Roman" w:cs="Times New Roman"/>
          <w:sz w:val="26"/>
          <w:szCs w:val="26"/>
        </w:rPr>
        <w:t>и в средствах массовой информации  для официального опубликования правовых актов</w:t>
      </w:r>
      <w:r w:rsidRPr="008246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5399" w:rsidRPr="00127F0D" w:rsidRDefault="00824651" w:rsidP="00824651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9B5399" w:rsidRPr="00127F0D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2C4750">
        <w:rPr>
          <w:rFonts w:ascii="Times New Roman" w:hAnsi="Times New Roman"/>
          <w:sz w:val="26"/>
          <w:szCs w:val="26"/>
        </w:rPr>
        <w:t>оставляю за собою</w:t>
      </w:r>
      <w:r w:rsidR="00E96A9C" w:rsidRPr="00127F0D">
        <w:rPr>
          <w:rFonts w:ascii="Times New Roman" w:hAnsi="Times New Roman"/>
          <w:sz w:val="26"/>
          <w:szCs w:val="26"/>
        </w:rPr>
        <w:t>.</w:t>
      </w:r>
    </w:p>
    <w:p w:rsidR="009B5399" w:rsidRDefault="009B5399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2C4750" w:rsidRDefault="002C4750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824651" w:rsidRPr="00127F0D" w:rsidRDefault="00824651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9B5399" w:rsidRPr="00311EF6" w:rsidRDefault="00311EF6" w:rsidP="00311EF6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t>Временно исполняющий обязанности</w:t>
      </w:r>
    </w:p>
    <w:p w:rsidR="00311EF6" w:rsidRDefault="00311EF6" w:rsidP="00311EF6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>лавы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Шегарского района-</w:t>
      </w:r>
    </w:p>
    <w:p w:rsidR="00311EF6" w:rsidRPr="00127F0D" w:rsidRDefault="00311EF6" w:rsidP="00311EF6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                                                                                   Е.Б.Богданов</w:t>
      </w:r>
    </w:p>
    <w:p w:rsidR="007E1B68" w:rsidRDefault="007E1B68" w:rsidP="00D85A42">
      <w:pPr>
        <w:spacing w:after="0"/>
        <w:jc w:val="both"/>
        <w:rPr>
          <w:rFonts w:ascii="Times New Roman" w:hAnsi="Times New Roman" w:cs="Times New Roman"/>
        </w:rPr>
      </w:pPr>
    </w:p>
    <w:p w:rsidR="009B5399" w:rsidRDefault="00311EF6" w:rsidP="00434222">
      <w:pPr>
        <w:spacing w:after="0"/>
        <w:jc w:val="both"/>
      </w:pPr>
      <w:r>
        <w:rPr>
          <w:rFonts w:ascii="Times New Roman" w:hAnsi="Times New Roman" w:cs="Times New Roman"/>
        </w:rPr>
        <w:t xml:space="preserve">         </w:t>
      </w:r>
      <w:r w:rsidR="00824651">
        <w:rPr>
          <w:rFonts w:ascii="Times New Roman" w:hAnsi="Times New Roman" w:cs="Times New Roman"/>
        </w:rPr>
        <w:t xml:space="preserve"> Шарепо Т.А.,  </w:t>
      </w:r>
      <w:r w:rsidR="00D85A42">
        <w:rPr>
          <w:rFonts w:ascii="Times New Roman" w:hAnsi="Times New Roman" w:cs="Times New Roman"/>
        </w:rPr>
        <w:t>(38247)</w:t>
      </w:r>
      <w:r w:rsidR="00D85524">
        <w:rPr>
          <w:rFonts w:ascii="Times New Roman" w:hAnsi="Times New Roman" w:cs="Times New Roman"/>
        </w:rPr>
        <w:t>22861</w:t>
      </w:r>
      <w:r w:rsidR="00824651">
        <w:rPr>
          <w:rFonts w:ascii="Times New Roman" w:hAnsi="Times New Roman" w:cs="Times New Roman"/>
        </w:rPr>
        <w:t>.</w:t>
      </w:r>
      <w:r w:rsidR="009B5399" w:rsidRPr="002300BD">
        <w:br w:type="page"/>
      </w:r>
    </w:p>
    <w:p w:rsidR="00D776E2" w:rsidRPr="00D776E2" w:rsidRDefault="00D776E2" w:rsidP="00D776E2">
      <w:pPr>
        <w:pStyle w:val="ad"/>
        <w:jc w:val="right"/>
        <w:rPr>
          <w:rFonts w:ascii="Times New Roman" w:hAnsi="Times New Roman" w:cs="Times New Roman"/>
        </w:rPr>
      </w:pPr>
      <w:r w:rsidRPr="00D776E2">
        <w:rPr>
          <w:rFonts w:ascii="Times New Roman" w:hAnsi="Times New Roman" w:cs="Times New Roman"/>
        </w:rPr>
        <w:lastRenderedPageBreak/>
        <w:t>Утверждаю:</w:t>
      </w:r>
    </w:p>
    <w:p w:rsidR="00D776E2" w:rsidRDefault="00D776E2" w:rsidP="00D776E2">
      <w:pPr>
        <w:pStyle w:val="ad"/>
        <w:jc w:val="right"/>
        <w:rPr>
          <w:rFonts w:ascii="Times New Roman" w:hAnsi="Times New Roman" w:cs="Times New Roman"/>
        </w:rPr>
      </w:pPr>
      <w:r w:rsidRPr="00D776E2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Временно исполняющий обязанности</w:t>
      </w:r>
    </w:p>
    <w:p w:rsidR="00D776E2" w:rsidRDefault="00D776E2" w:rsidP="00D776E2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D776E2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Pr="00D776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</w:t>
      </w:r>
      <w:r w:rsidRPr="00D776E2">
        <w:rPr>
          <w:rFonts w:ascii="Times New Roman" w:hAnsi="Times New Roman" w:cs="Times New Roman"/>
        </w:rPr>
        <w:t>Шегарского района</w:t>
      </w:r>
    </w:p>
    <w:p w:rsidR="00D776E2" w:rsidRDefault="00D776E2" w:rsidP="00D776E2">
      <w:pPr>
        <w:pStyle w:val="ad"/>
        <w:jc w:val="right"/>
        <w:rPr>
          <w:rFonts w:ascii="Times New Roman" w:hAnsi="Times New Roman" w:cs="Times New Roman"/>
        </w:rPr>
      </w:pPr>
    </w:p>
    <w:p w:rsidR="00D776E2" w:rsidRPr="00D776E2" w:rsidRDefault="00D776E2" w:rsidP="00D776E2">
      <w:pPr>
        <w:pStyle w:val="ad"/>
        <w:jc w:val="right"/>
        <w:rPr>
          <w:rFonts w:ascii="Times New Roman" w:hAnsi="Times New Roman" w:cs="Times New Roman"/>
        </w:rPr>
      </w:pPr>
      <w:r w:rsidRPr="00D776E2">
        <w:rPr>
          <w:rFonts w:ascii="Times New Roman" w:hAnsi="Times New Roman" w:cs="Times New Roman"/>
        </w:rPr>
        <w:t xml:space="preserve">                                                                ____________</w:t>
      </w:r>
      <w:r>
        <w:rPr>
          <w:rFonts w:ascii="Times New Roman" w:hAnsi="Times New Roman" w:cs="Times New Roman"/>
        </w:rPr>
        <w:t>Е.Б.Богданов</w:t>
      </w:r>
      <w:r w:rsidRPr="00D776E2">
        <w:rPr>
          <w:rFonts w:ascii="Times New Roman" w:hAnsi="Times New Roman" w:cs="Times New Roman"/>
        </w:rPr>
        <w:t xml:space="preserve">     </w:t>
      </w:r>
    </w:p>
    <w:p w:rsidR="00D776E2" w:rsidRDefault="00D776E2" w:rsidP="0006438A">
      <w:pPr>
        <w:pStyle w:val="ad"/>
        <w:jc w:val="right"/>
        <w:rPr>
          <w:rFonts w:ascii="Times New Roman" w:hAnsi="Times New Roman" w:cs="Times New Roman"/>
        </w:rPr>
      </w:pPr>
    </w:p>
    <w:p w:rsidR="0006438A" w:rsidRP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t>Приложение № 1</w:t>
      </w:r>
    </w:p>
    <w:p w:rsid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06438A">
        <w:rPr>
          <w:rFonts w:ascii="Times New Roman" w:hAnsi="Times New Roman" w:cs="Times New Roman"/>
        </w:rPr>
        <w:t xml:space="preserve"> постановлени</w:t>
      </w:r>
      <w:r w:rsidR="00F11A07">
        <w:rPr>
          <w:rFonts w:ascii="Times New Roman" w:hAnsi="Times New Roman" w:cs="Times New Roman"/>
        </w:rPr>
        <w:t>ю</w:t>
      </w:r>
      <w:r w:rsidRPr="0006438A">
        <w:rPr>
          <w:rFonts w:ascii="Times New Roman" w:hAnsi="Times New Roman" w:cs="Times New Roman"/>
        </w:rPr>
        <w:t xml:space="preserve"> Администрации</w:t>
      </w:r>
    </w:p>
    <w:p w:rsidR="00F11A07" w:rsidRDefault="0006438A" w:rsidP="0006438A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t xml:space="preserve">Шегарского района </w:t>
      </w:r>
    </w:p>
    <w:p w:rsidR="0006438A" w:rsidRDefault="00C80D34" w:rsidP="0006438A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11.10.2018 №781</w:t>
      </w:r>
    </w:p>
    <w:p w:rsidR="0006438A" w:rsidRP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</w:p>
    <w:p w:rsidR="00A81E40" w:rsidRPr="0047480C" w:rsidRDefault="00A81E40" w:rsidP="0006438A">
      <w:pPr>
        <w:pStyle w:val="ac"/>
        <w:jc w:val="center"/>
      </w:pPr>
      <w:r w:rsidRPr="0047480C">
        <w:t>ПАСПОРТ МУНИЦИПАЛЬНОЙ ПРОГРАММЫ</w:t>
      </w:r>
    </w:p>
    <w:tbl>
      <w:tblPr>
        <w:tblW w:w="10343" w:type="dxa"/>
        <w:jc w:val="center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A81E40" w:rsidRPr="0047480C" w:rsidTr="0056580E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 </w:t>
            </w:r>
            <w:r w:rsidRPr="00CD7549">
              <w:t xml:space="preserve">Муниципальная программа </w:t>
            </w:r>
            <w:r w:rsidRPr="0047480C">
              <w:t>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2018-2020 годы»</w:t>
            </w:r>
          </w:p>
        </w:tc>
      </w:tr>
      <w:tr w:rsidR="00A81E40" w:rsidRPr="0047480C" w:rsidTr="0056580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spacing w:after="0" w:line="240" w:lineRule="auto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>Первый заместитель Главы Шегарского района</w:t>
            </w:r>
          </w:p>
          <w:p w:rsidR="00A81E40" w:rsidRPr="0047480C" w:rsidRDefault="00A81E40" w:rsidP="0056580E">
            <w:pPr>
              <w:pStyle w:val="conspluscell"/>
              <w:spacing w:before="0" w:beforeAutospacing="0" w:after="0" w:afterAutospacing="0"/>
            </w:pPr>
          </w:p>
        </w:tc>
      </w:tr>
      <w:tr w:rsidR="00A81E40" w:rsidRPr="0047480C" w:rsidTr="0056580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Отдел сельского хозяйства Администрации Шегарского района</w:t>
            </w:r>
          </w:p>
        </w:tc>
      </w:tr>
      <w:tr w:rsidR="00A81E40" w:rsidRPr="0047480C" w:rsidTr="0056580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Соисполнители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Главы сельских поселений Шегарского района,  ОГБУ «Шегарское районное ветеринарное управление»</w:t>
            </w:r>
          </w:p>
        </w:tc>
      </w:tr>
      <w:tr w:rsidR="00A81E40" w:rsidRPr="0047480C" w:rsidTr="0056580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Главы сельских поселений Шегарского района, личные подсобные хозяйства, сельскохозяйственные потребительские кооперативы, крестьянские (фермерские) хозяйства, индивидуальные предприниматели.</w:t>
            </w:r>
          </w:p>
        </w:tc>
      </w:tr>
      <w:tr w:rsidR="00A81E40" w:rsidRPr="0047480C" w:rsidTr="0056580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Цель муниципальной    </w:t>
            </w:r>
            <w:r w:rsidRPr="0047480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80C">
              <w:rPr>
                <w:rFonts w:ascii="Times New Roman" w:hAnsi="Times New Roman" w:cs="Times New Roman"/>
              </w:rPr>
              <w:t> </w:t>
            </w:r>
            <w:r w:rsidRPr="004748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47480C">
              <w:rPr>
                <w:rStyle w:val="FontStyle59"/>
                <w:sz w:val="24"/>
                <w:szCs w:val="24"/>
              </w:rPr>
              <w:t xml:space="preserve"> устойчивого развития малых форм хозяйствования (Далее – МФХ) и повышение их доходности.</w:t>
            </w:r>
          </w:p>
        </w:tc>
      </w:tr>
      <w:tr w:rsidR="00A81E40" w:rsidRPr="0047480C" w:rsidTr="0056580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Задачи муниципальной    </w:t>
            </w:r>
            <w:r w:rsidRPr="0047480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 xml:space="preserve">- создание условий для увеличения поголовья КРС, в том числе коров, с целью увеличения производства молока, мяса в ЛПХ, КФХ; </w:t>
            </w:r>
          </w:p>
          <w:p w:rsidR="00A81E40" w:rsidRPr="0047480C" w:rsidRDefault="00A81E40" w:rsidP="0056580E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>- Создание условий для развития ярмарочной торговли (ярмарок выходного дня в г. Томске)</w:t>
            </w:r>
            <w:r w:rsidR="003D7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7656" w:rsidRPr="003D7656">
              <w:rPr>
                <w:rStyle w:val="FontStyle59"/>
                <w:sz w:val="24"/>
                <w:szCs w:val="24"/>
              </w:rPr>
              <w:t xml:space="preserve">и участия в  ежегодных областных праздниках - ярмарках </w:t>
            </w:r>
            <w:r w:rsidRPr="0047480C">
              <w:rPr>
                <w:rStyle w:val="FontStyle59"/>
                <w:sz w:val="24"/>
                <w:szCs w:val="24"/>
              </w:rPr>
              <w:t>;</w:t>
            </w:r>
          </w:p>
          <w:p w:rsidR="00A81E40" w:rsidRPr="0047480C" w:rsidRDefault="00A81E40" w:rsidP="005658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80C">
              <w:rPr>
                <w:rStyle w:val="FontStyle59"/>
                <w:sz w:val="24"/>
                <w:szCs w:val="24"/>
              </w:rPr>
              <w:t>- Привлечения работников агропромышленного комплекса и МФХ 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традиций проведения физкультурно-профессиональных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</w:p>
        </w:tc>
      </w:tr>
      <w:tr w:rsidR="00A81E40" w:rsidRPr="0047480C" w:rsidTr="0056580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Сроки реализации           </w:t>
            </w:r>
            <w:r w:rsidRPr="0047480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 </w:t>
            </w:r>
            <w:r w:rsidRPr="0047480C">
              <w:rPr>
                <w:rStyle w:val="FontStyle59"/>
              </w:rPr>
              <w:t>2018-2020гг.</w:t>
            </w:r>
          </w:p>
        </w:tc>
      </w:tr>
      <w:tr w:rsidR="00A81E40" w:rsidRPr="0047480C" w:rsidTr="0056580E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Источники финансирования   </w:t>
            </w:r>
            <w:r w:rsidRPr="0047480C">
              <w:br/>
              <w:t>муниципальной программы, </w:t>
            </w:r>
            <w:r w:rsidRPr="0047480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F11A07">
            <w:pPr>
              <w:pStyle w:val="conspluscell"/>
              <w:jc w:val="center"/>
            </w:pPr>
            <w:r w:rsidRPr="0047480C">
              <w:t>Расходы (тыс. рублей)</w:t>
            </w:r>
          </w:p>
        </w:tc>
      </w:tr>
      <w:tr w:rsidR="00A81E40" w:rsidRPr="0047480C" w:rsidTr="0056580E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40" w:rsidRPr="0047480C" w:rsidRDefault="00A81E40" w:rsidP="0056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2019 год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2020 год</w:t>
            </w:r>
          </w:p>
        </w:tc>
      </w:tr>
      <w:tr w:rsidR="00A81E40" w:rsidRPr="0047480C" w:rsidTr="0056580E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lastRenderedPageBreak/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13</w:t>
            </w:r>
            <w:r w:rsidR="0006438A">
              <w:t>47,5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1</w:t>
            </w:r>
            <w:r w:rsidR="0006438A">
              <w:t>57,5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610</w:t>
            </w:r>
          </w:p>
        </w:tc>
      </w:tr>
      <w:tr w:rsidR="00A81E40" w:rsidRPr="0047480C" w:rsidTr="0056580E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13</w:t>
            </w:r>
            <w:r w:rsidR="0006438A">
              <w:t>47,5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1</w:t>
            </w:r>
            <w:r w:rsidR="0006438A">
              <w:t>57,5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610</w:t>
            </w:r>
          </w:p>
        </w:tc>
      </w:tr>
      <w:tr w:rsidR="00A81E40" w:rsidRPr="0047480C" w:rsidTr="00F11A07">
        <w:trPr>
          <w:trHeight w:val="499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F11A07">
            <w:pPr>
              <w:pStyle w:val="conspluscell"/>
            </w:pPr>
            <w:r w:rsidRPr="0047480C">
              <w:t>Средства областного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F11A07">
            <w:pPr>
              <w:pStyle w:val="conspluscell"/>
              <w:jc w:val="center"/>
            </w:pPr>
            <w:r w:rsidRPr="0047480C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F11A07">
            <w:pPr>
              <w:pStyle w:val="conspluscell"/>
              <w:jc w:val="center"/>
            </w:pPr>
            <w:r w:rsidRPr="0047480C">
              <w:t>-</w:t>
            </w:r>
          </w:p>
        </w:tc>
      </w:tr>
      <w:tr w:rsidR="00A81E40" w:rsidRPr="0047480C" w:rsidTr="0006438A">
        <w:trPr>
          <w:trHeight w:val="549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BB0AEF">
            <w:pPr>
              <w:pStyle w:val="conspluscell"/>
            </w:pPr>
            <w:r w:rsidRPr="0047480C">
              <w:t xml:space="preserve">Средства федерального </w:t>
            </w:r>
            <w:r w:rsidR="00BB0AEF">
              <w:t xml:space="preserve"> </w:t>
            </w:r>
            <w:r w:rsidRPr="0047480C">
              <w:t>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BB0AEF">
            <w:pPr>
              <w:pStyle w:val="conspluscell"/>
              <w:jc w:val="center"/>
            </w:pPr>
            <w:r w:rsidRPr="0047480C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BB0AEF">
            <w:pPr>
              <w:pStyle w:val="conspluscell"/>
              <w:jc w:val="center"/>
            </w:pPr>
            <w:r w:rsidRPr="0047480C">
              <w:t>-</w:t>
            </w:r>
          </w:p>
        </w:tc>
      </w:tr>
      <w:tr w:rsidR="00A81E40" w:rsidRPr="0047480C" w:rsidTr="0056580E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Другие источники   (по согласованию)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06438A">
            <w:pPr>
              <w:pStyle w:val="conspluscell"/>
              <w:jc w:val="center"/>
            </w:pPr>
            <w:r w:rsidRPr="0047480C">
              <w:t>-</w:t>
            </w:r>
          </w:p>
        </w:tc>
      </w:tr>
      <w:tr w:rsidR="00A81E40" w:rsidRPr="0047480C" w:rsidTr="0056580E">
        <w:trPr>
          <w:trHeight w:val="1667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pStyle w:val="conspluscell"/>
            </w:pPr>
            <w:r w:rsidRPr="0047480C">
              <w:t>Планируемые результаты     </w:t>
            </w:r>
            <w:r w:rsidRPr="0047480C">
              <w:br/>
              <w:t>реализации муниципальной</w:t>
            </w:r>
            <w:r w:rsidRPr="0047480C">
              <w:br/>
              <w:t>программы                  </w:t>
            </w:r>
          </w:p>
          <w:p w:rsidR="00A81E40" w:rsidRPr="0047480C" w:rsidRDefault="00A81E40" w:rsidP="0056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1E40" w:rsidRPr="0047480C" w:rsidRDefault="00A81E40" w:rsidP="0056580E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Fonts w:ascii="Times New Roman" w:hAnsi="Times New Roman" w:cs="Times New Roman"/>
              </w:rPr>
              <w:t> </w:t>
            </w:r>
            <w:r w:rsidRPr="0047480C">
              <w:rPr>
                <w:rStyle w:val="FontStyle59"/>
                <w:sz w:val="24"/>
                <w:szCs w:val="24"/>
              </w:rPr>
              <w:t>Реализация комплексных и целенаправленных мер позволит в МФХ к 2020 году:</w:t>
            </w:r>
          </w:p>
          <w:p w:rsidR="00A81E40" w:rsidRPr="0047480C" w:rsidRDefault="00A81E40" w:rsidP="0056580E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>- Увеличение числа участников ярмарки к 2020 году до 35 человек, увеличение реализованного объема продукции к 2020 году до 50 тонн, увеличение дохода (выручки) от реализации продукции до 10000 тыс.руб. к 2020 году.</w:t>
            </w:r>
          </w:p>
          <w:p w:rsidR="00A81E40" w:rsidRPr="0047480C" w:rsidRDefault="00A81E40" w:rsidP="0056580E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>- Довести поголовье КРС  в МФХ до 3500 голов к 2020 году, в том числе коров до 1500 голов;</w:t>
            </w:r>
          </w:p>
          <w:p w:rsidR="00A81E40" w:rsidRPr="0047480C" w:rsidRDefault="00A81E40" w:rsidP="0056580E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>- Произвести 4000 тонн молока к 2020 году, 1900 тонн мяса скота и птицы к 2020 году;</w:t>
            </w:r>
          </w:p>
          <w:p w:rsidR="00A81E40" w:rsidRPr="0047480C" w:rsidRDefault="00A81E40" w:rsidP="0056580E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 xml:space="preserve">- Увеличить выращивание картофеля в МФХ до 16500 тонн к 2020 году, овощей до 2650 тонн к 2020 году; </w:t>
            </w:r>
          </w:p>
          <w:p w:rsidR="00A81E40" w:rsidRPr="0047480C" w:rsidRDefault="00A81E40" w:rsidP="0056580E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 xml:space="preserve">- Увеличение числа ЛПХ, в которых содержатся с/х животные до 4100 хозяйств, увеличение числа ЛПХ, в хозяйствах, которых содержится 3 и более коров до 60 хозяйств, </w:t>
            </w:r>
            <w:r w:rsidRPr="00474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80C">
              <w:rPr>
                <w:rStyle w:val="FontStyle59"/>
                <w:sz w:val="24"/>
                <w:szCs w:val="24"/>
              </w:rPr>
              <w:t>кол-во коров в этих ЛПХ до 300 голов к 2020 году.</w:t>
            </w:r>
          </w:p>
          <w:p w:rsidR="00A81E40" w:rsidRPr="0047480C" w:rsidRDefault="00A81E40" w:rsidP="0056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B68" w:rsidRDefault="007E1B68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7E1B68" w:rsidRDefault="007E1B68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06438A" w:rsidRDefault="0006438A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  <w:sectPr w:rsidR="0006438A" w:rsidSect="00824651">
          <w:pgSz w:w="11906" w:h="16838"/>
          <w:pgMar w:top="567" w:right="851" w:bottom="992" w:left="1276" w:header="709" w:footer="709" w:gutter="0"/>
          <w:cols w:space="708"/>
          <w:docGrid w:linePitch="360"/>
        </w:sectPr>
      </w:pPr>
    </w:p>
    <w:p w:rsidR="0006438A" w:rsidRP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06438A" w:rsidRP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06438A">
        <w:rPr>
          <w:rFonts w:ascii="Times New Roman" w:hAnsi="Times New Roman" w:cs="Times New Roman"/>
        </w:rPr>
        <w:t xml:space="preserve"> постановлени</w:t>
      </w:r>
      <w:r w:rsidR="00F11A07">
        <w:rPr>
          <w:rFonts w:ascii="Times New Roman" w:hAnsi="Times New Roman" w:cs="Times New Roman"/>
        </w:rPr>
        <w:t>ю</w:t>
      </w:r>
      <w:r w:rsidRPr="0006438A">
        <w:rPr>
          <w:rFonts w:ascii="Times New Roman" w:hAnsi="Times New Roman" w:cs="Times New Roman"/>
        </w:rPr>
        <w:t xml:space="preserve"> Администрации</w:t>
      </w:r>
    </w:p>
    <w:p w:rsidR="00F11A07" w:rsidRDefault="0006438A" w:rsidP="0006438A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t xml:space="preserve">Шегарского района </w:t>
      </w:r>
    </w:p>
    <w:p w:rsid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t>от «____»__________2018г. №_____</w:t>
      </w:r>
      <w:r>
        <w:rPr>
          <w:rFonts w:ascii="Times New Roman" w:hAnsi="Times New Roman" w:cs="Times New Roman"/>
        </w:rPr>
        <w:t xml:space="preserve"> </w:t>
      </w:r>
    </w:p>
    <w:p w:rsid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</w:p>
    <w:p w:rsidR="00F11A07" w:rsidRDefault="00F11A07" w:rsidP="00064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38A" w:rsidRDefault="0006438A" w:rsidP="00064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FF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МУНИЦИПАЛЬНОЙ ПРОГРАММЫ </w:t>
      </w:r>
    </w:p>
    <w:p w:rsidR="0006438A" w:rsidRPr="000911B8" w:rsidRDefault="0006438A" w:rsidP="00064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1B8">
        <w:rPr>
          <w:rFonts w:ascii="Times New Roman" w:hAnsi="Times New Roman" w:cs="Times New Roman"/>
          <w:b/>
          <w:bCs/>
          <w:sz w:val="24"/>
          <w:szCs w:val="24"/>
        </w:rPr>
        <w:t>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2018-2020 годы»</w:t>
      </w:r>
    </w:p>
    <w:tbl>
      <w:tblPr>
        <w:tblpPr w:leftFromText="180" w:rightFromText="180" w:vertAnchor="text" w:horzAnchor="margin" w:tblpY="206"/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5349"/>
        <w:gridCol w:w="709"/>
        <w:gridCol w:w="517"/>
        <w:gridCol w:w="567"/>
        <w:gridCol w:w="654"/>
        <w:gridCol w:w="850"/>
        <w:gridCol w:w="1200"/>
        <w:gridCol w:w="1635"/>
        <w:gridCol w:w="2835"/>
      </w:tblGrid>
      <w:tr w:rsidR="0006438A" w:rsidRPr="00C833FF" w:rsidTr="00F11A07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  <w:p w:rsidR="0006438A" w:rsidRPr="00DA14CB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Исполнитель (получатель денежных средств)</w:t>
            </w:r>
          </w:p>
          <w:p w:rsidR="0006438A" w:rsidRPr="00DA14CB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438A" w:rsidRPr="00DA14CB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Ожидаемый непосредственный результат</w:t>
            </w:r>
          </w:p>
        </w:tc>
      </w:tr>
      <w:tr w:rsidR="0006438A" w:rsidRPr="00C833FF" w:rsidTr="00F11A07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8A" w:rsidRPr="00C833FF" w:rsidTr="00F11A07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DA14CB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A" w:rsidRPr="00C833FF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8A" w:rsidRPr="00C833FF" w:rsidTr="00F11A07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11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</w:t>
            </w:r>
            <w:r w:rsidRPr="0009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условий для увеличения поголовья КРС, в том числе коров, с целью увеличения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производства молока, мяса в личных подсобных хозяйствах населения.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ind w:hanging="3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поголовья КРС, в том числе коров в ЛПХ, с целью увеличения производства и реализации молока и мяса.</w:t>
            </w:r>
          </w:p>
        </w:tc>
      </w:tr>
      <w:tr w:rsidR="0006438A" w:rsidRPr="00C833FF" w:rsidTr="00F11A07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1B8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за потребление воды для коров, гражданам ведущим личное подсобное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8A" w:rsidRPr="00C833FF" w:rsidTr="00F11A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A524E6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8A" w:rsidRPr="00C833FF" w:rsidTr="00F11A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A524E6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8A" w:rsidRPr="00C833FF" w:rsidTr="00F11A07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8B73D3">
              <w:rPr>
                <w:rFonts w:ascii="Times New Roman" w:hAnsi="Times New Roman" w:cs="Times New Roman"/>
                <w:sz w:val="20"/>
                <w:szCs w:val="20"/>
              </w:rPr>
              <w:t>озмещение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затрат за убой КРС из ЛПХ </w:t>
            </w:r>
            <w:r w:rsidRPr="008B73D3">
              <w:rPr>
                <w:rFonts w:ascii="Times New Roman" w:hAnsi="Times New Roman" w:cs="Times New Roman"/>
                <w:sz w:val="20"/>
                <w:szCs w:val="20"/>
              </w:rPr>
              <w:t>на убойном пункте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8A" w:rsidRPr="00C833FF" w:rsidTr="00F11A07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8A" w:rsidRPr="00C833FF" w:rsidTr="00F11A07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A" w:rsidRPr="007B5DF3" w:rsidRDefault="0006438A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07" w:rsidRPr="00C833FF" w:rsidTr="003C42EB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07" w:rsidRPr="007B5DF3" w:rsidRDefault="00F11A07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7B5DF3" w:rsidRDefault="00F11A07" w:rsidP="00F11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развития ярмарочной торговли (ярмарок выходного дня в г. Томске)</w:t>
            </w:r>
            <w:r w:rsidR="00637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и участия в </w:t>
            </w:r>
            <w:r w:rsidR="0063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9F7" w:rsidRPr="006379F7">
              <w:rPr>
                <w:rFonts w:ascii="Times New Roman" w:hAnsi="Times New Roman" w:cs="Times New Roman"/>
                <w:b/>
                <w:sz w:val="20"/>
                <w:szCs w:val="20"/>
              </w:rPr>
              <w:t>ежегодных областных праздниках - ярмарках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7B5DF3" w:rsidRDefault="00F11A07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7B5DF3" w:rsidRDefault="00F11A07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7B5DF3" w:rsidRDefault="00F11A07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A524E6" w:rsidRDefault="00F11A07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7B5DF3" w:rsidRDefault="00F11A07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7B5DF3" w:rsidRDefault="00F11A07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7B5DF3" w:rsidRDefault="00F11A07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07" w:rsidRPr="007B5DF3" w:rsidRDefault="00F11A07" w:rsidP="00F1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числа участников ярмарки, увеличение реализованного объема продукции, увеличение дохода (выручки) от реализации продукции</w:t>
            </w:r>
            <w:r w:rsidR="00BB0AEF">
              <w:rPr>
                <w:rFonts w:ascii="Times New Roman" w:hAnsi="Times New Roman" w:cs="Times New Roman"/>
                <w:sz w:val="20"/>
                <w:szCs w:val="20"/>
              </w:rPr>
              <w:t>, повышение имиджа Шегарского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490F" w:rsidRPr="00C833FF" w:rsidTr="003C42EB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0F" w:rsidRPr="007B5DF3" w:rsidRDefault="00D8490F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90F" w:rsidRDefault="003D7656" w:rsidP="003D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8490F">
              <w:rPr>
                <w:rFonts w:ascii="Times New Roman" w:hAnsi="Times New Roman" w:cs="Times New Roman"/>
                <w:sz w:val="20"/>
                <w:szCs w:val="20"/>
              </w:rPr>
              <w:t>риобретение специальной одежды для участия в ежегодных областных праздниках - ярмарках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Default="00D8490F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Default="00D8490F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F1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 ,КФХ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0F" w:rsidRPr="007B5DF3" w:rsidRDefault="00D8490F" w:rsidP="00F1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90F" w:rsidRPr="00C833FF" w:rsidTr="00157C7C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0F" w:rsidRDefault="00D8490F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D8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 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90F" w:rsidRPr="00C833FF" w:rsidTr="00157C7C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0F" w:rsidRDefault="00D8490F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F" w:rsidRDefault="00D8490F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0F" w:rsidRPr="007B5DF3" w:rsidRDefault="00D8490F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3C42EB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озмещение затрат за ветеринарные услуги (клеймение мяса и экспертиза молочной продукции) участников ярмарок выходного дня в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Томске.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A524E6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A524E6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A524E6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-Возмещение части затрат по доставке  участников ярмарки выходного дня (г. Томск Академгородок)</w:t>
            </w:r>
          </w:p>
          <w:p w:rsidR="006379F7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rHeight w:val="28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Привлечения работников агропромышленного </w:t>
            </w: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комплекса и МФХ 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традиций проведения физкультурно-профессиональных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A524E6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F7" w:rsidRPr="00D32EE6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  <w:r w:rsidRPr="006D3271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</w:t>
            </w:r>
            <w:r w:rsidRPr="006D3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агропромышленного комплекса и МФХ 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традиций проведения физкультурно-профессиональных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79F7" w:rsidRPr="00C833FF" w:rsidTr="00F11A07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рганизация ежегодных спортивных игр для работников АПК, в т.ч. для ЛПХ.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A524E6" w:rsidRDefault="00D8490F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ЛПХ, работники АПК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A524E6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ЛПХ, работники АПК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A524E6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ЛПХ, работники АПК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rHeight w:val="299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мероприятия, посвященного Дню работника сельского хозяйства и перерабатывающей промышленности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КФХ, работники АПК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rHeight w:val="29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КФХ, работники АПК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rHeight w:val="29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КФХ, работники АПК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9F7" w:rsidRPr="00C833FF" w:rsidTr="00F11A07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DF0260" w:rsidRDefault="006379F7" w:rsidP="0063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F7" w:rsidRPr="007B5DF3" w:rsidRDefault="006379F7" w:rsidP="00637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38A" w:rsidRDefault="0006438A" w:rsidP="0006438A">
      <w:pPr>
        <w:jc w:val="center"/>
        <w:rPr>
          <w:noProof/>
          <w:sz w:val="20"/>
          <w:szCs w:val="20"/>
        </w:rPr>
      </w:pPr>
    </w:p>
    <w:p w:rsidR="007E1B68" w:rsidRDefault="007E1B68" w:rsidP="007E1B68">
      <w:pPr>
        <w:jc w:val="center"/>
        <w:rPr>
          <w:rFonts w:eastAsia="Calibri"/>
          <w:noProof/>
          <w:sz w:val="20"/>
          <w:szCs w:val="20"/>
        </w:rPr>
      </w:pPr>
    </w:p>
    <w:p w:rsidR="007E1B68" w:rsidRDefault="007E1B68" w:rsidP="007E1B68">
      <w:pPr>
        <w:jc w:val="center"/>
        <w:rPr>
          <w:rFonts w:eastAsia="Calibri"/>
          <w:noProof/>
          <w:sz w:val="20"/>
          <w:szCs w:val="20"/>
        </w:rPr>
      </w:pPr>
    </w:p>
    <w:p w:rsidR="007E1B68" w:rsidRDefault="007E1B68" w:rsidP="007E1B68">
      <w:pPr>
        <w:jc w:val="center"/>
        <w:rPr>
          <w:rFonts w:eastAsia="Calibri"/>
          <w:noProof/>
          <w:sz w:val="20"/>
          <w:szCs w:val="20"/>
        </w:rPr>
      </w:pPr>
    </w:p>
    <w:p w:rsidR="007E1B68" w:rsidRDefault="007E1B68" w:rsidP="007E1B68">
      <w:pPr>
        <w:jc w:val="center"/>
        <w:rPr>
          <w:rFonts w:eastAsia="Calibri"/>
          <w:noProof/>
          <w:sz w:val="20"/>
          <w:szCs w:val="20"/>
        </w:rPr>
      </w:pPr>
    </w:p>
    <w:sectPr w:rsidR="007E1B68" w:rsidSect="0006438A">
      <w:headerReference w:type="default" r:id="rId9"/>
      <w:pgSz w:w="16838" w:h="11906" w:orient="landscape"/>
      <w:pgMar w:top="1276" w:right="1134" w:bottom="851" w:left="99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2AD" w:rsidRDefault="00A472AD" w:rsidP="00B23408">
      <w:pPr>
        <w:spacing w:after="0" w:line="240" w:lineRule="auto"/>
      </w:pPr>
      <w:r>
        <w:separator/>
      </w:r>
    </w:p>
  </w:endnote>
  <w:endnote w:type="continuationSeparator" w:id="1">
    <w:p w:rsidR="00A472AD" w:rsidRDefault="00A472AD" w:rsidP="00B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2AD" w:rsidRDefault="00A472AD" w:rsidP="00B23408">
      <w:pPr>
        <w:spacing w:after="0" w:line="240" w:lineRule="auto"/>
      </w:pPr>
      <w:r>
        <w:separator/>
      </w:r>
    </w:p>
  </w:footnote>
  <w:footnote w:type="continuationSeparator" w:id="1">
    <w:p w:rsidR="00A472AD" w:rsidRDefault="00A472AD" w:rsidP="00B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6F" w:rsidRDefault="00A7686F" w:rsidP="00B23408">
    <w:pPr>
      <w:pStyle w:val="a8"/>
      <w:tabs>
        <w:tab w:val="clear" w:pos="4677"/>
        <w:tab w:val="clear" w:pos="9355"/>
        <w:tab w:val="left" w:pos="59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Times New Roman" w:hint="default"/>
      </w:rPr>
    </w:lvl>
  </w:abstractNum>
  <w:abstractNum w:abstractNumId="1">
    <w:nsid w:val="5E802DA8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399"/>
    <w:rsid w:val="00001A7E"/>
    <w:rsid w:val="0004477A"/>
    <w:rsid w:val="0006089A"/>
    <w:rsid w:val="0006438A"/>
    <w:rsid w:val="000D501F"/>
    <w:rsid w:val="000F5369"/>
    <w:rsid w:val="00127F0D"/>
    <w:rsid w:val="001553C2"/>
    <w:rsid w:val="00195578"/>
    <w:rsid w:val="001A54B2"/>
    <w:rsid w:val="001B4A4F"/>
    <w:rsid w:val="001B5B97"/>
    <w:rsid w:val="00201C67"/>
    <w:rsid w:val="002304BF"/>
    <w:rsid w:val="002646E3"/>
    <w:rsid w:val="002742F9"/>
    <w:rsid w:val="00286912"/>
    <w:rsid w:val="00292683"/>
    <w:rsid w:val="002A14FD"/>
    <w:rsid w:val="002B0D14"/>
    <w:rsid w:val="002C4750"/>
    <w:rsid w:val="002F6214"/>
    <w:rsid w:val="00311EF6"/>
    <w:rsid w:val="0031200B"/>
    <w:rsid w:val="003133C8"/>
    <w:rsid w:val="00350D29"/>
    <w:rsid w:val="00351275"/>
    <w:rsid w:val="0038006B"/>
    <w:rsid w:val="003D7656"/>
    <w:rsid w:val="00413EA1"/>
    <w:rsid w:val="00434222"/>
    <w:rsid w:val="004620D1"/>
    <w:rsid w:val="00466985"/>
    <w:rsid w:val="00572B3D"/>
    <w:rsid w:val="005F29C0"/>
    <w:rsid w:val="00602B44"/>
    <w:rsid w:val="00620D37"/>
    <w:rsid w:val="00630BDF"/>
    <w:rsid w:val="006379F7"/>
    <w:rsid w:val="0064204D"/>
    <w:rsid w:val="00652BA8"/>
    <w:rsid w:val="00652F30"/>
    <w:rsid w:val="0066174C"/>
    <w:rsid w:val="00674B7E"/>
    <w:rsid w:val="006B3882"/>
    <w:rsid w:val="006F0CBB"/>
    <w:rsid w:val="00701B6C"/>
    <w:rsid w:val="00704D73"/>
    <w:rsid w:val="007148F4"/>
    <w:rsid w:val="00761549"/>
    <w:rsid w:val="007D5455"/>
    <w:rsid w:val="007E1B68"/>
    <w:rsid w:val="007E1DB6"/>
    <w:rsid w:val="00824651"/>
    <w:rsid w:val="008C0A93"/>
    <w:rsid w:val="008C400A"/>
    <w:rsid w:val="008C679D"/>
    <w:rsid w:val="008E24F2"/>
    <w:rsid w:val="00903F6F"/>
    <w:rsid w:val="00924239"/>
    <w:rsid w:val="00947BCA"/>
    <w:rsid w:val="00974670"/>
    <w:rsid w:val="009812E4"/>
    <w:rsid w:val="009B5399"/>
    <w:rsid w:val="009E7C1B"/>
    <w:rsid w:val="009F287F"/>
    <w:rsid w:val="00A310A1"/>
    <w:rsid w:val="00A472AD"/>
    <w:rsid w:val="00A47CED"/>
    <w:rsid w:val="00A7686F"/>
    <w:rsid w:val="00A810AB"/>
    <w:rsid w:val="00A81E40"/>
    <w:rsid w:val="00AB7F66"/>
    <w:rsid w:val="00B11CB4"/>
    <w:rsid w:val="00B23408"/>
    <w:rsid w:val="00B569D9"/>
    <w:rsid w:val="00B76BF5"/>
    <w:rsid w:val="00BA53BD"/>
    <w:rsid w:val="00BB0AEF"/>
    <w:rsid w:val="00BB4BF6"/>
    <w:rsid w:val="00BF2752"/>
    <w:rsid w:val="00BF4D28"/>
    <w:rsid w:val="00BF76A7"/>
    <w:rsid w:val="00C00E7A"/>
    <w:rsid w:val="00C0670E"/>
    <w:rsid w:val="00C15DEA"/>
    <w:rsid w:val="00C46AE9"/>
    <w:rsid w:val="00C56586"/>
    <w:rsid w:val="00C62432"/>
    <w:rsid w:val="00C80D34"/>
    <w:rsid w:val="00CD7549"/>
    <w:rsid w:val="00CE172E"/>
    <w:rsid w:val="00CE5FDE"/>
    <w:rsid w:val="00D220A1"/>
    <w:rsid w:val="00D27353"/>
    <w:rsid w:val="00D776E2"/>
    <w:rsid w:val="00D8490F"/>
    <w:rsid w:val="00D85524"/>
    <w:rsid w:val="00D85A42"/>
    <w:rsid w:val="00E2691C"/>
    <w:rsid w:val="00E76BF1"/>
    <w:rsid w:val="00E96A9C"/>
    <w:rsid w:val="00EB23AD"/>
    <w:rsid w:val="00EB6AE5"/>
    <w:rsid w:val="00EB6E7B"/>
    <w:rsid w:val="00EC6329"/>
    <w:rsid w:val="00ED73A9"/>
    <w:rsid w:val="00F01684"/>
    <w:rsid w:val="00F11A07"/>
    <w:rsid w:val="00F16349"/>
    <w:rsid w:val="00F35627"/>
    <w:rsid w:val="00F6699C"/>
    <w:rsid w:val="00F71789"/>
    <w:rsid w:val="00F80097"/>
    <w:rsid w:val="00F83649"/>
    <w:rsid w:val="00FB4F99"/>
    <w:rsid w:val="00FD33FA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3408"/>
  </w:style>
  <w:style w:type="paragraph" w:styleId="aa">
    <w:name w:val="footer"/>
    <w:basedOn w:val="a"/>
    <w:link w:val="ab"/>
    <w:uiPriority w:val="99"/>
    <w:semiHidden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3408"/>
  </w:style>
  <w:style w:type="paragraph" w:styleId="ac">
    <w:name w:val="Normal (Web)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4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2C0C-D0DD-4D9E-93A2-9F74D5A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Сх. отдел</dc:creator>
  <cp:keywords/>
  <dc:description/>
  <cp:lastModifiedBy>Анна</cp:lastModifiedBy>
  <cp:revision>64</cp:revision>
  <cp:lastPrinted>2018-10-11T01:50:00Z</cp:lastPrinted>
  <dcterms:created xsi:type="dcterms:W3CDTF">2015-10-16T04:10:00Z</dcterms:created>
  <dcterms:modified xsi:type="dcterms:W3CDTF">2018-10-11T07:56:00Z</dcterms:modified>
</cp:coreProperties>
</file>