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045985" w:rsidRPr="00C04223" w:rsidRDefault="003B5CB5">
      <w:pPr>
        <w:jc w:val="both"/>
        <w:rPr>
          <w:sz w:val="28"/>
          <w:szCs w:val="28"/>
        </w:rPr>
      </w:pPr>
      <w:r>
        <w:t xml:space="preserve">  </w:t>
      </w:r>
      <w:r w:rsidRPr="00C04223">
        <w:rPr>
          <w:sz w:val="28"/>
          <w:szCs w:val="28"/>
        </w:rPr>
        <w:t xml:space="preserve">с. Мельниково                                      </w:t>
      </w:r>
    </w:p>
    <w:p w:rsidR="004E64EF" w:rsidRPr="00C04223" w:rsidRDefault="002334E1">
      <w:pPr>
        <w:jc w:val="both"/>
        <w:rPr>
          <w:sz w:val="28"/>
          <w:szCs w:val="28"/>
        </w:rPr>
      </w:pPr>
      <w:r w:rsidRPr="00C04223">
        <w:rPr>
          <w:sz w:val="28"/>
          <w:szCs w:val="28"/>
        </w:rPr>
        <w:t xml:space="preserve">  </w:t>
      </w:r>
      <w:r w:rsidR="004948E6">
        <w:rPr>
          <w:sz w:val="28"/>
          <w:szCs w:val="28"/>
        </w:rPr>
        <w:t>15.06.2021г.</w:t>
      </w:r>
      <w:r w:rsidRPr="00C04223">
        <w:rPr>
          <w:sz w:val="28"/>
          <w:szCs w:val="28"/>
        </w:rPr>
        <w:t xml:space="preserve">                                                                 </w:t>
      </w:r>
      <w:r w:rsidR="004948E6">
        <w:rPr>
          <w:sz w:val="28"/>
          <w:szCs w:val="28"/>
        </w:rPr>
        <w:t xml:space="preserve">            </w:t>
      </w:r>
      <w:r w:rsidRPr="00C04223">
        <w:rPr>
          <w:sz w:val="28"/>
          <w:szCs w:val="28"/>
        </w:rPr>
        <w:t>№</w:t>
      </w:r>
      <w:r w:rsidR="00C04223" w:rsidRPr="00C04223">
        <w:rPr>
          <w:sz w:val="28"/>
          <w:szCs w:val="28"/>
        </w:rPr>
        <w:t xml:space="preserve"> </w:t>
      </w:r>
      <w:r w:rsidR="004948E6">
        <w:rPr>
          <w:sz w:val="28"/>
          <w:szCs w:val="28"/>
        </w:rPr>
        <w:t>90</w:t>
      </w:r>
    </w:p>
    <w:p w:rsidR="00731A9E" w:rsidRPr="00C04223" w:rsidRDefault="00731A9E" w:rsidP="00731A9E">
      <w:pPr>
        <w:rPr>
          <w:sz w:val="28"/>
          <w:szCs w:val="28"/>
        </w:rPr>
      </w:pPr>
      <w:r w:rsidRPr="00C04223">
        <w:rPr>
          <w:sz w:val="28"/>
          <w:szCs w:val="28"/>
        </w:rPr>
        <w:t xml:space="preserve"> </w:t>
      </w:r>
      <w:r w:rsidR="00143ACF" w:rsidRPr="00C04223">
        <w:rPr>
          <w:sz w:val="28"/>
          <w:szCs w:val="28"/>
        </w:rPr>
        <w:t xml:space="preserve"> </w:t>
      </w:r>
    </w:p>
    <w:p w:rsidR="002334E1" w:rsidRDefault="002334E1" w:rsidP="00731A9E">
      <w:pPr>
        <w:rPr>
          <w:sz w:val="27"/>
          <w:szCs w:val="27"/>
        </w:rPr>
      </w:pPr>
    </w:p>
    <w:p w:rsidR="00731A9E" w:rsidRDefault="002334E1" w:rsidP="00731A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="00731A9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муниципального казенного предприятия </w:t>
      </w:r>
      <w:r w:rsidR="00731A9E">
        <w:rPr>
          <w:sz w:val="28"/>
          <w:szCs w:val="28"/>
        </w:rPr>
        <w:t>«Комфорт» за 20</w:t>
      </w:r>
      <w:r w:rsidR="00850297">
        <w:rPr>
          <w:sz w:val="28"/>
          <w:szCs w:val="28"/>
        </w:rPr>
        <w:t>20</w:t>
      </w:r>
      <w:r w:rsidR="00731A9E">
        <w:rPr>
          <w:sz w:val="28"/>
          <w:szCs w:val="28"/>
        </w:rPr>
        <w:t xml:space="preserve"> год.</w:t>
      </w:r>
    </w:p>
    <w:p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334E1" w:rsidRDefault="002334E1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2334E1">
        <w:rPr>
          <w:sz w:val="28"/>
          <w:szCs w:val="28"/>
        </w:rPr>
        <w:t xml:space="preserve">о деятельности муниципального казенного  предприятия «Комфорт»  </w:t>
      </w:r>
      <w:r>
        <w:rPr>
          <w:sz w:val="28"/>
          <w:szCs w:val="28"/>
        </w:rPr>
        <w:t>за 20</w:t>
      </w:r>
      <w:r w:rsidR="00850297">
        <w:rPr>
          <w:sz w:val="28"/>
          <w:szCs w:val="28"/>
        </w:rPr>
        <w:t>20 год,</w:t>
      </w:r>
    </w:p>
    <w:p w:rsidR="00731A9E" w:rsidRDefault="00731A9E" w:rsidP="00731A9E">
      <w:pPr>
        <w:ind w:firstLine="567"/>
        <w:jc w:val="both"/>
        <w:rPr>
          <w:sz w:val="28"/>
        </w:rPr>
      </w:pPr>
    </w:p>
    <w:p w:rsidR="002334E1" w:rsidRDefault="002334E1" w:rsidP="00731A9E">
      <w:pPr>
        <w:ind w:firstLine="567"/>
        <w:jc w:val="both"/>
        <w:rPr>
          <w:sz w:val="28"/>
        </w:rPr>
      </w:pP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2334E1" w:rsidRDefault="002334E1" w:rsidP="00731A9E">
      <w:pPr>
        <w:rPr>
          <w:sz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о деятельности </w:t>
      </w:r>
      <w:r w:rsidR="002334E1">
        <w:rPr>
          <w:sz w:val="28"/>
          <w:szCs w:val="28"/>
        </w:rPr>
        <w:t xml:space="preserve">муниципального казенного предприятия </w:t>
      </w:r>
      <w:r>
        <w:rPr>
          <w:sz w:val="28"/>
          <w:szCs w:val="28"/>
        </w:rPr>
        <w:t xml:space="preserve"> «Комфорт» за 20</w:t>
      </w:r>
      <w:r w:rsidR="00850297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2334E1" w:rsidRDefault="002334E1" w:rsidP="00731A9E">
      <w:pPr>
        <w:ind w:firstLine="567"/>
        <w:jc w:val="both"/>
        <w:rPr>
          <w:sz w:val="28"/>
          <w:szCs w:val="28"/>
        </w:rPr>
      </w:pPr>
    </w:p>
    <w:p w:rsidR="002334E1" w:rsidRDefault="002334E1" w:rsidP="00731A9E">
      <w:pPr>
        <w:ind w:firstLine="567"/>
        <w:jc w:val="both"/>
        <w:rPr>
          <w:sz w:val="28"/>
          <w:szCs w:val="28"/>
        </w:rPr>
      </w:pPr>
    </w:p>
    <w:p w:rsidR="002334E1" w:rsidRDefault="00731A9E" w:rsidP="002334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2334E1">
        <w:rPr>
          <w:sz w:val="28"/>
          <w:szCs w:val="28"/>
        </w:rPr>
        <w:t xml:space="preserve">ы   Шегарского района  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Pr="002334E1" w:rsidRDefault="002334E1" w:rsidP="002334E1">
      <w:pPr>
        <w:rPr>
          <w:sz w:val="28"/>
          <w:szCs w:val="28"/>
        </w:rPr>
      </w:pPr>
    </w:p>
    <w:p w:rsidR="002334E1" w:rsidRDefault="002334E1" w:rsidP="002334E1">
      <w:pPr>
        <w:rPr>
          <w:sz w:val="28"/>
          <w:szCs w:val="28"/>
        </w:rPr>
      </w:pPr>
    </w:p>
    <w:p w:rsidR="00731A9E" w:rsidRDefault="002334E1" w:rsidP="002334E1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297" w:rsidRDefault="00850297" w:rsidP="00850297">
      <w:pPr>
        <w:jc w:val="center"/>
        <w:rPr>
          <w:b/>
          <w:sz w:val="28"/>
          <w:szCs w:val="28"/>
        </w:rPr>
      </w:pPr>
    </w:p>
    <w:p w:rsidR="00850297" w:rsidRPr="00151323" w:rsidRDefault="00850297" w:rsidP="00850297">
      <w:pPr>
        <w:jc w:val="center"/>
        <w:rPr>
          <w:b/>
          <w:sz w:val="28"/>
          <w:szCs w:val="28"/>
        </w:rPr>
      </w:pPr>
      <w:r w:rsidRPr="00151323">
        <w:rPr>
          <w:b/>
          <w:sz w:val="28"/>
          <w:szCs w:val="28"/>
        </w:rPr>
        <w:t>Информация о деятельности  МКП «Комфорт» за 2020 год.</w:t>
      </w:r>
    </w:p>
    <w:p w:rsidR="00850297" w:rsidRPr="00151323" w:rsidRDefault="00850297" w:rsidP="00850297">
      <w:pPr>
        <w:jc w:val="center"/>
        <w:rPr>
          <w:sz w:val="26"/>
          <w:szCs w:val="26"/>
        </w:rPr>
      </w:pP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  Основной вид деятельности предприятия - оказание жилищно-коммунальных услуг потребителям Шегарского района (население, бюджетные учреждения, предприятия и предприниматели). Численность сотрудников предприятия в 2020 году    67  человек, среднесписочная численность 56  человек,   в том числе основных работников 51 человек, внешних совместителей  3 человека, по договорам 2 человека. Среднемесячная заработная плата  по предприятию за 2020год составила 25 835 рублей.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151323">
        <w:rPr>
          <w:sz w:val="26"/>
          <w:szCs w:val="26"/>
        </w:rPr>
        <w:t>Движимое и недвижимое имущество,  необходимое для осуществления  деятельности, передано   предприятию в оперативное управление.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>Всего на обслуживании предприятия находится</w:t>
      </w:r>
      <w:proofErr w:type="gramStart"/>
      <w:r w:rsidRPr="00151323">
        <w:rPr>
          <w:sz w:val="26"/>
          <w:szCs w:val="26"/>
        </w:rPr>
        <w:t xml:space="preserve"> :</w:t>
      </w:r>
      <w:proofErr w:type="gramEnd"/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- водопроводные сети, </w:t>
      </w:r>
      <w:proofErr w:type="gramStart"/>
      <w:r w:rsidRPr="00151323">
        <w:rPr>
          <w:sz w:val="26"/>
          <w:szCs w:val="26"/>
        </w:rPr>
        <w:t>км</w:t>
      </w:r>
      <w:proofErr w:type="gramEnd"/>
      <w:r w:rsidRPr="00151323">
        <w:rPr>
          <w:sz w:val="26"/>
          <w:szCs w:val="26"/>
        </w:rPr>
        <w:t xml:space="preserve">                             148,7;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- скважины, шт.                   </w:t>
      </w:r>
      <w:r>
        <w:rPr>
          <w:sz w:val="26"/>
          <w:szCs w:val="26"/>
        </w:rPr>
        <w:t xml:space="preserve">                            </w:t>
      </w:r>
      <w:r w:rsidRPr="00151323">
        <w:rPr>
          <w:sz w:val="26"/>
          <w:szCs w:val="26"/>
        </w:rPr>
        <w:t>29;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- павильоны, шт.                  </w:t>
      </w:r>
      <w:r>
        <w:rPr>
          <w:sz w:val="26"/>
          <w:szCs w:val="26"/>
        </w:rPr>
        <w:t xml:space="preserve">                            </w:t>
      </w:r>
      <w:r w:rsidRPr="00151323">
        <w:rPr>
          <w:sz w:val="26"/>
          <w:szCs w:val="26"/>
        </w:rPr>
        <w:t>26;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- водонапорные башни, шт.                   </w:t>
      </w:r>
      <w:r>
        <w:rPr>
          <w:sz w:val="26"/>
          <w:szCs w:val="26"/>
        </w:rPr>
        <w:t xml:space="preserve">         </w:t>
      </w:r>
      <w:r w:rsidRPr="00151323">
        <w:rPr>
          <w:sz w:val="26"/>
          <w:szCs w:val="26"/>
        </w:rPr>
        <w:t>29;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>-станция водоподготовки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ельниково;    1;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-канализационные сети, </w:t>
      </w:r>
      <w:proofErr w:type="gramStart"/>
      <w:r w:rsidRPr="00151323">
        <w:rPr>
          <w:sz w:val="26"/>
          <w:szCs w:val="26"/>
        </w:rPr>
        <w:t>км</w:t>
      </w:r>
      <w:proofErr w:type="gramEnd"/>
      <w:r w:rsidRPr="00151323">
        <w:rPr>
          <w:sz w:val="26"/>
          <w:szCs w:val="26"/>
        </w:rPr>
        <w:t xml:space="preserve">                             14,7;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>-канализационные</w:t>
      </w:r>
      <w:r>
        <w:rPr>
          <w:sz w:val="26"/>
          <w:szCs w:val="26"/>
        </w:rPr>
        <w:t xml:space="preserve"> насосные станции, шт.     </w:t>
      </w:r>
      <w:r w:rsidRPr="00151323">
        <w:rPr>
          <w:sz w:val="26"/>
          <w:szCs w:val="26"/>
        </w:rPr>
        <w:t>2;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- полигон ТБО, шт.                    </w:t>
      </w:r>
      <w:r>
        <w:rPr>
          <w:sz w:val="26"/>
          <w:szCs w:val="26"/>
        </w:rPr>
        <w:t xml:space="preserve">                        </w:t>
      </w:r>
      <w:r w:rsidRPr="00151323">
        <w:rPr>
          <w:sz w:val="26"/>
          <w:szCs w:val="26"/>
        </w:rPr>
        <w:t>1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151323">
        <w:rPr>
          <w:sz w:val="26"/>
          <w:szCs w:val="26"/>
        </w:rPr>
        <w:t>В отношении двух многоквартирных домов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 МКП «Комфорт» выполняет функции управления  общим имуществом  и 18 домов в с.Мельниково находятся на  обслуживании по договорам  аварийно-технического обслуживания.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>За 2020 год  объем оказанных услуг составил: в объемном измерении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Вид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Объем, тыс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Водоснабжение, в том числе по поселениям: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Шегарское</w:t>
            </w:r>
            <w:proofErr w:type="spell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Анастасьевское</w:t>
            </w:r>
            <w:proofErr w:type="spell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Баткатское</w:t>
            </w:r>
            <w:proofErr w:type="spellEnd"/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Северное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Побединское</w:t>
            </w:r>
            <w:proofErr w:type="spellEnd"/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Трубачевское</w:t>
            </w:r>
            <w:proofErr w:type="spellEnd"/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258,6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43,3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15,7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Размещение (захоронение) ТБО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17,3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Вывоз сточных бытовых вод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</w:tr>
    </w:tbl>
    <w:p w:rsidR="00850297" w:rsidRPr="00151323" w:rsidRDefault="00850297" w:rsidP="00850297">
      <w:pPr>
        <w:jc w:val="both"/>
        <w:rPr>
          <w:sz w:val="26"/>
          <w:szCs w:val="26"/>
        </w:rPr>
      </w:pP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>Объем услуг за 2020 год в денежном выражении: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Вид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19470,1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1974,7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Размещение (захоронение) отходов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2642,4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Вывоз сточных бытовых вод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8377,2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Прочие работы и услуги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7707,3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Управление, содержание и текущий ремонт МКД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2328,9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42500,6</w:t>
            </w:r>
          </w:p>
        </w:tc>
      </w:tr>
    </w:tbl>
    <w:p w:rsidR="00850297" w:rsidRDefault="00850297" w:rsidP="00850297">
      <w:pPr>
        <w:jc w:val="both"/>
        <w:rPr>
          <w:sz w:val="26"/>
          <w:szCs w:val="26"/>
        </w:rPr>
      </w:pPr>
    </w:p>
    <w:p w:rsidR="00850297" w:rsidRDefault="00850297" w:rsidP="00850297">
      <w:pPr>
        <w:jc w:val="both"/>
        <w:rPr>
          <w:sz w:val="26"/>
          <w:szCs w:val="26"/>
        </w:rPr>
      </w:pPr>
    </w:p>
    <w:p w:rsidR="00850297" w:rsidRDefault="00850297" w:rsidP="00850297">
      <w:pPr>
        <w:jc w:val="both"/>
        <w:rPr>
          <w:sz w:val="26"/>
          <w:szCs w:val="26"/>
        </w:rPr>
      </w:pPr>
    </w:p>
    <w:p w:rsidR="00850297" w:rsidRPr="00151323" w:rsidRDefault="00850297" w:rsidP="00850297">
      <w:pPr>
        <w:jc w:val="both"/>
        <w:rPr>
          <w:sz w:val="26"/>
          <w:szCs w:val="26"/>
        </w:rPr>
      </w:pP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>Затраты на оказание услуг  в 2020 году.</w:t>
      </w:r>
    </w:p>
    <w:tbl>
      <w:tblPr>
        <w:tblStyle w:val="a7"/>
        <w:tblW w:w="0" w:type="auto"/>
        <w:tblLook w:val="04A0"/>
      </w:tblPr>
      <w:tblGrid>
        <w:gridCol w:w="814"/>
        <w:gridCol w:w="3802"/>
        <w:gridCol w:w="1094"/>
        <w:gridCol w:w="1950"/>
        <w:gridCol w:w="1911"/>
      </w:tblGrid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Вид услуг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Средний тариф, руб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Утв. Департаментом тарифного регулирования)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Фактические затраты, в руб.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Водоснабжение: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Вода в с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ельниково: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-Вода очищенная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-Вода без очистки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Вода в 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Баткатском</w:t>
            </w:r>
            <w:proofErr w:type="spell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42,09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36,26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79,39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70,22</w:t>
            </w:r>
          </w:p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65,31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Вода в 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Анастасьевском</w:t>
            </w:r>
            <w:proofErr w:type="spell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79,39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114,48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Вода в Северном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79,39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187,38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Вода в Побединском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79,39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89,33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Вода в </w:t>
            </w:r>
            <w:proofErr w:type="spell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Трубачевском</w:t>
            </w:r>
            <w:proofErr w:type="spellEnd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79,39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80,31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22,40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20,27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Вывоз бытовых сточных вод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115,11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120,96</w:t>
            </w: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297" w:rsidRPr="00151323" w:rsidTr="007F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Размещение (захоронение) ТБО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87,9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3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</w:tbl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  Средний тариф по водоснабжению потребителей сельских поселений, за исключением Шегарского сельского поселения по фактическим затратам за год составил 103,53 рубля. По итогам года убыток  от водоснабжения   по селам района  составил 2 634 тыс. руб.  Прибыль от водоснабжения по </w:t>
      </w:r>
      <w:proofErr w:type="spellStart"/>
      <w:r w:rsidRPr="00151323">
        <w:rPr>
          <w:sz w:val="26"/>
          <w:szCs w:val="26"/>
        </w:rPr>
        <w:t>Шегарскому</w:t>
      </w:r>
      <w:proofErr w:type="spellEnd"/>
      <w:r w:rsidRPr="00151323">
        <w:rPr>
          <w:sz w:val="26"/>
          <w:szCs w:val="26"/>
        </w:rPr>
        <w:t xml:space="preserve"> сельскому поселению составила 800 тыс. рублей.       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Кроме основных видов услуг, предприятие оказывало в течение года  дополнительные платные услуги   населению,  предприятиям и бюджетным организациям. Так  подрядных работ выполнено на сумму 3 324 тыс. руб.,  услуг техники  оказано на сумму  3 605 тыс. руб.,  прочих    услуг (подведение  и ремонт  водопроводов, прочистка канализации, отогрев водопровода и канализации в зимнее время, монтаж </w:t>
      </w:r>
      <w:proofErr w:type="spellStart"/>
      <w:r w:rsidRPr="00151323">
        <w:rPr>
          <w:sz w:val="26"/>
          <w:szCs w:val="26"/>
        </w:rPr>
        <w:t>водосчетчиков</w:t>
      </w:r>
      <w:proofErr w:type="spellEnd"/>
      <w:r w:rsidRPr="00151323">
        <w:rPr>
          <w:sz w:val="26"/>
          <w:szCs w:val="26"/>
        </w:rPr>
        <w:t>, возмещение затрат по э/энергии и пр.)   оказано на сумму 778 тыс. руб.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1323">
        <w:rPr>
          <w:sz w:val="26"/>
          <w:szCs w:val="26"/>
        </w:rPr>
        <w:t xml:space="preserve">В  рамках подготовки к работе в осенне-зимний период 20-21гг. проведены следующие работы:                             </w:t>
      </w:r>
    </w:p>
    <w:p w:rsidR="00850297" w:rsidRPr="00151323" w:rsidRDefault="00850297" w:rsidP="00850297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1323">
        <w:rPr>
          <w:rFonts w:ascii="Times New Roman" w:hAnsi="Times New Roman" w:cs="Times New Roman"/>
          <w:sz w:val="26"/>
          <w:szCs w:val="26"/>
        </w:rPr>
        <w:t>за счет собственных сре</w:t>
      </w:r>
      <w:proofErr w:type="gramStart"/>
      <w:r w:rsidRPr="00151323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151323">
        <w:rPr>
          <w:rFonts w:ascii="Times New Roman" w:hAnsi="Times New Roman" w:cs="Times New Roman"/>
          <w:sz w:val="26"/>
          <w:szCs w:val="26"/>
        </w:rPr>
        <w:t>едприятия:</w:t>
      </w:r>
    </w:p>
    <w:p w:rsidR="00850297" w:rsidRPr="00151323" w:rsidRDefault="00850297" w:rsidP="00850297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151323">
        <w:rPr>
          <w:sz w:val="26"/>
          <w:szCs w:val="26"/>
        </w:rPr>
        <w:t>Проведена очистка и хлорирование водонапорных башен  и водопроводных сетей  по населенным пунктам Шегарского района</w:t>
      </w:r>
      <w:proofErr w:type="gramStart"/>
      <w:r w:rsidRPr="00151323">
        <w:rPr>
          <w:sz w:val="26"/>
          <w:szCs w:val="26"/>
        </w:rPr>
        <w:t xml:space="preserve"> ;</w:t>
      </w:r>
      <w:proofErr w:type="gramEnd"/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Pr="00151323">
        <w:rPr>
          <w:sz w:val="26"/>
          <w:szCs w:val="26"/>
        </w:rPr>
        <w:t>Заменена запорная арматура в водопроводном колодце по ул. Школьная, 43;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151323">
        <w:rPr>
          <w:sz w:val="26"/>
          <w:szCs w:val="26"/>
        </w:rPr>
        <w:t>Прочистка канализационного коллектора по улицам  Чапаева и  Школьная</w:t>
      </w:r>
      <w:proofErr w:type="gramStart"/>
      <w:r w:rsidRPr="00151323">
        <w:rPr>
          <w:sz w:val="26"/>
          <w:szCs w:val="26"/>
        </w:rPr>
        <w:t xml:space="preserve"> ;</w:t>
      </w:r>
      <w:proofErr w:type="gramEnd"/>
    </w:p>
    <w:p w:rsidR="00850297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Pr="00151323">
        <w:rPr>
          <w:sz w:val="26"/>
          <w:szCs w:val="26"/>
        </w:rPr>
        <w:t>Профилактический осмотр канализационных колодцев -69 шт., из них 18 шт. очищено от грязи;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Pr="00151323">
        <w:rPr>
          <w:sz w:val="26"/>
          <w:szCs w:val="26"/>
        </w:rPr>
        <w:t xml:space="preserve">Замена  запорной арматуры и участков труб </w:t>
      </w:r>
      <w:proofErr w:type="spellStart"/>
      <w:r w:rsidRPr="00151323">
        <w:rPr>
          <w:sz w:val="26"/>
          <w:szCs w:val="26"/>
        </w:rPr>
        <w:t>водо</w:t>
      </w:r>
      <w:proofErr w:type="spellEnd"/>
      <w:r w:rsidRPr="00151323">
        <w:rPr>
          <w:sz w:val="26"/>
          <w:szCs w:val="26"/>
        </w:rPr>
        <w:t>- и  теплоснабжения, горячей воды в подвале МКД  по ул. Школьная, 24</w:t>
      </w:r>
      <w:proofErr w:type="gramStart"/>
      <w:r w:rsidRPr="00151323">
        <w:rPr>
          <w:sz w:val="26"/>
          <w:szCs w:val="26"/>
        </w:rPr>
        <w:t xml:space="preserve"> ;</w:t>
      </w:r>
      <w:proofErr w:type="gramEnd"/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</w:t>
      </w:r>
      <w:r w:rsidRPr="00151323">
        <w:rPr>
          <w:sz w:val="26"/>
          <w:szCs w:val="26"/>
        </w:rPr>
        <w:t xml:space="preserve">Замена  запорной арматуры и участков труб </w:t>
      </w:r>
      <w:proofErr w:type="spellStart"/>
      <w:r w:rsidRPr="00151323">
        <w:rPr>
          <w:sz w:val="26"/>
          <w:szCs w:val="26"/>
        </w:rPr>
        <w:t>водо</w:t>
      </w:r>
      <w:proofErr w:type="spellEnd"/>
      <w:r w:rsidRPr="00151323">
        <w:rPr>
          <w:sz w:val="26"/>
          <w:szCs w:val="26"/>
        </w:rPr>
        <w:t>- и  теплоснабжения, горячей воды в подвале МКД  по ул. Чапаева, 21</w:t>
      </w:r>
      <w:proofErr w:type="gramStart"/>
      <w:r w:rsidRPr="00151323">
        <w:rPr>
          <w:sz w:val="26"/>
          <w:szCs w:val="26"/>
        </w:rPr>
        <w:t xml:space="preserve"> ;</w:t>
      </w:r>
      <w:proofErr w:type="gramEnd"/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7.</w:t>
      </w:r>
      <w:r w:rsidRPr="00151323">
        <w:rPr>
          <w:sz w:val="26"/>
          <w:szCs w:val="26"/>
        </w:rPr>
        <w:t>Устройство  двух карт на полигоне ТКО;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8.</w:t>
      </w:r>
      <w:r w:rsidRPr="00151323">
        <w:rPr>
          <w:sz w:val="26"/>
          <w:szCs w:val="26"/>
        </w:rPr>
        <w:t>Замена задвижки на КНС ул. Чапаева;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9.</w:t>
      </w:r>
      <w:r w:rsidRPr="00151323">
        <w:rPr>
          <w:sz w:val="26"/>
          <w:szCs w:val="26"/>
        </w:rPr>
        <w:t xml:space="preserve">Замена задвижки  на скважине в </w:t>
      </w:r>
      <w:proofErr w:type="spellStart"/>
      <w:r w:rsidRPr="00151323">
        <w:rPr>
          <w:sz w:val="26"/>
          <w:szCs w:val="26"/>
        </w:rPr>
        <w:t>с</w:t>
      </w:r>
      <w:proofErr w:type="gramStart"/>
      <w:r w:rsidRPr="00151323">
        <w:rPr>
          <w:sz w:val="26"/>
          <w:szCs w:val="26"/>
        </w:rPr>
        <w:t>.Ф</w:t>
      </w:r>
      <w:proofErr w:type="gramEnd"/>
      <w:r w:rsidRPr="00151323">
        <w:rPr>
          <w:sz w:val="26"/>
          <w:szCs w:val="26"/>
        </w:rPr>
        <w:t>едораевка</w:t>
      </w:r>
      <w:proofErr w:type="spellEnd"/>
      <w:r w:rsidRPr="00151323">
        <w:rPr>
          <w:sz w:val="26"/>
          <w:szCs w:val="26"/>
        </w:rPr>
        <w:t>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10.</w:t>
      </w:r>
      <w:r w:rsidRPr="00151323">
        <w:rPr>
          <w:sz w:val="26"/>
          <w:szCs w:val="26"/>
        </w:rPr>
        <w:t>Устройство козырьков над подъездами и установка водосливов в МКД по ул. Школьная, 24 и Чапаева, 21;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11.</w:t>
      </w:r>
      <w:r w:rsidRPr="00151323">
        <w:rPr>
          <w:sz w:val="26"/>
          <w:szCs w:val="26"/>
        </w:rPr>
        <w:t>Текущий частичный ремонт мягкой кровли МКД  Чапаева, 21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 xml:space="preserve">ельниково; 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12.</w:t>
      </w:r>
      <w:r w:rsidRPr="00151323">
        <w:rPr>
          <w:sz w:val="26"/>
          <w:szCs w:val="26"/>
        </w:rPr>
        <w:t>Текущий частичный ремонт мягкой кровли МКД  Школьная, 24 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13.</w:t>
      </w:r>
      <w:r w:rsidRPr="00151323">
        <w:rPr>
          <w:sz w:val="26"/>
          <w:szCs w:val="26"/>
        </w:rPr>
        <w:t xml:space="preserve">Частичный ремонт </w:t>
      </w:r>
      <w:proofErr w:type="spellStart"/>
      <w:r w:rsidRPr="00151323">
        <w:rPr>
          <w:sz w:val="26"/>
          <w:szCs w:val="26"/>
        </w:rPr>
        <w:t>отмостки</w:t>
      </w:r>
      <w:proofErr w:type="spellEnd"/>
      <w:r w:rsidRPr="00151323">
        <w:rPr>
          <w:sz w:val="26"/>
          <w:szCs w:val="26"/>
        </w:rPr>
        <w:t xml:space="preserve"> МКД  Чапаева,21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 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14.</w:t>
      </w:r>
      <w:r w:rsidRPr="00151323">
        <w:rPr>
          <w:sz w:val="26"/>
          <w:szCs w:val="26"/>
        </w:rPr>
        <w:t xml:space="preserve">Частичный ремонт </w:t>
      </w:r>
      <w:proofErr w:type="spellStart"/>
      <w:r w:rsidRPr="00151323">
        <w:rPr>
          <w:sz w:val="26"/>
          <w:szCs w:val="26"/>
        </w:rPr>
        <w:t>отмостки</w:t>
      </w:r>
      <w:proofErr w:type="spellEnd"/>
      <w:r w:rsidRPr="00151323">
        <w:rPr>
          <w:sz w:val="26"/>
          <w:szCs w:val="26"/>
        </w:rPr>
        <w:t xml:space="preserve"> МКД Школьная, 24 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15.</w:t>
      </w:r>
      <w:r w:rsidRPr="00151323">
        <w:rPr>
          <w:sz w:val="26"/>
          <w:szCs w:val="26"/>
        </w:rPr>
        <w:t>Замена оконных блоков на первых этажах в шести подъездах  МКД Чапаева, 21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 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16.</w:t>
      </w:r>
      <w:r w:rsidRPr="00151323">
        <w:rPr>
          <w:sz w:val="26"/>
          <w:szCs w:val="26"/>
        </w:rPr>
        <w:t>Монтаж павильона  для резервной скважины на  водозаборе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ельниково, ул. Зеленая, 10С;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17.</w:t>
      </w:r>
      <w:r w:rsidRPr="00151323">
        <w:rPr>
          <w:sz w:val="26"/>
          <w:szCs w:val="26"/>
        </w:rPr>
        <w:t>Устройство твердого покрытия  подъездных путей к  резервной и эксплуатационной скважинам;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18.</w:t>
      </w:r>
      <w:r w:rsidRPr="00151323">
        <w:rPr>
          <w:sz w:val="26"/>
          <w:szCs w:val="26"/>
        </w:rPr>
        <w:t xml:space="preserve">Частичный ремонт </w:t>
      </w:r>
      <w:proofErr w:type="spellStart"/>
      <w:r w:rsidRPr="00151323">
        <w:rPr>
          <w:sz w:val="26"/>
          <w:szCs w:val="26"/>
        </w:rPr>
        <w:t>отмостки</w:t>
      </w:r>
      <w:proofErr w:type="spellEnd"/>
      <w:r w:rsidRPr="00151323">
        <w:rPr>
          <w:sz w:val="26"/>
          <w:szCs w:val="26"/>
        </w:rPr>
        <w:t xml:space="preserve"> павильона станции водоподготовки;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19.</w:t>
      </w:r>
      <w:r w:rsidRPr="00151323">
        <w:rPr>
          <w:sz w:val="26"/>
          <w:szCs w:val="26"/>
        </w:rPr>
        <w:t>Капитальной ремонт двух фильтров на станции водоподготовки с заменой фильтрующего материала.</w:t>
      </w:r>
    </w:p>
    <w:p w:rsidR="00850297" w:rsidRPr="00151323" w:rsidRDefault="00850297" w:rsidP="00850297">
      <w:pPr>
        <w:pStyle w:val="a8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850297" w:rsidRPr="00151323" w:rsidRDefault="00850297" w:rsidP="00850297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1323">
        <w:rPr>
          <w:rFonts w:ascii="Times New Roman" w:hAnsi="Times New Roman" w:cs="Times New Roman"/>
          <w:sz w:val="26"/>
          <w:szCs w:val="26"/>
        </w:rPr>
        <w:t>За счет средств Администрации Шегарского района</w:t>
      </w:r>
      <w:proofErr w:type="gramStart"/>
      <w:r w:rsidRPr="0015132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50297" w:rsidRPr="00151323" w:rsidRDefault="00850297" w:rsidP="00850297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151323">
        <w:rPr>
          <w:sz w:val="26"/>
          <w:szCs w:val="26"/>
        </w:rPr>
        <w:t xml:space="preserve"> Проведены  работы по  ремонту наружного водопровода в с</w:t>
      </w:r>
      <w:proofErr w:type="gramStart"/>
      <w:r w:rsidRPr="00151323">
        <w:rPr>
          <w:sz w:val="26"/>
          <w:szCs w:val="26"/>
        </w:rPr>
        <w:t>.Н</w:t>
      </w:r>
      <w:proofErr w:type="gramEnd"/>
      <w:r w:rsidRPr="00151323">
        <w:rPr>
          <w:sz w:val="26"/>
          <w:szCs w:val="26"/>
        </w:rPr>
        <w:t>овоильинка по ул. Новая длиной 100 метров на сумму 79990руб;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Pr="00151323">
        <w:rPr>
          <w:sz w:val="26"/>
          <w:szCs w:val="26"/>
        </w:rPr>
        <w:t xml:space="preserve">Ремонт водопроводных колодцев </w:t>
      </w:r>
      <w:proofErr w:type="spellStart"/>
      <w:r w:rsidRPr="00151323">
        <w:rPr>
          <w:sz w:val="26"/>
          <w:szCs w:val="26"/>
        </w:rPr>
        <w:t>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онастырка</w:t>
      </w:r>
      <w:proofErr w:type="spellEnd"/>
      <w:r w:rsidRPr="00151323">
        <w:rPr>
          <w:sz w:val="26"/>
          <w:szCs w:val="26"/>
        </w:rPr>
        <w:t xml:space="preserve"> ул. Советская,16, </w:t>
      </w:r>
      <w:proofErr w:type="spellStart"/>
      <w:r w:rsidRPr="00151323">
        <w:rPr>
          <w:sz w:val="26"/>
          <w:szCs w:val="26"/>
        </w:rPr>
        <w:t>с.Гусево</w:t>
      </w:r>
      <w:proofErr w:type="spellEnd"/>
      <w:r w:rsidRPr="00151323">
        <w:rPr>
          <w:sz w:val="26"/>
          <w:szCs w:val="26"/>
        </w:rPr>
        <w:t xml:space="preserve">, ул. </w:t>
      </w:r>
      <w:proofErr w:type="spellStart"/>
      <w:r w:rsidRPr="00151323">
        <w:rPr>
          <w:sz w:val="26"/>
          <w:szCs w:val="26"/>
        </w:rPr>
        <w:t>Агрогородок</w:t>
      </w:r>
      <w:proofErr w:type="spellEnd"/>
      <w:r w:rsidRPr="00151323">
        <w:rPr>
          <w:sz w:val="26"/>
          <w:szCs w:val="26"/>
        </w:rPr>
        <w:t>, 29, с. Новоильинка, ул. Байкал на сумму 38 031руб.;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151323">
        <w:rPr>
          <w:sz w:val="26"/>
          <w:szCs w:val="26"/>
        </w:rPr>
        <w:t xml:space="preserve">Устройство сбросных колодцев в с. </w:t>
      </w:r>
      <w:proofErr w:type="spellStart"/>
      <w:r w:rsidRPr="00151323">
        <w:rPr>
          <w:sz w:val="26"/>
          <w:szCs w:val="26"/>
        </w:rPr>
        <w:t>Бабарыкино</w:t>
      </w:r>
      <w:proofErr w:type="spellEnd"/>
      <w:r w:rsidRPr="00151323">
        <w:rPr>
          <w:sz w:val="26"/>
          <w:szCs w:val="26"/>
        </w:rPr>
        <w:t xml:space="preserve">, с. </w:t>
      </w:r>
      <w:proofErr w:type="spellStart"/>
      <w:r w:rsidRPr="00151323">
        <w:rPr>
          <w:sz w:val="26"/>
          <w:szCs w:val="26"/>
        </w:rPr>
        <w:t>Баткат</w:t>
      </w:r>
      <w:proofErr w:type="spellEnd"/>
      <w:r w:rsidRPr="00151323">
        <w:rPr>
          <w:sz w:val="26"/>
          <w:szCs w:val="26"/>
        </w:rPr>
        <w:t xml:space="preserve">, </w:t>
      </w:r>
      <w:proofErr w:type="spellStart"/>
      <w:r w:rsidRPr="00151323">
        <w:rPr>
          <w:sz w:val="26"/>
          <w:szCs w:val="26"/>
        </w:rPr>
        <w:t>с</w:t>
      </w:r>
      <w:proofErr w:type="gramStart"/>
      <w:r w:rsidRPr="00151323">
        <w:rPr>
          <w:sz w:val="26"/>
          <w:szCs w:val="26"/>
        </w:rPr>
        <w:t>.Г</w:t>
      </w:r>
      <w:proofErr w:type="gramEnd"/>
      <w:r w:rsidRPr="00151323">
        <w:rPr>
          <w:sz w:val="26"/>
          <w:szCs w:val="26"/>
        </w:rPr>
        <w:t>усево</w:t>
      </w:r>
      <w:proofErr w:type="spellEnd"/>
      <w:r w:rsidRPr="00151323">
        <w:rPr>
          <w:sz w:val="26"/>
          <w:szCs w:val="26"/>
        </w:rPr>
        <w:t xml:space="preserve">, с.Новоильинка (2шт.), с. </w:t>
      </w:r>
      <w:proofErr w:type="spellStart"/>
      <w:r w:rsidRPr="00151323">
        <w:rPr>
          <w:sz w:val="26"/>
          <w:szCs w:val="26"/>
        </w:rPr>
        <w:t>Маркелово</w:t>
      </w:r>
      <w:proofErr w:type="spellEnd"/>
      <w:r w:rsidRPr="00151323">
        <w:rPr>
          <w:sz w:val="26"/>
          <w:szCs w:val="26"/>
        </w:rPr>
        <w:t xml:space="preserve">, </w:t>
      </w:r>
      <w:proofErr w:type="spellStart"/>
      <w:r w:rsidRPr="00151323">
        <w:rPr>
          <w:sz w:val="26"/>
          <w:szCs w:val="26"/>
        </w:rPr>
        <w:t>с.Анастасьевка</w:t>
      </w:r>
      <w:proofErr w:type="spellEnd"/>
      <w:r w:rsidRPr="00151323">
        <w:rPr>
          <w:sz w:val="26"/>
          <w:szCs w:val="26"/>
        </w:rPr>
        <w:t xml:space="preserve"> –всего 7 колодцев на сумму 463999руб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Pr="00151323">
        <w:rPr>
          <w:sz w:val="26"/>
          <w:szCs w:val="26"/>
        </w:rPr>
        <w:t>Замена задвижек  в в/проводных колодцах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 xml:space="preserve">ельниково по ул. Садовая, 18,   </w:t>
      </w:r>
      <w:proofErr w:type="spellStart"/>
      <w:r w:rsidRPr="00151323">
        <w:rPr>
          <w:sz w:val="26"/>
          <w:szCs w:val="26"/>
        </w:rPr>
        <w:t>Ленина-Московская</w:t>
      </w:r>
      <w:proofErr w:type="spellEnd"/>
      <w:r w:rsidRPr="00151323">
        <w:rPr>
          <w:sz w:val="26"/>
          <w:szCs w:val="26"/>
        </w:rPr>
        <w:t xml:space="preserve">, </w:t>
      </w:r>
      <w:proofErr w:type="spellStart"/>
      <w:r w:rsidRPr="00151323">
        <w:rPr>
          <w:sz w:val="26"/>
          <w:szCs w:val="26"/>
        </w:rPr>
        <w:t>Московская-Школьная</w:t>
      </w:r>
      <w:proofErr w:type="spellEnd"/>
      <w:r w:rsidRPr="00151323">
        <w:rPr>
          <w:sz w:val="26"/>
          <w:szCs w:val="26"/>
        </w:rPr>
        <w:t xml:space="preserve">, </w:t>
      </w:r>
      <w:proofErr w:type="spellStart"/>
      <w:r w:rsidRPr="00151323">
        <w:rPr>
          <w:sz w:val="26"/>
          <w:szCs w:val="26"/>
        </w:rPr>
        <w:t>Октябрьская-Московская</w:t>
      </w:r>
      <w:proofErr w:type="spellEnd"/>
      <w:r w:rsidRPr="00151323">
        <w:rPr>
          <w:sz w:val="26"/>
          <w:szCs w:val="26"/>
        </w:rPr>
        <w:t xml:space="preserve">, </w:t>
      </w:r>
      <w:proofErr w:type="spellStart"/>
      <w:r w:rsidRPr="00151323">
        <w:rPr>
          <w:sz w:val="26"/>
          <w:szCs w:val="26"/>
        </w:rPr>
        <w:t>Гагарина-Титова,ул.Октябрьская</w:t>
      </w:r>
      <w:proofErr w:type="spellEnd"/>
      <w:r w:rsidRPr="00151323">
        <w:rPr>
          <w:sz w:val="26"/>
          <w:szCs w:val="26"/>
        </w:rPr>
        <w:t xml:space="preserve">  на сумму 111 793 рубля;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</w:t>
      </w:r>
      <w:r w:rsidRPr="00151323">
        <w:rPr>
          <w:sz w:val="26"/>
          <w:szCs w:val="26"/>
        </w:rPr>
        <w:t>Ремонт электрооборудования на КНС ул. Чапаева, Школьная на сумму 154 733 руб.;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</w:t>
      </w:r>
      <w:r w:rsidRPr="00151323">
        <w:rPr>
          <w:sz w:val="26"/>
          <w:szCs w:val="26"/>
        </w:rPr>
        <w:t xml:space="preserve">Ремонт водопровода по ул. Пионерская в </w:t>
      </w:r>
      <w:proofErr w:type="spellStart"/>
      <w:r w:rsidRPr="00151323">
        <w:rPr>
          <w:sz w:val="26"/>
          <w:szCs w:val="26"/>
        </w:rPr>
        <w:t>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аркелово</w:t>
      </w:r>
      <w:proofErr w:type="spellEnd"/>
      <w:r w:rsidRPr="00151323">
        <w:rPr>
          <w:sz w:val="26"/>
          <w:szCs w:val="26"/>
        </w:rPr>
        <w:t xml:space="preserve"> 170 метров на сумму 170 064 рублей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</w:t>
      </w:r>
      <w:r w:rsidRPr="00151323">
        <w:rPr>
          <w:sz w:val="26"/>
          <w:szCs w:val="26"/>
        </w:rPr>
        <w:t>Ремонт водопровода по ул. Гагарина  от ул. Новой до ул. Титова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 xml:space="preserve">ельниково на сумму 537680 </w:t>
      </w:r>
      <w:proofErr w:type="spellStart"/>
      <w:r w:rsidRPr="00151323">
        <w:rPr>
          <w:sz w:val="26"/>
          <w:szCs w:val="26"/>
        </w:rPr>
        <w:t>руб</w:t>
      </w:r>
      <w:proofErr w:type="spellEnd"/>
      <w:r w:rsidRPr="00151323">
        <w:rPr>
          <w:sz w:val="26"/>
          <w:szCs w:val="26"/>
        </w:rPr>
        <w:t xml:space="preserve"> 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8.</w:t>
      </w:r>
      <w:r w:rsidRPr="00151323">
        <w:rPr>
          <w:sz w:val="26"/>
          <w:szCs w:val="26"/>
        </w:rPr>
        <w:t xml:space="preserve">Ремонт водопроводного колодца  в </w:t>
      </w:r>
      <w:proofErr w:type="spellStart"/>
      <w:r w:rsidRPr="00151323">
        <w:rPr>
          <w:sz w:val="26"/>
          <w:szCs w:val="26"/>
        </w:rPr>
        <w:t>с</w:t>
      </w:r>
      <w:proofErr w:type="gramStart"/>
      <w:r w:rsidRPr="00151323">
        <w:rPr>
          <w:sz w:val="26"/>
          <w:szCs w:val="26"/>
        </w:rPr>
        <w:t>.Б</w:t>
      </w:r>
      <w:proofErr w:type="gramEnd"/>
      <w:r w:rsidRPr="00151323">
        <w:rPr>
          <w:sz w:val="26"/>
          <w:szCs w:val="26"/>
        </w:rPr>
        <w:t>абарыкино</w:t>
      </w:r>
      <w:proofErr w:type="spellEnd"/>
      <w:r w:rsidRPr="00151323">
        <w:rPr>
          <w:sz w:val="26"/>
          <w:szCs w:val="26"/>
        </w:rPr>
        <w:t xml:space="preserve"> по ул. Советской на сумму 80 313 рублей;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9.</w:t>
      </w:r>
      <w:r w:rsidRPr="00151323">
        <w:rPr>
          <w:sz w:val="26"/>
          <w:szCs w:val="26"/>
        </w:rPr>
        <w:t>Монтаж кабеля к резервной скважине  на водозаборе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ельниково, ул. Зеленая, 10С на сумму 41 379 рублей;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10.</w:t>
      </w:r>
      <w:r w:rsidRPr="00151323">
        <w:rPr>
          <w:sz w:val="26"/>
          <w:szCs w:val="26"/>
        </w:rPr>
        <w:t>Прокладка водопровода от резервной скважины до распределительного колодца  на водозаборе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ельниково, ул. Зеленая, 10С на сумму 252 603 рубля;</w:t>
      </w:r>
    </w:p>
    <w:p w:rsidR="00850297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11.</w:t>
      </w:r>
      <w:r w:rsidRPr="00151323">
        <w:rPr>
          <w:sz w:val="26"/>
          <w:szCs w:val="26"/>
        </w:rPr>
        <w:t xml:space="preserve">Работы по </w:t>
      </w:r>
      <w:proofErr w:type="spellStart"/>
      <w:r w:rsidRPr="00151323">
        <w:rPr>
          <w:sz w:val="26"/>
          <w:szCs w:val="26"/>
        </w:rPr>
        <w:t>буртовке</w:t>
      </w:r>
      <w:proofErr w:type="spellEnd"/>
      <w:r w:rsidRPr="00151323">
        <w:rPr>
          <w:sz w:val="26"/>
          <w:szCs w:val="26"/>
        </w:rPr>
        <w:t xml:space="preserve"> отходов на свалках  по селам района на сумму 920,3 тыс. руб.</w:t>
      </w:r>
    </w:p>
    <w:p w:rsidR="00850297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51323">
        <w:rPr>
          <w:sz w:val="26"/>
          <w:szCs w:val="26"/>
        </w:rPr>
        <w:t xml:space="preserve">Предоставлена субсидия  от Администрации Шегарского района на возмещение затрат в связи с приобретением </w:t>
      </w:r>
      <w:proofErr w:type="spellStart"/>
      <w:r w:rsidRPr="00151323">
        <w:rPr>
          <w:sz w:val="26"/>
          <w:szCs w:val="26"/>
        </w:rPr>
        <w:t>водосчетчиков</w:t>
      </w:r>
      <w:proofErr w:type="spellEnd"/>
      <w:r w:rsidRPr="00151323">
        <w:rPr>
          <w:sz w:val="26"/>
          <w:szCs w:val="26"/>
        </w:rPr>
        <w:t xml:space="preserve">  (импульсные расходомеры)) с выполнением работ по монтажу и наладке  на станции водоподготовки в с</w:t>
      </w:r>
      <w:proofErr w:type="gramStart"/>
      <w:r w:rsidRPr="00151323">
        <w:rPr>
          <w:sz w:val="26"/>
          <w:szCs w:val="26"/>
        </w:rPr>
        <w:t>.М</w:t>
      </w:r>
      <w:proofErr w:type="gramEnd"/>
      <w:r w:rsidRPr="00151323">
        <w:rPr>
          <w:sz w:val="26"/>
          <w:szCs w:val="26"/>
        </w:rPr>
        <w:t>ельниково по ул. Зеленая, 10С на сумму 141 962 рубля.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51323">
        <w:rPr>
          <w:sz w:val="26"/>
          <w:szCs w:val="26"/>
        </w:rPr>
        <w:t xml:space="preserve">В период с  11 сентября по 09 декабря  2020 года  на предприятии были трудоустроены 3 человека  из числа </w:t>
      </w:r>
      <w:proofErr w:type="gramStart"/>
      <w:r w:rsidRPr="00151323">
        <w:rPr>
          <w:sz w:val="26"/>
          <w:szCs w:val="26"/>
        </w:rPr>
        <w:t>ищущих</w:t>
      </w:r>
      <w:proofErr w:type="gramEnd"/>
      <w:r w:rsidRPr="00151323">
        <w:rPr>
          <w:sz w:val="26"/>
          <w:szCs w:val="26"/>
        </w:rPr>
        <w:t xml:space="preserve"> работу и обратившихся в органы службы занятости.  На финансовое  обеспечение  мероприятий по возмещению МКП «Комфорт» расходов на частичную оплату труда вышеуказанных граждан была предоставлена субсидия  от Департамента труда и занятости населения Томской области в размере 121 970,19 рублей.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         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lastRenderedPageBreak/>
        <w:t xml:space="preserve">       За 2020 год на сетях водоснабжения устранено 78 порывов, в том числе в Северном поселении - 34, </w:t>
      </w:r>
      <w:proofErr w:type="spellStart"/>
      <w:r w:rsidRPr="00151323">
        <w:rPr>
          <w:sz w:val="26"/>
          <w:szCs w:val="26"/>
        </w:rPr>
        <w:t>Баткатском</w:t>
      </w:r>
      <w:proofErr w:type="spellEnd"/>
      <w:r w:rsidRPr="00151323">
        <w:rPr>
          <w:sz w:val="26"/>
          <w:szCs w:val="26"/>
        </w:rPr>
        <w:t xml:space="preserve"> поселении - 18, </w:t>
      </w:r>
      <w:proofErr w:type="spellStart"/>
      <w:r w:rsidRPr="00151323">
        <w:rPr>
          <w:sz w:val="26"/>
          <w:szCs w:val="26"/>
        </w:rPr>
        <w:t>Трубачевском</w:t>
      </w:r>
      <w:proofErr w:type="spellEnd"/>
      <w:r w:rsidRPr="00151323">
        <w:rPr>
          <w:sz w:val="26"/>
          <w:szCs w:val="26"/>
        </w:rPr>
        <w:t xml:space="preserve"> поселении  - 7, </w:t>
      </w:r>
      <w:proofErr w:type="spellStart"/>
      <w:r w:rsidRPr="00151323">
        <w:rPr>
          <w:sz w:val="26"/>
          <w:szCs w:val="26"/>
        </w:rPr>
        <w:t>Анастасьевском</w:t>
      </w:r>
      <w:proofErr w:type="spellEnd"/>
      <w:r w:rsidRPr="00151323">
        <w:rPr>
          <w:sz w:val="26"/>
          <w:szCs w:val="26"/>
        </w:rPr>
        <w:t xml:space="preserve"> поселении - 11,  Побединском - 0, Шегарском поселении - 8.   На 21 скважине  по району  заменены глубинные насосы.  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 В 2020 году  всего  оказано услуг на сумму 42500,6 тыс. руб. Фактически поступило денежных средств  с учетом субсидий, возвратом госпошлины  и возвратов обеспечения  исполнения контрактов в размере  42835,1 тыс. руб.  Фонд оплаты труда сотрудников составил  17361,9тыс. рублей.  Перечислено налогов в бюджетную систему  2856,4 тыс. руб., в том числе  налога на доходы физических 2122,7 тыс. руб.,  перечислено налогов во внебюджетные фонды 5 182 тыс. рублей.  Часть прибыли в размере 1% перечислена учредителю в сумме 12 601 рубль по итогам 2019 года.           По итогам  2020 года  прибыль предприятия составила  5071 тыс. руб.,  в 2019 году  1260 тыс. руб.  </w:t>
      </w:r>
    </w:p>
    <w:p w:rsidR="00850297" w:rsidRPr="00151323" w:rsidRDefault="00850297" w:rsidP="00850297">
      <w:pPr>
        <w:jc w:val="both"/>
        <w:rPr>
          <w:sz w:val="26"/>
          <w:szCs w:val="26"/>
        </w:rPr>
      </w:pPr>
    </w:p>
    <w:p w:rsidR="00850297" w:rsidRPr="00151323" w:rsidRDefault="00850297" w:rsidP="0085029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51323">
        <w:rPr>
          <w:sz w:val="26"/>
          <w:szCs w:val="26"/>
        </w:rPr>
        <w:t xml:space="preserve">Задолженность населения за коммунальные услуги  на 31 декабря 2020г. составляет 12037,1 тыс. руб., в том числе просроченная задолженность 9500  тыс. руб. За год просроченная задолженность увеличилась  на 2 954 тыс. руб. </w:t>
      </w:r>
    </w:p>
    <w:p w:rsidR="00850297" w:rsidRPr="00151323" w:rsidRDefault="00850297" w:rsidP="0085029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      В течение года было подано 119 исков в суд на взыскание задолженности за коммунальные услуги населения на сумму 2156,8 тыс. руб. </w:t>
      </w:r>
    </w:p>
    <w:p w:rsidR="00850297" w:rsidRDefault="00850297" w:rsidP="0085029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151323">
        <w:rPr>
          <w:sz w:val="26"/>
          <w:szCs w:val="26"/>
        </w:rPr>
        <w:t>От службы судебных приставов в течение года   поступило оплаты  по исполнительному производству    569,7  тыс. руб.,  через Пенсионный фонд оплачено задолженности-  91,1тыс. руб., самостоятельно должники оплатили 111,7 тыс. руб. В 2020г. от службы судебных приставов   вернулось 76 судебных  приказов  в связи с невозможностью взыскания на сумму  619,3 тыс. руб.    На 01 января 2021 года у службы судебных приставов в работе</w:t>
      </w:r>
      <w:proofErr w:type="gramEnd"/>
      <w:r w:rsidRPr="00151323">
        <w:rPr>
          <w:sz w:val="26"/>
          <w:szCs w:val="26"/>
        </w:rPr>
        <w:t xml:space="preserve"> находится 364 дела на сумму 3 146,9 тыс. руб. Собираемость  за оплату коммунальных услуг  с населения  по итогам  2020г. составила 91,1%,  за 2019г. составила 94,1%,  за   2018г. - 92,9%.  </w:t>
      </w:r>
    </w:p>
    <w:p w:rsidR="00850297" w:rsidRPr="00151323" w:rsidRDefault="00850297" w:rsidP="0085029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151323">
        <w:rPr>
          <w:sz w:val="26"/>
          <w:szCs w:val="26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816"/>
        <w:gridCol w:w="1791"/>
        <w:gridCol w:w="1568"/>
        <w:gridCol w:w="1465"/>
        <w:gridCol w:w="1465"/>
        <w:gridCol w:w="1466"/>
      </w:tblGrid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Просроченная задолженность на 01.01.21г.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Подано исков в суд, в руб. за период с 2016г по 31.12.2020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Подано исков за период  2020 года,  руб.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 xml:space="preserve">Кол-во </w:t>
            </w:r>
          </w:p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исков 2020г., шт.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Возврат судебных приказов от ССП за 2016-2020гг., в руб.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proofErr w:type="spellStart"/>
            <w:r w:rsidRPr="00151323">
              <w:rPr>
                <w:rFonts w:ascii="Times New Roman" w:hAnsi="Times New Roman" w:cs="Times New Roman"/>
              </w:rPr>
              <w:t>Анастасьевское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798525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995133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115521,11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185455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proofErr w:type="spellStart"/>
            <w:r w:rsidRPr="00151323">
              <w:rPr>
                <w:rFonts w:ascii="Times New Roman" w:hAnsi="Times New Roman" w:cs="Times New Roman"/>
              </w:rPr>
              <w:t>Баткатское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1007680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909002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81841,32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156727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772844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839433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181997,37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80612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proofErr w:type="spellStart"/>
            <w:r w:rsidRPr="00151323">
              <w:rPr>
                <w:rFonts w:ascii="Times New Roman" w:hAnsi="Times New Roman" w:cs="Times New Roman"/>
              </w:rPr>
              <w:t>Побединское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90264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206344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3161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proofErr w:type="spellStart"/>
            <w:r w:rsidRPr="00151323">
              <w:rPr>
                <w:rFonts w:ascii="Times New Roman" w:hAnsi="Times New Roman" w:cs="Times New Roman"/>
              </w:rPr>
              <w:t>Трубачевское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387795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246635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78007,38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55430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proofErr w:type="spellStart"/>
            <w:r w:rsidRPr="00151323">
              <w:rPr>
                <w:rFonts w:ascii="Times New Roman" w:hAnsi="Times New Roman" w:cs="Times New Roman"/>
              </w:rPr>
              <w:t>Шегарское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6442909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6356188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1699448,39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985600</w:t>
            </w:r>
          </w:p>
        </w:tc>
      </w:tr>
      <w:tr w:rsidR="00850297" w:rsidRPr="00151323" w:rsidTr="007F2829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9500017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9552735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2156815,57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97" w:rsidRPr="00151323" w:rsidRDefault="00850297" w:rsidP="007F2829">
            <w:pPr>
              <w:jc w:val="center"/>
              <w:rPr>
                <w:rFonts w:ascii="Times New Roman" w:hAnsi="Times New Roman" w:cs="Times New Roman"/>
              </w:rPr>
            </w:pPr>
            <w:r w:rsidRPr="00151323">
              <w:rPr>
                <w:rFonts w:ascii="Times New Roman" w:hAnsi="Times New Roman" w:cs="Times New Roman"/>
              </w:rPr>
              <w:t>1476986</w:t>
            </w:r>
          </w:p>
        </w:tc>
      </w:tr>
    </w:tbl>
    <w:p w:rsidR="00850297" w:rsidRPr="00151323" w:rsidRDefault="00850297" w:rsidP="00850297">
      <w:pPr>
        <w:jc w:val="center"/>
        <w:rPr>
          <w:sz w:val="26"/>
          <w:szCs w:val="26"/>
        </w:rPr>
      </w:pPr>
    </w:p>
    <w:p w:rsidR="00850297" w:rsidRPr="00151323" w:rsidRDefault="00850297" w:rsidP="00850297">
      <w:pPr>
        <w:jc w:val="center"/>
        <w:rPr>
          <w:sz w:val="26"/>
          <w:szCs w:val="26"/>
        </w:rPr>
      </w:pPr>
    </w:p>
    <w:p w:rsidR="002334E1" w:rsidRDefault="002334E1" w:rsidP="002334E1">
      <w:pPr>
        <w:tabs>
          <w:tab w:val="left" w:pos="3825"/>
        </w:tabs>
        <w:rPr>
          <w:sz w:val="28"/>
          <w:szCs w:val="28"/>
        </w:rPr>
      </w:pPr>
    </w:p>
    <w:sectPr w:rsidR="002334E1" w:rsidSect="00AD0A2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50DF"/>
    <w:rsid w:val="0022091E"/>
    <w:rsid w:val="00220BA6"/>
    <w:rsid w:val="00223277"/>
    <w:rsid w:val="00224426"/>
    <w:rsid w:val="002302F7"/>
    <w:rsid w:val="00231EC5"/>
    <w:rsid w:val="002334E1"/>
    <w:rsid w:val="00245C00"/>
    <w:rsid w:val="00246A98"/>
    <w:rsid w:val="00247204"/>
    <w:rsid w:val="002539CE"/>
    <w:rsid w:val="00253E65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73D37"/>
    <w:rsid w:val="0047699D"/>
    <w:rsid w:val="00493ED1"/>
    <w:rsid w:val="004948E6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A66EE"/>
    <w:rsid w:val="005C703F"/>
    <w:rsid w:val="005D12D2"/>
    <w:rsid w:val="005D66B6"/>
    <w:rsid w:val="005F4962"/>
    <w:rsid w:val="005F5924"/>
    <w:rsid w:val="005F6F21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5029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1F78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208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4223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23A5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C6E53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E53"/>
    <w:rPr>
      <w:sz w:val="24"/>
      <w:szCs w:val="24"/>
    </w:rPr>
  </w:style>
  <w:style w:type="paragraph" w:styleId="1">
    <w:name w:val="heading 1"/>
    <w:basedOn w:val="a"/>
    <w:next w:val="a"/>
    <w:qFormat/>
    <w:rsid w:val="00CC6E53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CC6E53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6E53"/>
    <w:pPr>
      <w:ind w:firstLine="720"/>
      <w:jc w:val="both"/>
    </w:pPr>
  </w:style>
  <w:style w:type="paragraph" w:styleId="20">
    <w:name w:val="Body Text Indent 2"/>
    <w:basedOn w:val="a"/>
    <w:rsid w:val="00CC6E53"/>
    <w:pPr>
      <w:ind w:firstLine="360"/>
      <w:jc w:val="both"/>
    </w:pPr>
  </w:style>
  <w:style w:type="paragraph" w:styleId="a4">
    <w:name w:val="Body Text"/>
    <w:basedOn w:val="a"/>
    <w:rsid w:val="00CC6E53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2334E1"/>
    <w:pPr>
      <w:spacing w:before="100" w:beforeAutospacing="1" w:after="100" w:afterAutospacing="1"/>
    </w:pPr>
    <w:rPr>
      <w:sz w:val="22"/>
      <w:szCs w:val="22"/>
    </w:rPr>
  </w:style>
  <w:style w:type="table" w:styleId="a7">
    <w:name w:val="Table Grid"/>
    <w:basedOn w:val="a1"/>
    <w:uiPriority w:val="59"/>
    <w:rsid w:val="002334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2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10</cp:revision>
  <cp:lastPrinted>2021-06-15T08:55:00Z</cp:lastPrinted>
  <dcterms:created xsi:type="dcterms:W3CDTF">2019-03-15T03:46:00Z</dcterms:created>
  <dcterms:modified xsi:type="dcterms:W3CDTF">2021-06-15T08:55:00Z</dcterms:modified>
</cp:coreProperties>
</file>