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85C" w:rsidRDefault="004D785C" w:rsidP="004D785C"/>
    <w:p w:rsidR="004D785C" w:rsidRDefault="004D785C" w:rsidP="004D785C">
      <w:pPr>
        <w:jc w:val="center"/>
      </w:pPr>
      <w:r>
        <w:rPr>
          <w:noProof/>
        </w:rPr>
        <w:drawing>
          <wp:anchor distT="0" distB="0" distL="114300" distR="114300" simplePos="0" relativeHeight="251660288"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4" cstate="print"/>
                    <a:srcRect/>
                    <a:stretch>
                      <a:fillRect/>
                    </a:stretch>
                  </pic:blipFill>
                  <pic:spPr bwMode="auto">
                    <a:xfrm>
                      <a:off x="0" y="0"/>
                      <a:ext cx="571500" cy="800100"/>
                    </a:xfrm>
                    <a:prstGeom prst="rect">
                      <a:avLst/>
                    </a:prstGeom>
                    <a:noFill/>
                    <a:ln w="9525">
                      <a:noFill/>
                      <a:miter lim="800000"/>
                      <a:headEnd/>
                      <a:tailEnd/>
                    </a:ln>
                  </pic:spPr>
                </pic:pic>
              </a:graphicData>
            </a:graphic>
          </wp:anchor>
        </w:drawing>
      </w:r>
    </w:p>
    <w:p w:rsidR="004D785C" w:rsidRDefault="004D785C" w:rsidP="004D785C">
      <w:pPr>
        <w:jc w:val="center"/>
      </w:pPr>
    </w:p>
    <w:p w:rsidR="004D785C" w:rsidRPr="00EC242A" w:rsidRDefault="004D785C" w:rsidP="004D785C">
      <w:pPr>
        <w:jc w:val="center"/>
        <w:rPr>
          <w:sz w:val="28"/>
          <w:szCs w:val="28"/>
        </w:rPr>
      </w:pPr>
      <w:r>
        <w:rPr>
          <w:sz w:val="28"/>
          <w:szCs w:val="28"/>
        </w:rPr>
        <w:t xml:space="preserve">                          </w:t>
      </w:r>
    </w:p>
    <w:p w:rsidR="004D785C" w:rsidRDefault="004D785C" w:rsidP="004D785C">
      <w:pPr>
        <w:jc w:val="center"/>
      </w:pPr>
    </w:p>
    <w:p w:rsidR="004D785C" w:rsidRDefault="004D785C" w:rsidP="004D785C">
      <w:pPr>
        <w:jc w:val="center"/>
      </w:pPr>
    </w:p>
    <w:p w:rsidR="004D785C" w:rsidRPr="002D039A" w:rsidRDefault="004D785C" w:rsidP="004D785C">
      <w:pPr>
        <w:jc w:val="center"/>
        <w:rPr>
          <w:b/>
          <w:sz w:val="32"/>
          <w:szCs w:val="32"/>
        </w:rPr>
      </w:pPr>
      <w:r w:rsidRPr="002D039A">
        <w:rPr>
          <w:b/>
          <w:sz w:val="32"/>
          <w:szCs w:val="32"/>
        </w:rPr>
        <w:t>Дума Шегарского района</w:t>
      </w:r>
    </w:p>
    <w:p w:rsidR="004D785C" w:rsidRPr="002D039A" w:rsidRDefault="004D785C" w:rsidP="004D785C">
      <w:pPr>
        <w:jc w:val="center"/>
        <w:rPr>
          <w:b/>
          <w:sz w:val="32"/>
          <w:szCs w:val="32"/>
        </w:rPr>
      </w:pPr>
      <w:r w:rsidRPr="002D039A">
        <w:rPr>
          <w:b/>
          <w:sz w:val="32"/>
          <w:szCs w:val="32"/>
        </w:rPr>
        <w:t>Томской области</w:t>
      </w:r>
    </w:p>
    <w:p w:rsidR="004D785C" w:rsidRPr="002D039A" w:rsidRDefault="004D785C" w:rsidP="004D785C">
      <w:pPr>
        <w:jc w:val="center"/>
        <w:rPr>
          <w:b/>
          <w:sz w:val="32"/>
          <w:szCs w:val="32"/>
        </w:rPr>
      </w:pPr>
      <w:r>
        <w:rPr>
          <w:b/>
          <w:sz w:val="32"/>
          <w:szCs w:val="32"/>
        </w:rPr>
        <w:t>РЕШЕНИЕ</w:t>
      </w:r>
    </w:p>
    <w:p w:rsidR="004D785C" w:rsidRDefault="004D785C" w:rsidP="004D785C"/>
    <w:p w:rsidR="004D785C" w:rsidRPr="00240C31" w:rsidRDefault="004D785C" w:rsidP="004D785C">
      <w:r w:rsidRPr="00240C31">
        <w:t>с. Мельниково</w:t>
      </w:r>
    </w:p>
    <w:p w:rsidR="004D785C" w:rsidRPr="002C3422" w:rsidRDefault="0088797E" w:rsidP="004D785C">
      <w:pPr>
        <w:rPr>
          <w:sz w:val="26"/>
          <w:szCs w:val="26"/>
        </w:rPr>
      </w:pPr>
      <w:r>
        <w:t>20.07.2021г.</w:t>
      </w:r>
      <w:r w:rsidR="004D785C" w:rsidRPr="00240C31">
        <w:t xml:space="preserve">  </w:t>
      </w:r>
      <w:r w:rsidR="004D785C" w:rsidRPr="002C3422">
        <w:rPr>
          <w:sz w:val="26"/>
          <w:szCs w:val="26"/>
        </w:rPr>
        <w:t xml:space="preserve">                                                                                  </w:t>
      </w:r>
      <w:r w:rsidR="004D785C">
        <w:rPr>
          <w:sz w:val="26"/>
          <w:szCs w:val="26"/>
        </w:rPr>
        <w:t xml:space="preserve">   </w:t>
      </w:r>
      <w:r>
        <w:rPr>
          <w:sz w:val="26"/>
          <w:szCs w:val="26"/>
        </w:rPr>
        <w:t xml:space="preserve">             </w:t>
      </w:r>
      <w:r w:rsidR="004D785C" w:rsidRPr="002C3422">
        <w:rPr>
          <w:sz w:val="26"/>
          <w:szCs w:val="26"/>
        </w:rPr>
        <w:t>№</w:t>
      </w:r>
      <w:r>
        <w:rPr>
          <w:sz w:val="26"/>
          <w:szCs w:val="26"/>
        </w:rPr>
        <w:t xml:space="preserve"> 92</w:t>
      </w:r>
      <w:r w:rsidR="004D785C" w:rsidRPr="002C3422">
        <w:rPr>
          <w:sz w:val="26"/>
          <w:szCs w:val="26"/>
        </w:rPr>
        <w:t xml:space="preserve"> </w:t>
      </w:r>
    </w:p>
    <w:p w:rsidR="004D785C" w:rsidRPr="002C3422" w:rsidRDefault="004D785C" w:rsidP="004D785C">
      <w:pPr>
        <w:rPr>
          <w:sz w:val="26"/>
          <w:szCs w:val="26"/>
        </w:rPr>
      </w:pPr>
    </w:p>
    <w:p w:rsidR="004D785C" w:rsidRPr="002C3422" w:rsidRDefault="004D785C" w:rsidP="004D785C">
      <w:pPr>
        <w:rPr>
          <w:sz w:val="26"/>
          <w:szCs w:val="26"/>
        </w:rPr>
      </w:pPr>
    </w:p>
    <w:p w:rsidR="004D785C" w:rsidRPr="002C3422" w:rsidRDefault="004D785C" w:rsidP="004D785C">
      <w:pPr>
        <w:jc w:val="center"/>
        <w:rPr>
          <w:sz w:val="26"/>
          <w:szCs w:val="26"/>
        </w:rPr>
      </w:pPr>
      <w:r w:rsidRPr="002C3422">
        <w:rPr>
          <w:sz w:val="26"/>
          <w:szCs w:val="26"/>
        </w:rPr>
        <w:t>О внесении изменений  в Устав муниципального образования «Шегарский район»</w:t>
      </w:r>
    </w:p>
    <w:p w:rsidR="004D785C" w:rsidRPr="002C3422" w:rsidRDefault="004D785C" w:rsidP="004D785C">
      <w:pPr>
        <w:rPr>
          <w:sz w:val="26"/>
          <w:szCs w:val="26"/>
        </w:rPr>
      </w:pPr>
    </w:p>
    <w:p w:rsidR="004D785C" w:rsidRPr="002C3422" w:rsidRDefault="004D785C" w:rsidP="004D785C">
      <w:pPr>
        <w:rPr>
          <w:sz w:val="26"/>
          <w:szCs w:val="26"/>
        </w:rPr>
      </w:pPr>
    </w:p>
    <w:p w:rsidR="004D785C" w:rsidRPr="004D785C" w:rsidRDefault="004D785C" w:rsidP="004D785C">
      <w:pPr>
        <w:jc w:val="both"/>
        <w:rPr>
          <w:sz w:val="26"/>
          <w:szCs w:val="26"/>
        </w:rPr>
      </w:pPr>
      <w:r w:rsidRPr="004D785C">
        <w:rPr>
          <w:sz w:val="26"/>
          <w:szCs w:val="26"/>
        </w:rPr>
        <w:t xml:space="preserve">        В целях приведения Устава муниципального образования «Шегарский район» в соответствие с Федеральным законом от 30.04.2021 N 116-ФЗ «О внесении изменений в отдельные законодательные акты Российской Федерации», руководствуясь пунктом 1 части 3 статьи 28 Федерального закона от 06.10.2003 № 131-ФЗ «Об общих принципах организации местного самоуправления в Российской Федерации» № 131-ФЗ от 06.10.2003,</w:t>
      </w:r>
    </w:p>
    <w:p w:rsidR="004D785C" w:rsidRPr="004D785C" w:rsidRDefault="004D785C" w:rsidP="004D785C">
      <w:pPr>
        <w:autoSpaceDE w:val="0"/>
        <w:autoSpaceDN w:val="0"/>
        <w:adjustRightInd w:val="0"/>
        <w:ind w:firstLine="708"/>
        <w:jc w:val="both"/>
        <w:rPr>
          <w:rStyle w:val="FontStyle16"/>
          <w:sz w:val="26"/>
          <w:szCs w:val="26"/>
        </w:rPr>
      </w:pPr>
    </w:p>
    <w:p w:rsidR="004D785C" w:rsidRPr="002C3422" w:rsidRDefault="004D785C" w:rsidP="004D785C">
      <w:pPr>
        <w:autoSpaceDE w:val="0"/>
        <w:autoSpaceDN w:val="0"/>
        <w:adjustRightInd w:val="0"/>
        <w:ind w:firstLine="708"/>
        <w:jc w:val="both"/>
        <w:rPr>
          <w:rStyle w:val="FontStyle16"/>
          <w:sz w:val="26"/>
          <w:szCs w:val="26"/>
        </w:rPr>
      </w:pPr>
    </w:p>
    <w:p w:rsidR="004D785C" w:rsidRPr="002C3422" w:rsidRDefault="004D785C" w:rsidP="004D785C">
      <w:pPr>
        <w:pStyle w:val="a9"/>
        <w:jc w:val="center"/>
        <w:rPr>
          <w:rFonts w:ascii="Times New Roman" w:hAnsi="Times New Roman"/>
          <w:sz w:val="26"/>
          <w:szCs w:val="26"/>
        </w:rPr>
      </w:pPr>
      <w:r w:rsidRPr="002C3422">
        <w:rPr>
          <w:rFonts w:ascii="Times New Roman" w:hAnsi="Times New Roman"/>
          <w:sz w:val="26"/>
          <w:szCs w:val="26"/>
        </w:rPr>
        <w:t>ДУМА ШЕГАРСКОГО РАЙОНА РЕШИЛА:</w:t>
      </w:r>
    </w:p>
    <w:p w:rsidR="004D785C" w:rsidRPr="002C3422" w:rsidRDefault="004D785C" w:rsidP="004D785C">
      <w:pPr>
        <w:jc w:val="center"/>
        <w:rPr>
          <w:sz w:val="26"/>
          <w:szCs w:val="26"/>
        </w:rPr>
      </w:pPr>
    </w:p>
    <w:p w:rsidR="004D785C" w:rsidRPr="004D785C" w:rsidRDefault="004D785C" w:rsidP="004D785C">
      <w:pPr>
        <w:jc w:val="both"/>
        <w:rPr>
          <w:sz w:val="26"/>
          <w:szCs w:val="26"/>
        </w:rPr>
      </w:pPr>
      <w:r>
        <w:rPr>
          <w:sz w:val="26"/>
          <w:szCs w:val="26"/>
        </w:rPr>
        <w:t xml:space="preserve">           </w:t>
      </w:r>
      <w:r w:rsidRPr="004D785C">
        <w:rPr>
          <w:sz w:val="26"/>
          <w:szCs w:val="26"/>
        </w:rPr>
        <w:t>1. Внести в Устав муниципального образования «Шегарский район» следующие изменения:</w:t>
      </w:r>
    </w:p>
    <w:p w:rsidR="004D785C" w:rsidRPr="004D785C" w:rsidRDefault="004D785C" w:rsidP="004D785C">
      <w:pPr>
        <w:autoSpaceDE w:val="0"/>
        <w:autoSpaceDN w:val="0"/>
        <w:adjustRightInd w:val="0"/>
        <w:ind w:firstLine="540"/>
        <w:jc w:val="both"/>
        <w:rPr>
          <w:sz w:val="26"/>
          <w:szCs w:val="26"/>
        </w:rPr>
      </w:pPr>
      <w:r w:rsidRPr="004D785C">
        <w:rPr>
          <w:rStyle w:val="FontStyle16"/>
          <w:sz w:val="26"/>
          <w:szCs w:val="26"/>
        </w:rPr>
        <w:t xml:space="preserve"> </w:t>
      </w:r>
      <w:r>
        <w:rPr>
          <w:rStyle w:val="FontStyle16"/>
          <w:sz w:val="26"/>
          <w:szCs w:val="26"/>
        </w:rPr>
        <w:t xml:space="preserve"> </w:t>
      </w:r>
      <w:r w:rsidRPr="004D785C">
        <w:rPr>
          <w:sz w:val="26"/>
          <w:szCs w:val="26"/>
        </w:rPr>
        <w:t>1) пункт 7 части 15 статьи 25 изложить в следующей редакции:</w:t>
      </w:r>
    </w:p>
    <w:p w:rsidR="004D785C" w:rsidRPr="004D785C" w:rsidRDefault="004D785C" w:rsidP="004D785C">
      <w:pPr>
        <w:autoSpaceDE w:val="0"/>
        <w:autoSpaceDN w:val="0"/>
        <w:adjustRightInd w:val="0"/>
        <w:jc w:val="both"/>
        <w:rPr>
          <w:sz w:val="26"/>
          <w:szCs w:val="26"/>
        </w:rPr>
      </w:pPr>
      <w:r w:rsidRPr="004D785C">
        <w:rPr>
          <w:sz w:val="26"/>
          <w:szCs w:val="26"/>
        </w:rPr>
        <w:t xml:space="preserve">           </w:t>
      </w:r>
      <w:proofErr w:type="gramStart"/>
      <w:r w:rsidRPr="004D785C">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D785C">
        <w:rPr>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4D785C">
        <w:rPr>
          <w:sz w:val="26"/>
          <w:szCs w:val="26"/>
        </w:rPr>
        <w:t>;»</w:t>
      </w:r>
      <w:proofErr w:type="gramEnd"/>
      <w:r w:rsidRPr="004D785C">
        <w:rPr>
          <w:sz w:val="26"/>
          <w:szCs w:val="26"/>
        </w:rPr>
        <w:t>;</w:t>
      </w:r>
    </w:p>
    <w:p w:rsidR="004D785C" w:rsidRPr="004D785C" w:rsidRDefault="004D785C" w:rsidP="004D785C">
      <w:pPr>
        <w:autoSpaceDE w:val="0"/>
        <w:autoSpaceDN w:val="0"/>
        <w:adjustRightInd w:val="0"/>
        <w:ind w:firstLine="540"/>
        <w:jc w:val="both"/>
        <w:rPr>
          <w:sz w:val="26"/>
          <w:szCs w:val="26"/>
        </w:rPr>
      </w:pPr>
      <w:r w:rsidRPr="004D785C">
        <w:rPr>
          <w:sz w:val="26"/>
          <w:szCs w:val="26"/>
        </w:rPr>
        <w:t xml:space="preserve">    2) пункт 8 части 8 статьи 28 изложить в следующей редакции:</w:t>
      </w:r>
    </w:p>
    <w:p w:rsidR="004D785C" w:rsidRPr="004D785C" w:rsidRDefault="004D785C" w:rsidP="004D785C">
      <w:pPr>
        <w:autoSpaceDE w:val="0"/>
        <w:autoSpaceDN w:val="0"/>
        <w:adjustRightInd w:val="0"/>
        <w:jc w:val="both"/>
        <w:rPr>
          <w:sz w:val="26"/>
          <w:szCs w:val="26"/>
        </w:rPr>
      </w:pPr>
      <w:r w:rsidRPr="004D785C">
        <w:rPr>
          <w:sz w:val="26"/>
          <w:szCs w:val="26"/>
        </w:rPr>
        <w:t xml:space="preserve">           </w:t>
      </w:r>
      <w:proofErr w:type="gramStart"/>
      <w:r w:rsidRPr="004D785C">
        <w:rPr>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D785C">
        <w:rPr>
          <w:sz w:val="26"/>
          <w:szCs w:val="26"/>
        </w:rPr>
        <w:t xml:space="preserve"> договора Российской Федерации </w:t>
      </w:r>
      <w:r w:rsidRPr="004D785C">
        <w:rPr>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roofErr w:type="gramStart"/>
      <w:r w:rsidRPr="004D785C">
        <w:rPr>
          <w:sz w:val="26"/>
          <w:szCs w:val="26"/>
        </w:rPr>
        <w:t>;»</w:t>
      </w:r>
      <w:proofErr w:type="gramEnd"/>
      <w:r w:rsidRPr="004D785C">
        <w:rPr>
          <w:sz w:val="26"/>
          <w:szCs w:val="26"/>
        </w:rPr>
        <w:t>.</w:t>
      </w:r>
    </w:p>
    <w:p w:rsidR="004D785C" w:rsidRPr="004D785C" w:rsidRDefault="004D785C" w:rsidP="001B0545">
      <w:pPr>
        <w:autoSpaceDE w:val="0"/>
        <w:autoSpaceDN w:val="0"/>
        <w:adjustRightInd w:val="0"/>
        <w:jc w:val="both"/>
        <w:rPr>
          <w:sz w:val="26"/>
          <w:szCs w:val="26"/>
        </w:rPr>
      </w:pPr>
      <w:r w:rsidRPr="004D785C">
        <w:rPr>
          <w:sz w:val="26"/>
          <w:szCs w:val="26"/>
        </w:rPr>
        <w:tab/>
      </w:r>
      <w:r w:rsidR="001B0545">
        <w:rPr>
          <w:sz w:val="26"/>
          <w:szCs w:val="26"/>
        </w:rPr>
        <w:t>2</w:t>
      </w:r>
      <w:r w:rsidRPr="004D785C">
        <w:rPr>
          <w:sz w:val="26"/>
          <w:szCs w:val="26"/>
        </w:rPr>
        <w:t>. Направить решение о внесении изменения в Устав муниципального образования «Шегарский район» в течение 15 дней со дня его принятия на государственную регистрацию в Управление Министерства юстиции Российской Федерации по Томской области.</w:t>
      </w:r>
    </w:p>
    <w:p w:rsidR="004D785C" w:rsidRPr="004D785C" w:rsidRDefault="001B0545" w:rsidP="004D785C">
      <w:pPr>
        <w:ind w:firstLine="708"/>
        <w:jc w:val="both"/>
        <w:rPr>
          <w:sz w:val="26"/>
          <w:szCs w:val="26"/>
        </w:rPr>
      </w:pPr>
      <w:r>
        <w:rPr>
          <w:sz w:val="26"/>
          <w:szCs w:val="26"/>
        </w:rPr>
        <w:t>3</w:t>
      </w:r>
      <w:r w:rsidR="004D785C" w:rsidRPr="004D785C">
        <w:rPr>
          <w:sz w:val="26"/>
          <w:szCs w:val="26"/>
        </w:rPr>
        <w:t xml:space="preserve">. Изменения </w:t>
      </w:r>
      <w:r>
        <w:rPr>
          <w:sz w:val="26"/>
          <w:szCs w:val="26"/>
        </w:rPr>
        <w:t xml:space="preserve">и дополнения </w:t>
      </w:r>
      <w:r w:rsidR="004D785C" w:rsidRPr="004D785C">
        <w:rPr>
          <w:sz w:val="26"/>
          <w:szCs w:val="26"/>
        </w:rPr>
        <w:t xml:space="preserve">в Уставе муниципального образования «Шегарский район» подлежат официальному опубликованию после их государственной регистрации и вступают в силу после их официального опубликования. </w:t>
      </w:r>
    </w:p>
    <w:p w:rsidR="004D785C" w:rsidRPr="004D785C" w:rsidRDefault="004D785C" w:rsidP="004D785C">
      <w:pPr>
        <w:autoSpaceDE w:val="0"/>
        <w:autoSpaceDN w:val="0"/>
        <w:adjustRightInd w:val="0"/>
        <w:ind w:firstLine="720"/>
        <w:jc w:val="both"/>
        <w:rPr>
          <w:rFonts w:ascii="Arial" w:hAnsi="Arial" w:cs="Arial"/>
          <w:sz w:val="26"/>
          <w:szCs w:val="26"/>
        </w:rPr>
      </w:pPr>
    </w:p>
    <w:p w:rsidR="004D785C" w:rsidRPr="004D785C" w:rsidRDefault="004D785C" w:rsidP="004D785C">
      <w:pPr>
        <w:autoSpaceDE w:val="0"/>
        <w:autoSpaceDN w:val="0"/>
        <w:adjustRightInd w:val="0"/>
        <w:ind w:firstLine="720"/>
        <w:jc w:val="both"/>
        <w:rPr>
          <w:rFonts w:ascii="Arial" w:hAnsi="Arial" w:cs="Arial"/>
          <w:sz w:val="26"/>
          <w:szCs w:val="26"/>
        </w:rPr>
      </w:pPr>
    </w:p>
    <w:p w:rsidR="004D785C" w:rsidRPr="002C3422" w:rsidRDefault="004D785C" w:rsidP="004D785C">
      <w:pPr>
        <w:autoSpaceDE w:val="0"/>
        <w:autoSpaceDN w:val="0"/>
        <w:adjustRightInd w:val="0"/>
        <w:ind w:firstLine="720"/>
        <w:jc w:val="both"/>
        <w:rPr>
          <w:rFonts w:ascii="Arial" w:hAnsi="Arial" w:cs="Arial"/>
          <w:sz w:val="26"/>
          <w:szCs w:val="26"/>
        </w:rPr>
      </w:pPr>
    </w:p>
    <w:p w:rsidR="004D785C" w:rsidRPr="001B0545" w:rsidRDefault="004D785C" w:rsidP="004D785C">
      <w:pPr>
        <w:rPr>
          <w:sz w:val="26"/>
          <w:szCs w:val="26"/>
        </w:rPr>
      </w:pPr>
      <w:r w:rsidRPr="001B0545">
        <w:rPr>
          <w:sz w:val="26"/>
          <w:szCs w:val="26"/>
        </w:rPr>
        <w:t xml:space="preserve">Председатель Думы Шегарского района                                            </w:t>
      </w:r>
      <w:r w:rsidR="001B0545" w:rsidRPr="001B0545">
        <w:rPr>
          <w:sz w:val="26"/>
          <w:szCs w:val="26"/>
        </w:rPr>
        <w:t xml:space="preserve">     </w:t>
      </w:r>
      <w:r w:rsidRPr="001B0545">
        <w:rPr>
          <w:sz w:val="26"/>
          <w:szCs w:val="26"/>
        </w:rPr>
        <w:t xml:space="preserve">Л.И. </w:t>
      </w:r>
      <w:proofErr w:type="spellStart"/>
      <w:r w:rsidRPr="001B0545">
        <w:rPr>
          <w:sz w:val="26"/>
          <w:szCs w:val="26"/>
        </w:rPr>
        <w:t>Нистерюк</w:t>
      </w:r>
      <w:proofErr w:type="spellEnd"/>
    </w:p>
    <w:p w:rsidR="004D785C" w:rsidRPr="001B0545" w:rsidRDefault="004D785C" w:rsidP="004D785C">
      <w:pPr>
        <w:rPr>
          <w:sz w:val="26"/>
          <w:szCs w:val="26"/>
        </w:rPr>
      </w:pPr>
    </w:p>
    <w:p w:rsidR="004D785C" w:rsidRPr="001B0545" w:rsidRDefault="004D785C" w:rsidP="004D785C">
      <w:pPr>
        <w:rPr>
          <w:sz w:val="26"/>
          <w:szCs w:val="26"/>
        </w:rPr>
      </w:pPr>
    </w:p>
    <w:p w:rsidR="004D785C" w:rsidRPr="001B0545" w:rsidRDefault="004D785C" w:rsidP="004D785C">
      <w:pPr>
        <w:rPr>
          <w:sz w:val="26"/>
          <w:szCs w:val="26"/>
        </w:rPr>
      </w:pPr>
    </w:p>
    <w:p w:rsidR="007C121D" w:rsidRPr="001B0545" w:rsidRDefault="004D785C" w:rsidP="004D785C">
      <w:pPr>
        <w:rPr>
          <w:sz w:val="26"/>
          <w:szCs w:val="26"/>
        </w:rPr>
      </w:pPr>
      <w:r w:rsidRPr="001B0545">
        <w:rPr>
          <w:sz w:val="26"/>
          <w:szCs w:val="26"/>
        </w:rPr>
        <w:t xml:space="preserve">Глава Шегарского района                                                                          А.К. </w:t>
      </w:r>
      <w:proofErr w:type="spellStart"/>
      <w:r w:rsidRPr="001B0545">
        <w:rPr>
          <w:sz w:val="26"/>
          <w:szCs w:val="26"/>
        </w:rPr>
        <w:t>Михкельсон</w:t>
      </w:r>
      <w:proofErr w:type="spellEnd"/>
    </w:p>
    <w:sectPr w:rsidR="007C121D" w:rsidRPr="001B0545" w:rsidSect="004D785C">
      <w:pgSz w:w="11906" w:h="16838"/>
      <w:pgMar w:top="568"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785C"/>
    <w:rsid w:val="00137014"/>
    <w:rsid w:val="001B0545"/>
    <w:rsid w:val="002023D8"/>
    <w:rsid w:val="004D785C"/>
    <w:rsid w:val="007C121D"/>
    <w:rsid w:val="0088797E"/>
    <w:rsid w:val="008C6A8C"/>
    <w:rsid w:val="00DD0D9C"/>
    <w:rsid w:val="00E218CF"/>
    <w:rsid w:val="00FA3938"/>
    <w:rsid w:val="00FD4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85C"/>
    <w:rPr>
      <w:sz w:val="24"/>
      <w:szCs w:val="24"/>
    </w:rPr>
  </w:style>
  <w:style w:type="paragraph" w:styleId="1">
    <w:name w:val="heading 1"/>
    <w:basedOn w:val="a"/>
    <w:next w:val="a"/>
    <w:link w:val="10"/>
    <w:qFormat/>
    <w:rsid w:val="00137014"/>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3"/>
    <w:link w:val="12"/>
    <w:rsid w:val="00DD0D9C"/>
  </w:style>
  <w:style w:type="paragraph" w:styleId="a3">
    <w:name w:val="header"/>
    <w:basedOn w:val="a"/>
    <w:link w:val="a4"/>
    <w:uiPriority w:val="99"/>
    <w:semiHidden/>
    <w:unhideWhenUsed/>
    <w:rsid w:val="00DD0D9C"/>
    <w:pPr>
      <w:tabs>
        <w:tab w:val="center" w:pos="4677"/>
        <w:tab w:val="right" w:pos="9355"/>
      </w:tabs>
    </w:pPr>
  </w:style>
  <w:style w:type="character" w:customStyle="1" w:styleId="a4">
    <w:name w:val="Верхний колонтитул Знак"/>
    <w:basedOn w:val="a0"/>
    <w:link w:val="a3"/>
    <w:uiPriority w:val="99"/>
    <w:semiHidden/>
    <w:rsid w:val="00DD0D9C"/>
    <w:rPr>
      <w:rFonts w:ascii="Times New Roman" w:hAnsi="Times New Roman"/>
    </w:rPr>
  </w:style>
  <w:style w:type="character" w:customStyle="1" w:styleId="12">
    <w:name w:val="Стиль1 Знак"/>
    <w:basedOn w:val="a4"/>
    <w:link w:val="11"/>
    <w:rsid w:val="00DD0D9C"/>
    <w:rPr>
      <w:rFonts w:eastAsia="Times New Roman"/>
    </w:rPr>
  </w:style>
  <w:style w:type="paragraph" w:customStyle="1" w:styleId="2">
    <w:name w:val="Стиль2"/>
    <w:basedOn w:val="a3"/>
    <w:link w:val="20"/>
    <w:rsid w:val="00DD0D9C"/>
  </w:style>
  <w:style w:type="character" w:customStyle="1" w:styleId="20">
    <w:name w:val="Стиль2 Знак"/>
    <w:basedOn w:val="a4"/>
    <w:link w:val="2"/>
    <w:rsid w:val="00DD0D9C"/>
    <w:rPr>
      <w:rFonts w:eastAsia="Times New Roman"/>
    </w:rPr>
  </w:style>
  <w:style w:type="character" w:customStyle="1" w:styleId="10">
    <w:name w:val="Заголовок 1 Знак"/>
    <w:basedOn w:val="a0"/>
    <w:link w:val="1"/>
    <w:rsid w:val="00137014"/>
    <w:rPr>
      <w:rFonts w:asciiTheme="majorHAnsi" w:eastAsiaTheme="majorEastAsia" w:hAnsiTheme="majorHAnsi" w:cstheme="majorBidi"/>
      <w:b/>
      <w:bCs/>
      <w:kern w:val="32"/>
      <w:sz w:val="32"/>
      <w:szCs w:val="32"/>
    </w:rPr>
  </w:style>
  <w:style w:type="paragraph" w:styleId="a5">
    <w:name w:val="Title"/>
    <w:basedOn w:val="a"/>
    <w:next w:val="a"/>
    <w:link w:val="a6"/>
    <w:qFormat/>
    <w:rsid w:val="00137014"/>
    <w:pPr>
      <w:spacing w:before="240" w:after="60"/>
      <w:jc w:val="center"/>
      <w:outlineLvl w:val="0"/>
    </w:pPr>
    <w:rPr>
      <w:rFonts w:asciiTheme="majorHAnsi" w:eastAsiaTheme="majorEastAsia" w:hAnsiTheme="majorHAnsi" w:cstheme="majorBidi"/>
      <w:b/>
      <w:bCs/>
      <w:kern w:val="28"/>
      <w:sz w:val="32"/>
      <w:szCs w:val="32"/>
    </w:rPr>
  </w:style>
  <w:style w:type="character" w:customStyle="1" w:styleId="a6">
    <w:name w:val="Название Знак"/>
    <w:basedOn w:val="a0"/>
    <w:link w:val="a5"/>
    <w:rsid w:val="00137014"/>
    <w:rPr>
      <w:rFonts w:asciiTheme="majorHAnsi" w:eastAsiaTheme="majorEastAsia" w:hAnsiTheme="majorHAnsi" w:cstheme="majorBidi"/>
      <w:b/>
      <w:bCs/>
      <w:kern w:val="28"/>
      <w:sz w:val="32"/>
      <w:szCs w:val="32"/>
    </w:rPr>
  </w:style>
  <w:style w:type="character" w:styleId="a7">
    <w:name w:val="Emphasis"/>
    <w:basedOn w:val="a0"/>
    <w:qFormat/>
    <w:rsid w:val="00137014"/>
    <w:rPr>
      <w:i/>
      <w:iCs/>
    </w:rPr>
  </w:style>
  <w:style w:type="paragraph" w:styleId="a8">
    <w:name w:val="List Paragraph"/>
    <w:basedOn w:val="a"/>
    <w:uiPriority w:val="99"/>
    <w:qFormat/>
    <w:rsid w:val="00137014"/>
    <w:pPr>
      <w:spacing w:after="200" w:line="276" w:lineRule="auto"/>
      <w:ind w:left="720"/>
      <w:contextualSpacing/>
    </w:pPr>
    <w:rPr>
      <w:rFonts w:ascii="Calibri" w:eastAsia="Calibri" w:hAnsi="Calibri"/>
      <w:sz w:val="22"/>
      <w:szCs w:val="22"/>
      <w:lang w:eastAsia="en-US"/>
    </w:rPr>
  </w:style>
  <w:style w:type="paragraph" w:customStyle="1" w:styleId="a9">
    <w:name w:val="Прижатый влево"/>
    <w:basedOn w:val="a"/>
    <w:next w:val="a"/>
    <w:rsid w:val="004D785C"/>
    <w:pPr>
      <w:autoSpaceDE w:val="0"/>
      <w:autoSpaceDN w:val="0"/>
      <w:adjustRightInd w:val="0"/>
    </w:pPr>
    <w:rPr>
      <w:rFonts w:ascii="Arial" w:hAnsi="Arial"/>
      <w:sz w:val="22"/>
      <w:szCs w:val="22"/>
    </w:rPr>
  </w:style>
  <w:style w:type="character" w:customStyle="1" w:styleId="FontStyle16">
    <w:name w:val="Font Style16"/>
    <w:rsid w:val="004D785C"/>
    <w:rPr>
      <w:rFonts w:ascii="Times New Roman" w:hAnsi="Times New Roman" w:cs="Times New Roman"/>
      <w:spacing w:val="10"/>
      <w:sz w:val="24"/>
      <w:szCs w:val="24"/>
    </w:rPr>
  </w:style>
  <w:style w:type="paragraph" w:customStyle="1" w:styleId="Style4">
    <w:name w:val="Style4"/>
    <w:basedOn w:val="a"/>
    <w:rsid w:val="004D785C"/>
    <w:pPr>
      <w:widowControl w:val="0"/>
      <w:autoSpaceDE w:val="0"/>
      <w:autoSpaceDN w:val="0"/>
      <w:adjustRightInd w:val="0"/>
      <w:spacing w:line="326" w:lineRule="exact"/>
      <w:jc w:val="both"/>
    </w:pPr>
  </w:style>
  <w:style w:type="paragraph" w:styleId="3">
    <w:name w:val="Body Text Indent 3"/>
    <w:basedOn w:val="a"/>
    <w:link w:val="30"/>
    <w:rsid w:val="004D785C"/>
    <w:pPr>
      <w:spacing w:after="120"/>
      <w:ind w:left="283"/>
    </w:pPr>
    <w:rPr>
      <w:sz w:val="16"/>
      <w:szCs w:val="16"/>
    </w:rPr>
  </w:style>
  <w:style w:type="character" w:customStyle="1" w:styleId="30">
    <w:name w:val="Основной текст с отступом 3 Знак"/>
    <w:basedOn w:val="a0"/>
    <w:link w:val="3"/>
    <w:rsid w:val="004D785C"/>
    <w:rPr>
      <w:sz w:val="16"/>
      <w:szCs w:val="16"/>
    </w:rPr>
  </w:style>
  <w:style w:type="paragraph" w:customStyle="1" w:styleId="ConsPlusNormal">
    <w:name w:val="ConsPlusNormal"/>
    <w:rsid w:val="004D785C"/>
    <w:pPr>
      <w:widowControl w:val="0"/>
      <w:autoSpaceDE w:val="0"/>
      <w:autoSpaceDN w:val="0"/>
    </w:pPr>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455</Words>
  <Characters>2598</Characters>
  <Application>Microsoft Office Word</Application>
  <DocSecurity>0</DocSecurity>
  <Lines>21</Lines>
  <Paragraphs>6</Paragraphs>
  <ScaleCrop>false</ScaleCrop>
  <Company>Reanimator Extreme Edition</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2021-07-20T07:38:00Z</cp:lastPrinted>
  <dcterms:created xsi:type="dcterms:W3CDTF">2021-06-23T04:27:00Z</dcterms:created>
  <dcterms:modified xsi:type="dcterms:W3CDTF">2021-07-20T07:39:00Z</dcterms:modified>
</cp:coreProperties>
</file>