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3D9" w:rsidRDefault="003376BD" w:rsidP="003376BD">
      <w:pPr>
        <w:pStyle w:val="a5"/>
        <w:tabs>
          <w:tab w:val="left" w:pos="180"/>
        </w:tabs>
        <w:jc w:val="left"/>
      </w:pPr>
      <w:r>
        <w:t xml:space="preserve">                                                   </w:t>
      </w:r>
      <w:r w:rsidR="00E533D9">
        <w:rPr>
          <w:noProof/>
        </w:rPr>
        <w:drawing>
          <wp:inline distT="0" distB="0" distL="0" distR="0">
            <wp:extent cx="514350" cy="69532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33D9" w:rsidRDefault="00E533D9" w:rsidP="00E533D9">
      <w:pPr>
        <w:pStyle w:val="a5"/>
        <w:tabs>
          <w:tab w:val="left" w:pos="180"/>
        </w:tabs>
        <w:rPr>
          <w:sz w:val="16"/>
          <w:szCs w:val="16"/>
        </w:rPr>
      </w:pPr>
    </w:p>
    <w:p w:rsidR="00E533D9" w:rsidRPr="00E533D9" w:rsidRDefault="00E533D9" w:rsidP="00E533D9">
      <w:pPr>
        <w:pStyle w:val="12"/>
        <w:rPr>
          <w:rFonts w:ascii="Times New Roman" w:hAnsi="Times New Roman" w:cs="Times New Roman"/>
          <w:szCs w:val="28"/>
        </w:rPr>
      </w:pPr>
      <w:r w:rsidRPr="00E533D9">
        <w:rPr>
          <w:rFonts w:ascii="Times New Roman" w:hAnsi="Times New Roman" w:cs="Times New Roman"/>
          <w:szCs w:val="28"/>
        </w:rPr>
        <w:t>АДМИНИСТРАЦИЯ ШЕГАРСКОГО РАЙОНА</w:t>
      </w:r>
    </w:p>
    <w:p w:rsidR="00E533D9" w:rsidRPr="00E533D9" w:rsidRDefault="00E533D9" w:rsidP="00E533D9">
      <w:pPr>
        <w:pStyle w:val="12"/>
        <w:spacing w:after="360"/>
        <w:rPr>
          <w:rFonts w:ascii="Times New Roman" w:hAnsi="Times New Roman" w:cs="Times New Roman"/>
          <w:b w:val="0"/>
          <w:sz w:val="26"/>
          <w:szCs w:val="26"/>
        </w:rPr>
      </w:pPr>
      <w:r w:rsidRPr="00E533D9">
        <w:rPr>
          <w:rFonts w:ascii="Times New Roman" w:hAnsi="Times New Roman" w:cs="Times New Roman"/>
          <w:b w:val="0"/>
          <w:sz w:val="26"/>
          <w:szCs w:val="26"/>
        </w:rPr>
        <w:t>ТОМСКОЙ ОБЛАСТИ</w:t>
      </w:r>
    </w:p>
    <w:p w:rsidR="00E533D9" w:rsidRDefault="00E533D9" w:rsidP="00E533D9">
      <w:pPr>
        <w:spacing w:after="200"/>
        <w:jc w:val="center"/>
        <w:rPr>
          <w:b/>
          <w:bCs/>
          <w:caps/>
          <w:color w:val="000000"/>
          <w:sz w:val="28"/>
          <w:szCs w:val="28"/>
        </w:rPr>
      </w:pPr>
      <w:proofErr w:type="gramStart"/>
      <w:r>
        <w:rPr>
          <w:b/>
          <w:bCs/>
          <w:caps/>
          <w:color w:val="000000"/>
          <w:sz w:val="28"/>
          <w:szCs w:val="28"/>
        </w:rPr>
        <w:t>П</w:t>
      </w:r>
      <w:proofErr w:type="gramEnd"/>
      <w:r>
        <w:rPr>
          <w:b/>
          <w:bCs/>
          <w:caps/>
          <w:color w:val="000000"/>
          <w:sz w:val="28"/>
          <w:szCs w:val="28"/>
        </w:rPr>
        <w:t xml:space="preserve"> О С Т А Н О В Л Е Н И Е</w:t>
      </w:r>
    </w:p>
    <w:p w:rsidR="00E533D9" w:rsidRDefault="00E533D9" w:rsidP="00E533D9">
      <w:pPr>
        <w:pStyle w:val="11"/>
        <w:widowControl w:val="0"/>
        <w:tabs>
          <w:tab w:val="left" w:pos="7938"/>
        </w:tabs>
        <w:spacing w:after="10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533D9" w:rsidRPr="00E533D9" w:rsidRDefault="00E533D9" w:rsidP="00E533D9">
      <w:pPr>
        <w:pStyle w:val="11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E533D9">
        <w:rPr>
          <w:rFonts w:ascii="Times New Roman" w:hAnsi="Times New Roman" w:cs="Times New Roman"/>
          <w:sz w:val="24"/>
          <w:szCs w:val="24"/>
        </w:rPr>
        <w:t>с. Мельниково</w:t>
      </w:r>
    </w:p>
    <w:p w:rsidR="00E533D9" w:rsidRPr="00563433" w:rsidRDefault="0045768D" w:rsidP="00E533D9">
      <w:pPr>
        <w:pStyle w:val="1"/>
        <w:ind w:left="0" w:right="141"/>
        <w:rPr>
          <w:sz w:val="26"/>
          <w:szCs w:val="26"/>
        </w:rPr>
      </w:pPr>
      <w:r>
        <w:rPr>
          <w:sz w:val="24"/>
          <w:szCs w:val="24"/>
        </w:rPr>
        <w:t>16.10.</w:t>
      </w:r>
      <w:r w:rsidR="00E533D9" w:rsidRPr="00563433">
        <w:rPr>
          <w:sz w:val="24"/>
          <w:szCs w:val="24"/>
        </w:rPr>
        <w:t>20</w:t>
      </w:r>
      <w:r w:rsidR="00E533D9">
        <w:rPr>
          <w:sz w:val="24"/>
          <w:szCs w:val="24"/>
        </w:rPr>
        <w:t>20</w:t>
      </w:r>
      <w:r w:rsidR="00E533D9" w:rsidRPr="00563433">
        <w:rPr>
          <w:sz w:val="20"/>
        </w:rPr>
        <w:tab/>
      </w:r>
      <w:r w:rsidR="00E533D9" w:rsidRPr="00563433">
        <w:rPr>
          <w:sz w:val="20"/>
        </w:rPr>
        <w:tab/>
      </w:r>
      <w:r w:rsidR="00E533D9" w:rsidRPr="00563433">
        <w:rPr>
          <w:sz w:val="20"/>
        </w:rPr>
        <w:tab/>
      </w:r>
      <w:r w:rsidR="00E533D9" w:rsidRPr="00563433">
        <w:rPr>
          <w:sz w:val="20"/>
        </w:rPr>
        <w:tab/>
      </w:r>
      <w:r w:rsidR="00E533D9" w:rsidRPr="00563433">
        <w:rPr>
          <w:sz w:val="20"/>
        </w:rPr>
        <w:tab/>
      </w:r>
      <w:r w:rsidR="00E533D9" w:rsidRPr="00563433">
        <w:rPr>
          <w:sz w:val="20"/>
        </w:rPr>
        <w:tab/>
      </w:r>
      <w:r w:rsidR="00E533D9" w:rsidRPr="00563433">
        <w:rPr>
          <w:sz w:val="20"/>
        </w:rPr>
        <w:tab/>
      </w:r>
      <w:r w:rsidR="00E533D9" w:rsidRPr="00563433">
        <w:rPr>
          <w:sz w:val="20"/>
        </w:rPr>
        <w:tab/>
      </w:r>
      <w:r w:rsidR="00E533D9" w:rsidRPr="00563433">
        <w:rPr>
          <w:sz w:val="24"/>
          <w:szCs w:val="24"/>
        </w:rPr>
        <w:t xml:space="preserve">                   </w:t>
      </w:r>
      <w:r w:rsidR="00E533D9" w:rsidRPr="00563433">
        <w:rPr>
          <w:bCs/>
          <w:sz w:val="24"/>
          <w:szCs w:val="24"/>
        </w:rPr>
        <w:t>№</w:t>
      </w:r>
      <w:r w:rsidR="00E533D9" w:rsidRPr="00563433">
        <w:rPr>
          <w:sz w:val="24"/>
          <w:szCs w:val="24"/>
        </w:rPr>
        <w:t xml:space="preserve"> </w:t>
      </w:r>
      <w:r>
        <w:rPr>
          <w:sz w:val="24"/>
          <w:szCs w:val="24"/>
        </w:rPr>
        <w:t>938</w:t>
      </w:r>
    </w:p>
    <w:p w:rsidR="002A2F68" w:rsidRDefault="00E533D9" w:rsidP="00E533D9">
      <w:pPr>
        <w:rPr>
          <w:b/>
          <w:bCs/>
          <w:sz w:val="16"/>
        </w:rPr>
      </w:pPr>
      <w:r>
        <w:rPr>
          <w:b/>
          <w:bCs/>
          <w:sz w:val="16"/>
        </w:rPr>
        <w:t xml:space="preserve">                          </w:t>
      </w:r>
    </w:p>
    <w:p w:rsidR="002A2F68" w:rsidRDefault="002A2F68" w:rsidP="00E533D9">
      <w:pPr>
        <w:rPr>
          <w:b/>
          <w:bCs/>
          <w:sz w:val="16"/>
        </w:rPr>
      </w:pPr>
    </w:p>
    <w:p w:rsidR="00E533D9" w:rsidRDefault="00E533D9" w:rsidP="00E533D9">
      <w:r>
        <w:rPr>
          <w:b/>
          <w:bCs/>
          <w:sz w:val="16"/>
        </w:rPr>
        <w:t xml:space="preserve">    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080"/>
        <w:gridCol w:w="5290"/>
      </w:tblGrid>
      <w:tr w:rsidR="00E533D9" w:rsidTr="00DF58EE">
        <w:trPr>
          <w:trHeight w:val="753"/>
        </w:trPr>
        <w:tc>
          <w:tcPr>
            <w:tcW w:w="9370" w:type="dxa"/>
            <w:gridSpan w:val="2"/>
          </w:tcPr>
          <w:p w:rsidR="00AE44CE" w:rsidRPr="002228B9" w:rsidRDefault="00E533D9" w:rsidP="00AE44C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/>
                <w:sz w:val="28"/>
                <w:szCs w:val="28"/>
                <w:lang w:val="x-none" w:eastAsia="en-US"/>
              </w:rPr>
            </w:pPr>
            <w:r w:rsidRPr="00AE44CE">
              <w:rPr>
                <w:sz w:val="28"/>
                <w:szCs w:val="28"/>
              </w:rPr>
              <w:t xml:space="preserve">Об </w:t>
            </w:r>
            <w:r w:rsidR="00AE44CE" w:rsidRPr="00AE44CE">
              <w:rPr>
                <w:sz w:val="28"/>
                <w:szCs w:val="28"/>
              </w:rPr>
              <w:t xml:space="preserve">определении </w:t>
            </w:r>
            <w:r w:rsidRPr="00AE44CE">
              <w:rPr>
                <w:sz w:val="28"/>
                <w:szCs w:val="28"/>
              </w:rPr>
              <w:t xml:space="preserve"> </w:t>
            </w:r>
            <w:r w:rsidR="00AE44CE" w:rsidRPr="00AE44CE">
              <w:rPr>
                <w:rFonts w:eastAsiaTheme="minorHAnsi"/>
                <w:color w:val="000000"/>
                <w:sz w:val="28"/>
                <w:szCs w:val="28"/>
                <w:lang w:val="x-none" w:eastAsia="en-US"/>
              </w:rPr>
              <w:t>поряд</w:t>
            </w:r>
            <w:r w:rsidR="00AE44C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ка</w:t>
            </w:r>
            <w:r w:rsidR="00AE44CE" w:rsidRPr="00AE44CE">
              <w:rPr>
                <w:rFonts w:eastAsiaTheme="minorHAnsi"/>
                <w:color w:val="000000"/>
                <w:sz w:val="28"/>
                <w:szCs w:val="28"/>
                <w:lang w:val="x-none" w:eastAsia="en-US"/>
              </w:rPr>
              <w:t xml:space="preserve"> казначейского обслуживания</w:t>
            </w:r>
            <w:r w:rsidR="00AE44C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 </w:t>
            </w:r>
            <w:r w:rsidR="00AE44CE" w:rsidRPr="00AE44CE">
              <w:rPr>
                <w:rFonts w:eastAsiaTheme="minorHAnsi"/>
                <w:color w:val="000000"/>
                <w:sz w:val="28"/>
                <w:szCs w:val="28"/>
                <w:lang w:val="x-none" w:eastAsia="en-US"/>
              </w:rPr>
              <w:t>исполнения бюджета</w:t>
            </w:r>
            <w:r w:rsidR="00AE44C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AE44CE" w:rsidRPr="002228B9">
              <w:rPr>
                <w:rFonts w:eastAsiaTheme="minorHAnsi"/>
                <w:color w:val="000000"/>
                <w:sz w:val="28"/>
                <w:szCs w:val="28"/>
                <w:lang w:val="x-none" w:eastAsia="en-US"/>
              </w:rPr>
              <w:t>муниципального образования "Шегарский район"</w:t>
            </w:r>
          </w:p>
          <w:p w:rsidR="00E533D9" w:rsidRPr="00AE44CE" w:rsidRDefault="00E533D9" w:rsidP="00AE44CE">
            <w:pPr>
              <w:autoSpaceDE w:val="0"/>
              <w:autoSpaceDN w:val="0"/>
              <w:adjustRightInd w:val="0"/>
              <w:ind w:firstLine="0"/>
              <w:jc w:val="center"/>
              <w:rPr>
                <w:szCs w:val="26"/>
                <w:lang w:val="x-none"/>
              </w:rPr>
            </w:pPr>
            <w:bookmarkStart w:id="0" w:name="_GoBack"/>
            <w:bookmarkEnd w:id="0"/>
          </w:p>
        </w:tc>
      </w:tr>
      <w:tr w:rsidR="00E533D9" w:rsidRPr="00A06A6D" w:rsidTr="00DF58EE">
        <w:trPr>
          <w:gridAfter w:val="1"/>
          <w:wAfter w:w="5290" w:type="dxa"/>
          <w:trHeight w:val="75"/>
        </w:trPr>
        <w:tc>
          <w:tcPr>
            <w:tcW w:w="4080" w:type="dxa"/>
            <w:tcBorders>
              <w:bottom w:val="nil"/>
            </w:tcBorders>
          </w:tcPr>
          <w:p w:rsidR="00E533D9" w:rsidRPr="00A06A6D" w:rsidRDefault="00E533D9" w:rsidP="00DF58EE">
            <w:pPr>
              <w:ind w:firstLine="0"/>
              <w:jc w:val="both"/>
              <w:rPr>
                <w:sz w:val="24"/>
              </w:rPr>
            </w:pPr>
          </w:p>
        </w:tc>
      </w:tr>
      <w:tr w:rsidR="00E533D9" w:rsidRPr="002A2F68" w:rsidTr="00DF58EE">
        <w:trPr>
          <w:trHeight w:val="5415"/>
        </w:trPr>
        <w:tc>
          <w:tcPr>
            <w:tcW w:w="9370" w:type="dxa"/>
            <w:gridSpan w:val="2"/>
            <w:tcBorders>
              <w:top w:val="nil"/>
              <w:bottom w:val="nil"/>
            </w:tcBorders>
          </w:tcPr>
          <w:p w:rsidR="00E533D9" w:rsidRPr="002A2F68" w:rsidRDefault="00AE44CE" w:rsidP="00B71EBE">
            <w:pPr>
              <w:pStyle w:val="ConsPlusNormal"/>
              <w:ind w:firstLine="540"/>
              <w:jc w:val="both"/>
              <w:rPr>
                <w:sz w:val="28"/>
                <w:szCs w:val="28"/>
              </w:rPr>
            </w:pPr>
            <w:r w:rsidRPr="002A2F6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В соответствии </w:t>
            </w:r>
            <w:r w:rsidR="0003065E" w:rsidRPr="002A2F6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</w:t>
            </w:r>
            <w:r w:rsidR="002228B9" w:rsidRPr="002A2F68">
              <w:rPr>
                <w:rFonts w:eastAsiaTheme="minorHAnsi"/>
                <w:color w:val="000000"/>
                <w:sz w:val="28"/>
                <w:szCs w:val="28"/>
                <w:lang w:val="x-none" w:eastAsia="en-US"/>
              </w:rPr>
              <w:t xml:space="preserve"> Федеральным законом от 27.12.2019 № 479-ФЗ</w:t>
            </w:r>
            <w:r w:rsidR="0003065E" w:rsidRPr="002A2F68">
              <w:rPr>
                <w:sz w:val="28"/>
                <w:szCs w:val="28"/>
              </w:rPr>
              <w:t xml:space="preserve"> </w:t>
            </w:r>
            <w:r w:rsidR="0003065E" w:rsidRPr="002A2F68">
              <w:rPr>
                <w:rFonts w:eastAsiaTheme="minorHAnsi"/>
                <w:color w:val="000000"/>
                <w:sz w:val="28"/>
                <w:szCs w:val="28"/>
                <w:lang w:val="x-none" w:eastAsia="en-US"/>
              </w:rPr>
              <w:t>(ред. от 31.07.2020) "О внесении изменений в Бюджетный кодекс Российской Федерации в части казначейского обслуживания и системы казначейских платежей"</w:t>
            </w:r>
            <w:r w:rsidR="0003065E" w:rsidRPr="002A2F6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, </w:t>
            </w:r>
          </w:p>
          <w:p w:rsidR="00E533D9" w:rsidRPr="002A2F68" w:rsidRDefault="00E533D9" w:rsidP="00AE44CE">
            <w:pPr>
              <w:pStyle w:val="a3"/>
              <w:jc w:val="center"/>
              <w:rPr>
                <w:sz w:val="28"/>
                <w:szCs w:val="28"/>
              </w:rPr>
            </w:pPr>
            <w:r w:rsidRPr="002A2F68">
              <w:rPr>
                <w:sz w:val="28"/>
                <w:szCs w:val="28"/>
              </w:rPr>
              <w:t>ПОСТАНОВЛЯЮ:</w:t>
            </w:r>
          </w:p>
          <w:p w:rsidR="00E533D9" w:rsidRPr="002A2F68" w:rsidRDefault="00E533D9" w:rsidP="00AE44CE">
            <w:pPr>
              <w:jc w:val="both"/>
              <w:rPr>
                <w:sz w:val="28"/>
                <w:szCs w:val="28"/>
              </w:rPr>
            </w:pPr>
          </w:p>
          <w:p w:rsidR="0035708A" w:rsidRPr="002A2F68" w:rsidRDefault="00AE44CE" w:rsidP="00AE44CE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2A2F68">
              <w:rPr>
                <w:sz w:val="28"/>
                <w:szCs w:val="28"/>
              </w:rPr>
              <w:t xml:space="preserve">         </w:t>
            </w:r>
            <w:r w:rsidR="00E533D9" w:rsidRPr="002A2F68">
              <w:rPr>
                <w:sz w:val="28"/>
                <w:szCs w:val="28"/>
              </w:rPr>
              <w:t>1.</w:t>
            </w:r>
            <w:r w:rsidR="00C10642" w:rsidRPr="002A2F6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Определить </w:t>
            </w:r>
            <w:r w:rsidR="008A2D8F" w:rsidRPr="002A2F6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с </w:t>
            </w:r>
            <w:r w:rsidR="008A2D8F" w:rsidRPr="002A2F68">
              <w:rPr>
                <w:sz w:val="28"/>
                <w:szCs w:val="28"/>
              </w:rPr>
              <w:t>01 января 2021 года</w:t>
            </w:r>
            <w:r w:rsidRPr="002A2F68">
              <w:rPr>
                <w:rFonts w:eastAsiaTheme="minorHAnsi"/>
                <w:color w:val="000000"/>
                <w:sz w:val="28"/>
                <w:szCs w:val="28"/>
                <w:lang w:val="x-none" w:eastAsia="en-US"/>
              </w:rPr>
              <w:t xml:space="preserve"> порядок казначейского обслуживания исполнения бюджета</w:t>
            </w:r>
            <w:r w:rsidR="0035708A" w:rsidRPr="002A2F6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:</w:t>
            </w:r>
          </w:p>
          <w:p w:rsidR="00AE44CE" w:rsidRPr="002A2F68" w:rsidRDefault="0035708A" w:rsidP="00AE44CE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2A2F6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- </w:t>
            </w:r>
            <w:r w:rsidR="00AE44CE" w:rsidRPr="002A2F68">
              <w:rPr>
                <w:rFonts w:eastAsiaTheme="minorHAnsi"/>
                <w:color w:val="000000"/>
                <w:sz w:val="28"/>
                <w:szCs w:val="28"/>
                <w:lang w:val="x-none" w:eastAsia="en-US"/>
              </w:rPr>
              <w:t>с открытием лицевого счета бюджета финансовому органу муниципального образования "Шегарский район"</w:t>
            </w:r>
            <w:r w:rsidR="00AE44CE" w:rsidRPr="002A2F6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.</w:t>
            </w:r>
          </w:p>
          <w:p w:rsidR="00E533D9" w:rsidRPr="002A2F68" w:rsidRDefault="00E533D9" w:rsidP="00AE44CE">
            <w:pPr>
              <w:ind w:firstLine="600"/>
              <w:jc w:val="both"/>
              <w:rPr>
                <w:sz w:val="28"/>
                <w:szCs w:val="28"/>
              </w:rPr>
            </w:pPr>
            <w:r w:rsidRPr="002A2F68">
              <w:rPr>
                <w:sz w:val="28"/>
                <w:szCs w:val="28"/>
              </w:rPr>
              <w:t xml:space="preserve"> 2.</w:t>
            </w:r>
            <w:proofErr w:type="gramStart"/>
            <w:r w:rsidRPr="002A2F68">
              <w:rPr>
                <w:sz w:val="28"/>
                <w:szCs w:val="28"/>
              </w:rPr>
              <w:t>Разместить</w:t>
            </w:r>
            <w:proofErr w:type="gramEnd"/>
            <w:r w:rsidRPr="002A2F68">
              <w:rPr>
                <w:sz w:val="28"/>
                <w:szCs w:val="28"/>
              </w:rPr>
              <w:t xml:space="preserve"> настоящее постановление на официальном сайте муниципального образования  «Шегарский  район».</w:t>
            </w:r>
          </w:p>
          <w:p w:rsidR="00E533D9" w:rsidRPr="002A2F68" w:rsidRDefault="00F11722" w:rsidP="00AE44CE">
            <w:pPr>
              <w:tabs>
                <w:tab w:val="left" w:pos="600"/>
              </w:tabs>
              <w:ind w:firstLine="567"/>
              <w:jc w:val="both"/>
              <w:rPr>
                <w:sz w:val="28"/>
                <w:szCs w:val="28"/>
              </w:rPr>
            </w:pPr>
            <w:r w:rsidRPr="002A2F68">
              <w:rPr>
                <w:sz w:val="28"/>
                <w:szCs w:val="28"/>
              </w:rPr>
              <w:t xml:space="preserve"> </w:t>
            </w:r>
            <w:r w:rsidR="00E533D9" w:rsidRPr="002A2F68">
              <w:rPr>
                <w:sz w:val="28"/>
                <w:szCs w:val="28"/>
              </w:rPr>
              <w:t xml:space="preserve">3. Настоящее постановление вступает </w:t>
            </w:r>
            <w:r w:rsidR="00D04BA6">
              <w:rPr>
                <w:sz w:val="28"/>
                <w:szCs w:val="28"/>
              </w:rPr>
              <w:t>с даты подписания</w:t>
            </w:r>
            <w:r w:rsidR="00E533D9" w:rsidRPr="002A2F68">
              <w:rPr>
                <w:sz w:val="28"/>
                <w:szCs w:val="28"/>
              </w:rPr>
              <w:t>.</w:t>
            </w:r>
          </w:p>
          <w:p w:rsidR="00E533D9" w:rsidRDefault="00E533D9" w:rsidP="00AE44CE">
            <w:pPr>
              <w:tabs>
                <w:tab w:val="left" w:pos="5954"/>
              </w:tabs>
              <w:ind w:firstLine="0"/>
              <w:jc w:val="both"/>
              <w:rPr>
                <w:sz w:val="28"/>
                <w:szCs w:val="28"/>
              </w:rPr>
            </w:pPr>
          </w:p>
          <w:p w:rsidR="002A2F68" w:rsidRPr="002A2F68" w:rsidRDefault="002A2F68" w:rsidP="00AE44CE">
            <w:pPr>
              <w:tabs>
                <w:tab w:val="left" w:pos="5954"/>
              </w:tabs>
              <w:ind w:firstLine="0"/>
              <w:jc w:val="both"/>
              <w:rPr>
                <w:sz w:val="28"/>
                <w:szCs w:val="28"/>
              </w:rPr>
            </w:pPr>
          </w:p>
          <w:p w:rsidR="00F11722" w:rsidRPr="002A2F68" w:rsidRDefault="00F11722" w:rsidP="00AE44CE">
            <w:pPr>
              <w:tabs>
                <w:tab w:val="left" w:pos="5954"/>
              </w:tabs>
              <w:ind w:firstLine="0"/>
              <w:jc w:val="both"/>
              <w:rPr>
                <w:sz w:val="28"/>
                <w:szCs w:val="28"/>
              </w:rPr>
            </w:pPr>
          </w:p>
          <w:p w:rsidR="0035708A" w:rsidRPr="002A2F68" w:rsidRDefault="0035708A" w:rsidP="0035708A">
            <w:pPr>
              <w:ind w:firstLine="0"/>
              <w:rPr>
                <w:sz w:val="28"/>
                <w:szCs w:val="28"/>
              </w:rPr>
            </w:pPr>
            <w:r w:rsidRPr="002A2F68">
              <w:rPr>
                <w:sz w:val="28"/>
                <w:szCs w:val="28"/>
              </w:rPr>
              <w:t xml:space="preserve">Временно </w:t>
            </w:r>
            <w:proofErr w:type="gramStart"/>
            <w:r w:rsidRPr="002A2F68">
              <w:rPr>
                <w:sz w:val="28"/>
                <w:szCs w:val="28"/>
              </w:rPr>
              <w:t>исполняющий</w:t>
            </w:r>
            <w:proofErr w:type="gramEnd"/>
            <w:r w:rsidRPr="002A2F68">
              <w:rPr>
                <w:sz w:val="28"/>
                <w:szCs w:val="28"/>
              </w:rPr>
              <w:t xml:space="preserve"> обязанности </w:t>
            </w:r>
          </w:p>
          <w:p w:rsidR="0035708A" w:rsidRPr="002A2F68" w:rsidRDefault="0035708A" w:rsidP="002A2F68">
            <w:pPr>
              <w:ind w:firstLine="0"/>
              <w:jc w:val="both"/>
              <w:rPr>
                <w:sz w:val="28"/>
                <w:szCs w:val="28"/>
              </w:rPr>
            </w:pPr>
            <w:r w:rsidRPr="002A2F68">
              <w:rPr>
                <w:sz w:val="28"/>
                <w:szCs w:val="28"/>
              </w:rPr>
              <w:t xml:space="preserve">главы администрации </w:t>
            </w:r>
            <w:proofErr w:type="gramStart"/>
            <w:r w:rsidRPr="002A2F68">
              <w:rPr>
                <w:sz w:val="28"/>
                <w:szCs w:val="28"/>
              </w:rPr>
              <w:t>–п</w:t>
            </w:r>
            <w:proofErr w:type="gramEnd"/>
            <w:r w:rsidRPr="002A2F68">
              <w:rPr>
                <w:sz w:val="28"/>
                <w:szCs w:val="28"/>
              </w:rPr>
              <w:t xml:space="preserve">ервый заместитель    </w:t>
            </w:r>
            <w:r w:rsidR="002A2F68">
              <w:rPr>
                <w:sz w:val="28"/>
                <w:szCs w:val="28"/>
              </w:rPr>
              <w:t xml:space="preserve">                       </w:t>
            </w:r>
            <w:r w:rsidRPr="002A2F68">
              <w:rPr>
                <w:sz w:val="28"/>
                <w:szCs w:val="28"/>
              </w:rPr>
              <w:t xml:space="preserve">  </w:t>
            </w:r>
            <w:proofErr w:type="spellStart"/>
            <w:r w:rsidR="002A2F68" w:rsidRPr="002A2F68">
              <w:rPr>
                <w:sz w:val="28"/>
                <w:szCs w:val="28"/>
              </w:rPr>
              <w:t>Е.Б.Богданов</w:t>
            </w:r>
            <w:proofErr w:type="spellEnd"/>
            <w:r w:rsidR="002A2F68" w:rsidRPr="002A2F68">
              <w:rPr>
                <w:sz w:val="28"/>
                <w:szCs w:val="28"/>
              </w:rPr>
              <w:t xml:space="preserve">                                                     </w:t>
            </w:r>
            <w:r w:rsidRPr="002A2F68">
              <w:rPr>
                <w:sz w:val="28"/>
                <w:szCs w:val="28"/>
              </w:rPr>
              <w:t xml:space="preserve">                                </w:t>
            </w:r>
          </w:p>
          <w:p w:rsidR="00E533D9" w:rsidRPr="002A2F68" w:rsidRDefault="00E533D9" w:rsidP="00AE44CE">
            <w:pPr>
              <w:pStyle w:val="a3"/>
              <w:rPr>
                <w:sz w:val="28"/>
                <w:szCs w:val="28"/>
              </w:rPr>
            </w:pPr>
          </w:p>
        </w:tc>
      </w:tr>
    </w:tbl>
    <w:p w:rsidR="00E533D9" w:rsidRDefault="00E533D9" w:rsidP="00E533D9">
      <w:pPr>
        <w:pStyle w:val="a3"/>
        <w:tabs>
          <w:tab w:val="left" w:pos="0"/>
          <w:tab w:val="left" w:pos="540"/>
          <w:tab w:val="left" w:pos="567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50800</wp:posOffset>
                </wp:positionV>
                <wp:extent cx="2438400" cy="942975"/>
                <wp:effectExtent l="1270" t="4445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33D9" w:rsidRDefault="00E533D9" w:rsidP="00E533D9">
                            <w:pPr>
                              <w:ind w:firstLine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3.3pt;margin-top:4pt;width:192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" filled="f" stroked="f">
                <v:textbox>
                  <w:txbxContent>
                    <w:p w:rsidR="00E533D9" w:rsidRDefault="00E533D9" w:rsidP="00E533D9">
                      <w:pPr>
                        <w:ind w:firstLine="0"/>
                      </w:pPr>
                    </w:p>
                  </w:txbxContent>
                </v:textbox>
              </v:shape>
            </w:pict>
          </mc:Fallback>
        </mc:AlternateContent>
      </w:r>
      <w:r w:rsidRPr="00C12048">
        <w:rPr>
          <w:sz w:val="24"/>
          <w:szCs w:val="24"/>
        </w:rPr>
        <w:t xml:space="preserve">       </w:t>
      </w:r>
    </w:p>
    <w:p w:rsidR="00E533D9" w:rsidRDefault="00E533D9" w:rsidP="00E533D9">
      <w:pPr>
        <w:tabs>
          <w:tab w:val="left" w:pos="6480"/>
        </w:tabs>
        <w:ind w:firstLine="0"/>
        <w:rPr>
          <w:sz w:val="24"/>
          <w:szCs w:val="24"/>
        </w:rPr>
      </w:pPr>
    </w:p>
    <w:p w:rsidR="00E533D9" w:rsidRDefault="00E533D9" w:rsidP="00E533D9">
      <w:pPr>
        <w:tabs>
          <w:tab w:val="left" w:pos="6480"/>
        </w:tabs>
        <w:ind w:firstLine="0"/>
        <w:rPr>
          <w:sz w:val="24"/>
          <w:szCs w:val="24"/>
        </w:rPr>
      </w:pPr>
    </w:p>
    <w:p w:rsidR="00E533D9" w:rsidRDefault="00E533D9" w:rsidP="00E533D9">
      <w:pPr>
        <w:tabs>
          <w:tab w:val="left" w:pos="6480"/>
        </w:tabs>
        <w:ind w:firstLine="0"/>
        <w:rPr>
          <w:sz w:val="24"/>
          <w:szCs w:val="24"/>
        </w:rPr>
      </w:pPr>
    </w:p>
    <w:p w:rsidR="00E533D9" w:rsidRDefault="00E533D9" w:rsidP="00E533D9">
      <w:pPr>
        <w:tabs>
          <w:tab w:val="left" w:pos="6480"/>
        </w:tabs>
        <w:ind w:firstLine="0"/>
        <w:rPr>
          <w:sz w:val="24"/>
          <w:szCs w:val="24"/>
        </w:rPr>
      </w:pPr>
    </w:p>
    <w:p w:rsidR="00E533D9" w:rsidRDefault="00E533D9" w:rsidP="00E533D9">
      <w:pPr>
        <w:tabs>
          <w:tab w:val="left" w:pos="6237"/>
        </w:tabs>
        <w:ind w:firstLine="0"/>
        <w:rPr>
          <w:sz w:val="24"/>
          <w:szCs w:val="24"/>
        </w:rPr>
      </w:pPr>
    </w:p>
    <w:p w:rsidR="00E533D9" w:rsidRDefault="00E533D9" w:rsidP="00E533D9">
      <w:pPr>
        <w:tabs>
          <w:tab w:val="left" w:pos="6237"/>
        </w:tabs>
        <w:ind w:firstLine="0"/>
        <w:rPr>
          <w:sz w:val="24"/>
          <w:szCs w:val="24"/>
        </w:rPr>
      </w:pPr>
    </w:p>
    <w:p w:rsidR="00E533D9" w:rsidRPr="00A43527" w:rsidRDefault="00E533D9" w:rsidP="00E533D9">
      <w:pPr>
        <w:pStyle w:val="a3"/>
        <w:ind w:right="-1"/>
        <w:rPr>
          <w:sz w:val="20"/>
        </w:rPr>
      </w:pPr>
      <w:proofErr w:type="spellStart"/>
      <w:r>
        <w:rPr>
          <w:sz w:val="20"/>
        </w:rPr>
        <w:t>Т.Г.Чернядева</w:t>
      </w:r>
      <w:proofErr w:type="spellEnd"/>
    </w:p>
    <w:p w:rsidR="007B2908" w:rsidRDefault="00E533D9" w:rsidP="002A2F68">
      <w:pPr>
        <w:pStyle w:val="a3"/>
        <w:ind w:right="-1"/>
      </w:pPr>
      <w:r w:rsidRPr="00ED3016">
        <w:rPr>
          <w:sz w:val="20"/>
        </w:rPr>
        <w:t>8 (38247) 21062</w:t>
      </w:r>
    </w:p>
    <w:sectPr w:rsidR="007B2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3D9"/>
    <w:rsid w:val="0003065E"/>
    <w:rsid w:val="002228B9"/>
    <w:rsid w:val="002A2F68"/>
    <w:rsid w:val="003376BD"/>
    <w:rsid w:val="0035708A"/>
    <w:rsid w:val="003A6474"/>
    <w:rsid w:val="0045768D"/>
    <w:rsid w:val="007B2908"/>
    <w:rsid w:val="008A2D8F"/>
    <w:rsid w:val="00AE44CE"/>
    <w:rsid w:val="00B71EBE"/>
    <w:rsid w:val="00C10642"/>
    <w:rsid w:val="00D04BA6"/>
    <w:rsid w:val="00E533D9"/>
    <w:rsid w:val="00F11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3D9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533D9"/>
    <w:pPr>
      <w:keepNext/>
      <w:ind w:left="-600" w:right="-763" w:firstLine="0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33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next w:val="a"/>
    <w:link w:val="a4"/>
    <w:rsid w:val="00E533D9"/>
    <w:pPr>
      <w:ind w:firstLine="0"/>
      <w:jc w:val="both"/>
    </w:pPr>
    <w:rPr>
      <w:sz w:val="22"/>
    </w:rPr>
  </w:style>
  <w:style w:type="character" w:customStyle="1" w:styleId="a4">
    <w:name w:val="Основной текст Знак"/>
    <w:basedOn w:val="a0"/>
    <w:link w:val="a3"/>
    <w:rsid w:val="00E533D9"/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caption"/>
    <w:basedOn w:val="a"/>
    <w:next w:val="a"/>
    <w:qFormat/>
    <w:rsid w:val="00E533D9"/>
    <w:pPr>
      <w:jc w:val="center"/>
    </w:pPr>
    <w:rPr>
      <w:b/>
      <w:sz w:val="28"/>
    </w:rPr>
  </w:style>
  <w:style w:type="paragraph" w:customStyle="1" w:styleId="ConsPlusNormal">
    <w:name w:val="ConsPlusNormal"/>
    <w:rsid w:val="00E533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">
    <w:name w:val="Normal Знак"/>
    <w:link w:val="11"/>
    <w:locked/>
    <w:rsid w:val="00E533D9"/>
    <w:rPr>
      <w:lang w:eastAsia="ru-RU"/>
    </w:rPr>
  </w:style>
  <w:style w:type="paragraph" w:customStyle="1" w:styleId="11">
    <w:name w:val="Обычный1"/>
    <w:link w:val="Normal"/>
    <w:rsid w:val="00E533D9"/>
    <w:pPr>
      <w:spacing w:after="0" w:line="240" w:lineRule="auto"/>
    </w:pPr>
    <w:rPr>
      <w:lang w:eastAsia="ru-RU"/>
    </w:rPr>
  </w:style>
  <w:style w:type="paragraph" w:customStyle="1" w:styleId="12">
    <w:name w:val="Название1"/>
    <w:basedOn w:val="11"/>
    <w:rsid w:val="00E533D9"/>
    <w:pPr>
      <w:jc w:val="center"/>
    </w:pPr>
    <w:rPr>
      <w:b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E533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33D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3D9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533D9"/>
    <w:pPr>
      <w:keepNext/>
      <w:ind w:left="-600" w:right="-763" w:firstLine="0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33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next w:val="a"/>
    <w:link w:val="a4"/>
    <w:rsid w:val="00E533D9"/>
    <w:pPr>
      <w:ind w:firstLine="0"/>
      <w:jc w:val="both"/>
    </w:pPr>
    <w:rPr>
      <w:sz w:val="22"/>
    </w:rPr>
  </w:style>
  <w:style w:type="character" w:customStyle="1" w:styleId="a4">
    <w:name w:val="Основной текст Знак"/>
    <w:basedOn w:val="a0"/>
    <w:link w:val="a3"/>
    <w:rsid w:val="00E533D9"/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caption"/>
    <w:basedOn w:val="a"/>
    <w:next w:val="a"/>
    <w:qFormat/>
    <w:rsid w:val="00E533D9"/>
    <w:pPr>
      <w:jc w:val="center"/>
    </w:pPr>
    <w:rPr>
      <w:b/>
      <w:sz w:val="28"/>
    </w:rPr>
  </w:style>
  <w:style w:type="paragraph" w:customStyle="1" w:styleId="ConsPlusNormal">
    <w:name w:val="ConsPlusNormal"/>
    <w:rsid w:val="00E533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">
    <w:name w:val="Normal Знак"/>
    <w:link w:val="11"/>
    <w:locked/>
    <w:rsid w:val="00E533D9"/>
    <w:rPr>
      <w:lang w:eastAsia="ru-RU"/>
    </w:rPr>
  </w:style>
  <w:style w:type="paragraph" w:customStyle="1" w:styleId="11">
    <w:name w:val="Обычный1"/>
    <w:link w:val="Normal"/>
    <w:rsid w:val="00E533D9"/>
    <w:pPr>
      <w:spacing w:after="0" w:line="240" w:lineRule="auto"/>
    </w:pPr>
    <w:rPr>
      <w:lang w:eastAsia="ru-RU"/>
    </w:rPr>
  </w:style>
  <w:style w:type="paragraph" w:customStyle="1" w:styleId="12">
    <w:name w:val="Название1"/>
    <w:basedOn w:val="11"/>
    <w:rsid w:val="00E533D9"/>
    <w:pPr>
      <w:jc w:val="center"/>
    </w:pPr>
    <w:rPr>
      <w:b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E533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33D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Чернядева Татьяна Геннадьевна</dc:creator>
  <cp:lastModifiedBy>Света</cp:lastModifiedBy>
  <cp:revision>12</cp:revision>
  <cp:lastPrinted>2020-10-15T09:47:00Z</cp:lastPrinted>
  <dcterms:created xsi:type="dcterms:W3CDTF">2020-10-15T04:50:00Z</dcterms:created>
  <dcterms:modified xsi:type="dcterms:W3CDTF">2020-10-16T11:50:00Z</dcterms:modified>
</cp:coreProperties>
</file>