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C4" w:rsidRPr="00B5093A" w:rsidRDefault="009F7AC4" w:rsidP="009F7AC4">
      <w:pPr>
        <w:pStyle w:val="a4"/>
        <w:tabs>
          <w:tab w:val="left" w:pos="180"/>
        </w:tabs>
      </w:pPr>
      <w:r w:rsidRPr="00B5093A">
        <w:rPr>
          <w:noProof/>
          <w:sz w:val="20"/>
        </w:rPr>
        <w:drawing>
          <wp:inline distT="0" distB="0" distL="0" distR="0" wp14:anchorId="292F02A7" wp14:editId="0B858BF9">
            <wp:extent cx="552450" cy="904875"/>
            <wp:effectExtent l="0" t="0" r="0" b="9525"/>
            <wp:docPr id="1" name="Рисунок 1" descr="Описание: 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C4" w:rsidRPr="00B5093A" w:rsidRDefault="009F7AC4" w:rsidP="009F7AC4">
      <w:pPr>
        <w:pStyle w:val="a4"/>
        <w:tabs>
          <w:tab w:val="left" w:pos="180"/>
        </w:tabs>
        <w:rPr>
          <w:sz w:val="16"/>
          <w:szCs w:val="16"/>
        </w:rPr>
      </w:pPr>
    </w:p>
    <w:p w:rsidR="009F7AC4" w:rsidRPr="00B5093A" w:rsidRDefault="009F7AC4" w:rsidP="009F7AC4">
      <w:pPr>
        <w:pStyle w:val="10"/>
        <w:rPr>
          <w:szCs w:val="28"/>
        </w:rPr>
      </w:pPr>
      <w:r w:rsidRPr="00B5093A">
        <w:rPr>
          <w:szCs w:val="28"/>
        </w:rPr>
        <w:t>АДМИНИСТРАЦИЯ ШЕГАРСКОГО РАЙОНА</w:t>
      </w:r>
    </w:p>
    <w:p w:rsidR="009F7AC4" w:rsidRPr="00B5093A" w:rsidRDefault="009F7AC4" w:rsidP="009F7AC4">
      <w:pPr>
        <w:pStyle w:val="10"/>
        <w:spacing w:after="360"/>
        <w:rPr>
          <w:b w:val="0"/>
          <w:sz w:val="26"/>
          <w:szCs w:val="26"/>
        </w:rPr>
      </w:pPr>
      <w:r w:rsidRPr="00B5093A">
        <w:rPr>
          <w:b w:val="0"/>
          <w:sz w:val="26"/>
          <w:szCs w:val="26"/>
        </w:rPr>
        <w:t>ТОМСКОЙ ОБЛАСТИ</w:t>
      </w:r>
    </w:p>
    <w:p w:rsidR="009F7AC4" w:rsidRPr="00B5093A" w:rsidRDefault="009F7AC4" w:rsidP="009F7AC4">
      <w:pPr>
        <w:spacing w:after="200"/>
        <w:jc w:val="center"/>
        <w:rPr>
          <w:b/>
          <w:bCs/>
          <w:caps/>
          <w:sz w:val="28"/>
          <w:szCs w:val="28"/>
        </w:rPr>
      </w:pPr>
      <w:proofErr w:type="gramStart"/>
      <w:r w:rsidRPr="00B5093A">
        <w:rPr>
          <w:b/>
          <w:bCs/>
          <w:caps/>
          <w:sz w:val="28"/>
          <w:szCs w:val="28"/>
        </w:rPr>
        <w:t>П</w:t>
      </w:r>
      <w:proofErr w:type="gramEnd"/>
      <w:r w:rsidRPr="00B5093A">
        <w:rPr>
          <w:b/>
          <w:bCs/>
          <w:caps/>
          <w:sz w:val="28"/>
          <w:szCs w:val="28"/>
        </w:rPr>
        <w:t xml:space="preserve"> О С Т А Н О В Л Е Н И Е</w:t>
      </w:r>
    </w:p>
    <w:p w:rsidR="009F7AC4" w:rsidRPr="00B5093A" w:rsidRDefault="003C13CA" w:rsidP="009F7AC4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24.04.2025</w:t>
      </w:r>
      <w:r>
        <w:rPr>
          <w:sz w:val="28"/>
          <w:szCs w:val="28"/>
        </w:rPr>
        <w:tab/>
        <w:t>№ 318</w:t>
      </w:r>
    </w:p>
    <w:p w:rsidR="009F7AC4" w:rsidRPr="00B5093A" w:rsidRDefault="009F7AC4" w:rsidP="009F7AC4">
      <w:pPr>
        <w:jc w:val="center"/>
        <w:rPr>
          <w:sz w:val="28"/>
          <w:szCs w:val="28"/>
        </w:rPr>
      </w:pPr>
      <w:r w:rsidRPr="00B5093A">
        <w:t>с. Мельниково</w:t>
      </w:r>
    </w:p>
    <w:p w:rsidR="009F7AC4" w:rsidRPr="00B5093A" w:rsidRDefault="009F7AC4" w:rsidP="009F7AC4">
      <w:pPr>
        <w:pStyle w:val="a3"/>
        <w:tabs>
          <w:tab w:val="clear" w:pos="6804"/>
        </w:tabs>
        <w:spacing w:before="0"/>
        <w:jc w:val="both"/>
        <w:rPr>
          <w:sz w:val="28"/>
        </w:rPr>
      </w:pPr>
    </w:p>
    <w:p w:rsidR="009F7AC4" w:rsidRPr="00B5093A" w:rsidRDefault="009F7AC4" w:rsidP="00650AB3">
      <w:pPr>
        <w:pStyle w:val="ConsPlusNormal"/>
        <w:ind w:right="-81"/>
        <w:jc w:val="both"/>
        <w:outlineLvl w:val="0"/>
      </w:pPr>
      <w:r w:rsidRPr="00B5093A">
        <w:t>О</w:t>
      </w:r>
      <w:r w:rsidR="00650AB3" w:rsidRPr="00B5093A">
        <w:t>б утверждении порядка составления и утверждения отчета о результатах деятельности муниципального учреждения, функции и полномочия учредителя которого осуществляет Муниципальное образование «</w:t>
      </w:r>
      <w:proofErr w:type="spellStart"/>
      <w:r w:rsidR="00650AB3" w:rsidRPr="00B5093A">
        <w:t>Шегарский</w:t>
      </w:r>
      <w:proofErr w:type="spellEnd"/>
      <w:r w:rsidR="00650AB3" w:rsidRPr="00B5093A">
        <w:t xml:space="preserve"> район», и об использовании закрепленного за ним муниципального имущества </w:t>
      </w:r>
    </w:p>
    <w:p w:rsidR="009F7AC4" w:rsidRPr="00B5093A" w:rsidRDefault="009F7AC4" w:rsidP="009F7AC4">
      <w:pPr>
        <w:pStyle w:val="ConsPlusNormal"/>
        <w:tabs>
          <w:tab w:val="left" w:pos="851"/>
        </w:tabs>
        <w:jc w:val="both"/>
        <w:rPr>
          <w:rFonts w:eastAsia="Arial"/>
          <w:szCs w:val="20"/>
          <w:lang w:eastAsia="ar-SA"/>
        </w:rPr>
      </w:pPr>
    </w:p>
    <w:p w:rsidR="009F7AC4" w:rsidRPr="00B5093A" w:rsidRDefault="009F7AC4" w:rsidP="009F7AC4">
      <w:pPr>
        <w:pStyle w:val="ConsPlusNormal"/>
        <w:tabs>
          <w:tab w:val="left" w:pos="851"/>
        </w:tabs>
        <w:jc w:val="both"/>
      </w:pPr>
      <w:r w:rsidRPr="00B5093A">
        <w:rPr>
          <w:rFonts w:eastAsia="Arial"/>
          <w:szCs w:val="20"/>
          <w:lang w:eastAsia="ar-SA"/>
        </w:rPr>
        <w:tab/>
      </w:r>
      <w:proofErr w:type="gramStart"/>
      <w:r w:rsidR="00650AB3" w:rsidRPr="00B5093A">
        <w:rPr>
          <w:rFonts w:eastAsia="Arial"/>
        </w:rPr>
        <w:t>В соответствии с подпунктом 10 пункта 3.3 статьи 32 Федерального закона от 12 января 1996г. №7-ФЗ «О некоммерческих организациях»</w:t>
      </w:r>
      <w:r w:rsidR="009A597B" w:rsidRPr="00B5093A">
        <w:rPr>
          <w:rFonts w:eastAsia="Arial"/>
        </w:rPr>
        <w:t xml:space="preserve">, </w:t>
      </w:r>
      <w:r w:rsidR="009A597B" w:rsidRPr="00B509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A597B" w:rsidRPr="00B5093A">
        <w:rPr>
          <w:rFonts w:eastAsia="Arial"/>
        </w:rPr>
        <w:t>Приказом Минфина России от 02.11.2021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650AB3" w:rsidRPr="00B5093A">
        <w:rPr>
          <w:rFonts w:eastAsia="Arial"/>
        </w:rPr>
        <w:t xml:space="preserve"> и в целях совершенствования нормативно-правового регулирования в сфере бюджетных правоотношений</w:t>
      </w:r>
      <w:r w:rsidRPr="00B5093A">
        <w:t xml:space="preserve">, </w:t>
      </w:r>
      <w:proofErr w:type="gramEnd"/>
    </w:p>
    <w:p w:rsidR="00531147" w:rsidRPr="00B5093A" w:rsidRDefault="00531147"/>
    <w:p w:rsidR="00650AB3" w:rsidRPr="00B5093A" w:rsidRDefault="00650AB3" w:rsidP="00650AB3">
      <w:pPr>
        <w:suppressAutoHyphens w:val="0"/>
        <w:jc w:val="center"/>
        <w:rPr>
          <w:sz w:val="27"/>
          <w:szCs w:val="27"/>
          <w:lang w:eastAsia="ru-RU"/>
        </w:rPr>
      </w:pPr>
      <w:r w:rsidRPr="00B5093A">
        <w:rPr>
          <w:sz w:val="27"/>
          <w:szCs w:val="27"/>
          <w:lang w:eastAsia="ru-RU"/>
        </w:rPr>
        <w:t>ПОСТАНОВЛЯЮ:</w:t>
      </w:r>
    </w:p>
    <w:p w:rsidR="00650AB3" w:rsidRPr="00B5093A" w:rsidRDefault="00650AB3"/>
    <w:p w:rsidR="00650AB3" w:rsidRPr="00B5093A" w:rsidRDefault="00650AB3" w:rsidP="00650AB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 xml:space="preserve">1. Утвердить </w:t>
      </w:r>
      <w:hyperlink r:id="rId7" w:history="1">
        <w:r w:rsidRPr="00B5093A">
          <w:rPr>
            <w:rFonts w:eastAsia="Arial"/>
            <w:sz w:val="28"/>
            <w:szCs w:val="28"/>
            <w:lang w:eastAsia="ru-RU"/>
          </w:rPr>
          <w:t>порядок</w:t>
        </w:r>
      </w:hyperlink>
      <w:r w:rsidRPr="00B5093A">
        <w:rPr>
          <w:rFonts w:eastAsia="Arial"/>
          <w:sz w:val="28"/>
          <w:szCs w:val="28"/>
          <w:lang w:eastAsia="ru-RU"/>
        </w:rPr>
        <w:t xml:space="preserve"> составления и утверждения отчета о результатах деятельности муниципального учреждения, функции и полномочия учредителя которого осуществляет Муниципальное образование «</w:t>
      </w:r>
      <w:proofErr w:type="spellStart"/>
      <w:r w:rsidRPr="00B5093A">
        <w:rPr>
          <w:rFonts w:eastAsia="Arial"/>
          <w:sz w:val="28"/>
          <w:szCs w:val="28"/>
          <w:lang w:eastAsia="ru-RU"/>
        </w:rPr>
        <w:t>Шегарский</w:t>
      </w:r>
      <w:proofErr w:type="spellEnd"/>
      <w:r w:rsidRPr="00B5093A">
        <w:rPr>
          <w:rFonts w:eastAsia="Arial"/>
          <w:sz w:val="28"/>
          <w:szCs w:val="28"/>
          <w:lang w:eastAsia="ru-RU"/>
        </w:rPr>
        <w:t xml:space="preserve"> район», и об использовании закрепленного за ним муниципального имущества, согласно приложению к настоящему постановлению.</w:t>
      </w:r>
    </w:p>
    <w:p w:rsidR="00650AB3" w:rsidRPr="00B5093A" w:rsidRDefault="00650AB3" w:rsidP="009A597B">
      <w:pPr>
        <w:autoSpaceDE w:val="0"/>
        <w:autoSpaceDN w:val="0"/>
        <w:adjustRightInd w:val="0"/>
        <w:ind w:firstLine="567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 xml:space="preserve">2.Признать утратившим силу постановление Администрации </w:t>
      </w:r>
      <w:proofErr w:type="spellStart"/>
      <w:r w:rsidRPr="00B5093A">
        <w:rPr>
          <w:rFonts w:eastAsia="Arial"/>
          <w:sz w:val="28"/>
          <w:szCs w:val="28"/>
          <w:lang w:eastAsia="ru-RU"/>
        </w:rPr>
        <w:t>Шегаского</w:t>
      </w:r>
      <w:proofErr w:type="spellEnd"/>
      <w:r w:rsidRPr="00B5093A">
        <w:rPr>
          <w:rFonts w:eastAsia="Arial"/>
          <w:sz w:val="28"/>
          <w:szCs w:val="28"/>
          <w:lang w:eastAsia="ru-RU"/>
        </w:rPr>
        <w:t xml:space="preserve"> района от 30.12.2022 №1623 «Об утверждении  порядка составления и утверждения отчета о результатах деятельности муниципального учреждения, функции и полномочия учредителя которого осуществляет Муниципальное образование «</w:t>
      </w:r>
      <w:proofErr w:type="spellStart"/>
      <w:r w:rsidRPr="00B5093A">
        <w:rPr>
          <w:rFonts w:eastAsia="Arial"/>
          <w:sz w:val="28"/>
          <w:szCs w:val="28"/>
          <w:lang w:eastAsia="ru-RU"/>
        </w:rPr>
        <w:t>Шегарский</w:t>
      </w:r>
      <w:proofErr w:type="spellEnd"/>
      <w:r w:rsidRPr="00B5093A">
        <w:rPr>
          <w:rFonts w:eastAsia="Arial"/>
          <w:sz w:val="28"/>
          <w:szCs w:val="28"/>
          <w:lang w:eastAsia="ru-RU"/>
        </w:rPr>
        <w:t xml:space="preserve"> район», и об использовании закрепленного за ним муниципального имущества»  (</w:t>
      </w:r>
      <w:r w:rsidR="009A597B" w:rsidRPr="00B5093A">
        <w:rPr>
          <w:rFonts w:eastAsia="Arial"/>
          <w:sz w:val="28"/>
          <w:szCs w:val="28"/>
          <w:lang w:eastAsia="ru-RU"/>
        </w:rPr>
        <w:t>ред. от 31.08.2023 №</w:t>
      </w:r>
      <w:r w:rsidRPr="00B5093A">
        <w:rPr>
          <w:rFonts w:eastAsia="Arial"/>
          <w:sz w:val="28"/>
          <w:szCs w:val="28"/>
          <w:lang w:eastAsia="ru-RU"/>
        </w:rPr>
        <w:t>742.)</w:t>
      </w:r>
    </w:p>
    <w:p w:rsidR="00650AB3" w:rsidRPr="00B5093A" w:rsidRDefault="00F96DB7" w:rsidP="009A597B">
      <w:pPr>
        <w:ind w:firstLine="567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650AB3" w:rsidRPr="00B5093A" w:rsidRDefault="00650AB3" w:rsidP="009A597B">
      <w:pPr>
        <w:pStyle w:val="a7"/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 xml:space="preserve">Настоящее постановление  разместить на официальном сайте Администрации </w:t>
      </w:r>
      <w:proofErr w:type="spellStart"/>
      <w:r w:rsidRPr="00B5093A">
        <w:rPr>
          <w:rFonts w:eastAsia="Arial"/>
          <w:sz w:val="28"/>
          <w:szCs w:val="28"/>
          <w:lang w:eastAsia="ru-RU"/>
        </w:rPr>
        <w:t>Шегарского</w:t>
      </w:r>
      <w:proofErr w:type="spellEnd"/>
      <w:r w:rsidRPr="00B5093A">
        <w:rPr>
          <w:rFonts w:eastAsia="Arial"/>
          <w:sz w:val="28"/>
          <w:szCs w:val="28"/>
          <w:lang w:eastAsia="ru-RU"/>
        </w:rPr>
        <w:t xml:space="preserve"> района в информационно-телекоммуникационной сети «Интернет» (www.shegadm.ru).</w:t>
      </w:r>
    </w:p>
    <w:p w:rsidR="00650AB3" w:rsidRPr="00B5093A" w:rsidRDefault="009A597B" w:rsidP="009A597B">
      <w:pPr>
        <w:tabs>
          <w:tab w:val="left" w:pos="993"/>
        </w:tabs>
        <w:suppressAutoHyphens w:val="0"/>
        <w:ind w:firstLine="567"/>
        <w:contextualSpacing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lastRenderedPageBreak/>
        <w:t>5</w:t>
      </w:r>
      <w:r w:rsidR="00650AB3" w:rsidRPr="00B5093A">
        <w:rPr>
          <w:rFonts w:eastAsia="Arial"/>
          <w:sz w:val="28"/>
          <w:szCs w:val="28"/>
          <w:lang w:eastAsia="ru-RU"/>
        </w:rPr>
        <w:t>.</w:t>
      </w:r>
      <w:proofErr w:type="gramStart"/>
      <w:r w:rsidR="00650AB3" w:rsidRPr="00B5093A">
        <w:rPr>
          <w:rFonts w:eastAsia="Arial"/>
          <w:sz w:val="28"/>
          <w:szCs w:val="28"/>
          <w:lang w:eastAsia="ru-RU"/>
        </w:rPr>
        <w:t>Контроль за</w:t>
      </w:r>
      <w:proofErr w:type="gramEnd"/>
      <w:r w:rsidR="00650AB3" w:rsidRPr="00B5093A">
        <w:rPr>
          <w:rFonts w:eastAsia="Arial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</w:t>
      </w:r>
      <w:proofErr w:type="spellStart"/>
      <w:r w:rsidR="00650AB3" w:rsidRPr="00B5093A">
        <w:rPr>
          <w:rFonts w:eastAsia="Arial"/>
          <w:sz w:val="28"/>
          <w:szCs w:val="28"/>
          <w:lang w:eastAsia="ru-RU"/>
        </w:rPr>
        <w:t>Шегарского</w:t>
      </w:r>
      <w:proofErr w:type="spellEnd"/>
      <w:r w:rsidR="00650AB3" w:rsidRPr="00B5093A">
        <w:rPr>
          <w:rFonts w:eastAsia="Arial"/>
          <w:sz w:val="28"/>
          <w:szCs w:val="28"/>
          <w:lang w:eastAsia="ru-RU"/>
        </w:rPr>
        <w:t xml:space="preserve">  района.</w:t>
      </w:r>
    </w:p>
    <w:p w:rsidR="00650AB3" w:rsidRPr="00B5093A" w:rsidRDefault="00650AB3" w:rsidP="00650AB3">
      <w:pPr>
        <w:tabs>
          <w:tab w:val="left" w:pos="993"/>
        </w:tabs>
        <w:suppressAutoHyphens w:val="0"/>
        <w:ind w:firstLine="540"/>
        <w:contextualSpacing/>
        <w:jc w:val="both"/>
        <w:rPr>
          <w:sz w:val="27"/>
          <w:szCs w:val="27"/>
          <w:lang w:eastAsia="ru-RU"/>
        </w:rPr>
      </w:pPr>
    </w:p>
    <w:p w:rsidR="009A597B" w:rsidRPr="00B5093A" w:rsidRDefault="009A597B" w:rsidP="009A597B">
      <w:pPr>
        <w:tabs>
          <w:tab w:val="left" w:pos="993"/>
        </w:tabs>
        <w:suppressAutoHyphens w:val="0"/>
        <w:ind w:firstLine="567"/>
        <w:contextualSpacing/>
        <w:jc w:val="both"/>
        <w:rPr>
          <w:sz w:val="27"/>
          <w:szCs w:val="27"/>
          <w:lang w:eastAsia="ru-RU"/>
        </w:rPr>
      </w:pPr>
    </w:p>
    <w:p w:rsidR="00C822F7" w:rsidRPr="00B5093A" w:rsidRDefault="00C822F7" w:rsidP="00C822F7">
      <w:pPr>
        <w:tabs>
          <w:tab w:val="left" w:pos="993"/>
        </w:tabs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 xml:space="preserve">Временно </w:t>
      </w:r>
      <w:proofErr w:type="gramStart"/>
      <w:r w:rsidRPr="00B5093A">
        <w:rPr>
          <w:sz w:val="28"/>
          <w:szCs w:val="28"/>
          <w:lang w:eastAsia="ru-RU"/>
        </w:rPr>
        <w:t>исполняющий</w:t>
      </w:r>
      <w:proofErr w:type="gramEnd"/>
      <w:r w:rsidRPr="00B5093A">
        <w:rPr>
          <w:sz w:val="28"/>
          <w:szCs w:val="28"/>
          <w:lang w:eastAsia="ru-RU"/>
        </w:rPr>
        <w:t xml:space="preserve"> обязанности</w:t>
      </w:r>
    </w:p>
    <w:p w:rsidR="00C822F7" w:rsidRPr="00B5093A" w:rsidRDefault="00C822F7" w:rsidP="00C822F7">
      <w:pPr>
        <w:tabs>
          <w:tab w:val="left" w:pos="993"/>
        </w:tabs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 xml:space="preserve">главы  администрации </w:t>
      </w:r>
      <w:proofErr w:type="spellStart"/>
      <w:r w:rsidRPr="00B5093A">
        <w:rPr>
          <w:sz w:val="28"/>
          <w:szCs w:val="28"/>
          <w:lang w:eastAsia="ru-RU"/>
        </w:rPr>
        <w:t>Шегарского</w:t>
      </w:r>
      <w:proofErr w:type="spellEnd"/>
      <w:r w:rsidRPr="00B5093A">
        <w:rPr>
          <w:sz w:val="28"/>
          <w:szCs w:val="28"/>
          <w:lang w:eastAsia="ru-RU"/>
        </w:rPr>
        <w:t xml:space="preserve"> района-</w:t>
      </w:r>
    </w:p>
    <w:p w:rsidR="009A597B" w:rsidRPr="00B5093A" w:rsidRDefault="00C822F7" w:rsidP="00C822F7">
      <w:pPr>
        <w:tabs>
          <w:tab w:val="left" w:pos="993"/>
        </w:tabs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первый заместитель                                                                Е.Б. Богданов</w:t>
      </w:r>
    </w:p>
    <w:p w:rsidR="009A597B" w:rsidRPr="00B5093A" w:rsidRDefault="009A597B" w:rsidP="009A597B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 xml:space="preserve"> </w:t>
      </w: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C822F7" w:rsidRPr="00B5093A" w:rsidRDefault="00C822F7" w:rsidP="009A597B">
      <w:pPr>
        <w:suppressAutoHyphens w:val="0"/>
        <w:contextualSpacing/>
        <w:jc w:val="both"/>
        <w:rPr>
          <w:lang w:eastAsia="ru-RU"/>
        </w:rPr>
      </w:pPr>
    </w:p>
    <w:p w:rsidR="009A597B" w:rsidRPr="00B5093A" w:rsidRDefault="009A597B" w:rsidP="009A597B">
      <w:pPr>
        <w:suppressAutoHyphens w:val="0"/>
        <w:contextualSpacing/>
        <w:jc w:val="both"/>
        <w:rPr>
          <w:lang w:eastAsia="ru-RU"/>
        </w:rPr>
      </w:pPr>
      <w:proofErr w:type="spellStart"/>
      <w:r w:rsidRPr="00B5093A">
        <w:rPr>
          <w:lang w:eastAsia="ru-RU"/>
        </w:rPr>
        <w:t>Саушкина</w:t>
      </w:r>
      <w:proofErr w:type="spellEnd"/>
      <w:r w:rsidRPr="00B5093A">
        <w:rPr>
          <w:lang w:eastAsia="ru-RU"/>
        </w:rPr>
        <w:t xml:space="preserve"> И.В.</w:t>
      </w:r>
    </w:p>
    <w:p w:rsidR="009A597B" w:rsidRPr="00B5093A" w:rsidRDefault="009A597B" w:rsidP="009A597B">
      <w:pPr>
        <w:suppressAutoHyphens w:val="0"/>
        <w:contextualSpacing/>
        <w:jc w:val="both"/>
        <w:rPr>
          <w:lang w:eastAsia="ru-RU"/>
        </w:rPr>
      </w:pPr>
      <w:r w:rsidRPr="00B5093A">
        <w:rPr>
          <w:lang w:eastAsia="ru-RU"/>
        </w:rPr>
        <w:t>2-10-54</w:t>
      </w:r>
    </w:p>
    <w:p w:rsidR="009A597B" w:rsidRPr="00B5093A" w:rsidRDefault="009A597B" w:rsidP="009A597B">
      <w:pPr>
        <w:widowControl w:val="0"/>
        <w:suppressAutoHyphens w:val="0"/>
        <w:autoSpaceDE w:val="0"/>
        <w:autoSpaceDN w:val="0"/>
        <w:adjustRightInd w:val="0"/>
        <w:ind w:left="5103"/>
        <w:jc w:val="right"/>
        <w:rPr>
          <w:sz w:val="27"/>
          <w:szCs w:val="27"/>
          <w:lang w:eastAsia="ru-RU"/>
        </w:rPr>
      </w:pPr>
    </w:p>
    <w:p w:rsidR="009A597B" w:rsidRPr="00B5093A" w:rsidRDefault="009A597B" w:rsidP="009A597B">
      <w:pPr>
        <w:widowControl w:val="0"/>
        <w:suppressAutoHyphens w:val="0"/>
        <w:autoSpaceDE w:val="0"/>
        <w:autoSpaceDN w:val="0"/>
        <w:adjustRightInd w:val="0"/>
        <w:ind w:left="5103"/>
        <w:jc w:val="right"/>
        <w:rPr>
          <w:sz w:val="27"/>
          <w:szCs w:val="27"/>
          <w:lang w:eastAsia="ru-RU"/>
        </w:rPr>
      </w:pPr>
    </w:p>
    <w:p w:rsidR="009A597B" w:rsidRPr="00B5093A" w:rsidRDefault="009A597B" w:rsidP="009A597B">
      <w:pPr>
        <w:widowControl w:val="0"/>
        <w:suppressAutoHyphens w:val="0"/>
        <w:autoSpaceDE w:val="0"/>
        <w:autoSpaceDN w:val="0"/>
        <w:adjustRightInd w:val="0"/>
        <w:ind w:left="5103"/>
        <w:jc w:val="right"/>
        <w:rPr>
          <w:sz w:val="27"/>
          <w:szCs w:val="27"/>
          <w:lang w:eastAsia="ru-RU"/>
        </w:rPr>
      </w:pPr>
    </w:p>
    <w:p w:rsidR="009A597B" w:rsidRPr="00B5093A" w:rsidRDefault="009A597B" w:rsidP="009A597B">
      <w:pPr>
        <w:widowControl w:val="0"/>
        <w:suppressAutoHyphens w:val="0"/>
        <w:autoSpaceDE w:val="0"/>
        <w:autoSpaceDN w:val="0"/>
        <w:adjustRightInd w:val="0"/>
        <w:ind w:left="5103"/>
        <w:jc w:val="right"/>
        <w:rPr>
          <w:sz w:val="27"/>
          <w:szCs w:val="27"/>
          <w:lang w:eastAsia="ru-RU"/>
        </w:rPr>
      </w:pPr>
    </w:p>
    <w:p w:rsidR="009A597B" w:rsidRPr="00B5093A" w:rsidRDefault="009A597B" w:rsidP="009A597B">
      <w:pPr>
        <w:widowControl w:val="0"/>
        <w:suppressAutoHyphens w:val="0"/>
        <w:autoSpaceDE w:val="0"/>
        <w:autoSpaceDN w:val="0"/>
        <w:adjustRightInd w:val="0"/>
        <w:ind w:left="5103"/>
        <w:jc w:val="right"/>
        <w:rPr>
          <w:sz w:val="27"/>
          <w:szCs w:val="27"/>
          <w:lang w:eastAsia="ru-RU"/>
        </w:rPr>
      </w:pPr>
      <w:r w:rsidRPr="00B5093A">
        <w:rPr>
          <w:sz w:val="27"/>
          <w:szCs w:val="27"/>
          <w:lang w:eastAsia="ru-RU"/>
        </w:rPr>
        <w:t xml:space="preserve">Приложение к постановлению </w:t>
      </w:r>
    </w:p>
    <w:p w:rsidR="009A597B" w:rsidRPr="00B5093A" w:rsidRDefault="009A597B" w:rsidP="009A597B">
      <w:pPr>
        <w:widowControl w:val="0"/>
        <w:suppressAutoHyphens w:val="0"/>
        <w:autoSpaceDE w:val="0"/>
        <w:autoSpaceDN w:val="0"/>
        <w:adjustRightInd w:val="0"/>
        <w:ind w:left="5103"/>
        <w:jc w:val="right"/>
        <w:rPr>
          <w:sz w:val="27"/>
          <w:szCs w:val="27"/>
          <w:lang w:eastAsia="ru-RU"/>
        </w:rPr>
      </w:pPr>
      <w:r w:rsidRPr="00B5093A">
        <w:rPr>
          <w:sz w:val="27"/>
          <w:szCs w:val="27"/>
          <w:lang w:eastAsia="ru-RU"/>
        </w:rPr>
        <w:t xml:space="preserve">Администрации </w:t>
      </w:r>
      <w:proofErr w:type="spellStart"/>
      <w:r w:rsidRPr="00B5093A">
        <w:rPr>
          <w:sz w:val="27"/>
          <w:szCs w:val="27"/>
          <w:lang w:eastAsia="ru-RU"/>
        </w:rPr>
        <w:t>Шегарского</w:t>
      </w:r>
      <w:proofErr w:type="spellEnd"/>
      <w:r w:rsidRPr="00B5093A">
        <w:rPr>
          <w:sz w:val="27"/>
          <w:szCs w:val="27"/>
          <w:lang w:eastAsia="ru-RU"/>
        </w:rPr>
        <w:t xml:space="preserve"> района</w:t>
      </w:r>
    </w:p>
    <w:p w:rsidR="009A597B" w:rsidRPr="00B5093A" w:rsidRDefault="003C13CA" w:rsidP="009A597B">
      <w:pPr>
        <w:widowControl w:val="0"/>
        <w:suppressAutoHyphens w:val="0"/>
        <w:autoSpaceDE w:val="0"/>
        <w:autoSpaceDN w:val="0"/>
        <w:adjustRightInd w:val="0"/>
        <w:ind w:left="5103"/>
        <w:contextualSpacing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от 24.04.2025 года  №318</w:t>
      </w:r>
      <w:r w:rsidR="009A597B" w:rsidRPr="00B5093A">
        <w:rPr>
          <w:sz w:val="27"/>
          <w:szCs w:val="27"/>
          <w:lang w:eastAsia="ru-RU"/>
        </w:rPr>
        <w:t xml:space="preserve"> </w:t>
      </w:r>
    </w:p>
    <w:p w:rsidR="009A597B" w:rsidRPr="00B5093A" w:rsidRDefault="009A597B" w:rsidP="009A597B">
      <w:pPr>
        <w:widowControl w:val="0"/>
        <w:suppressAutoHyphens w:val="0"/>
        <w:autoSpaceDE w:val="0"/>
        <w:autoSpaceDN w:val="0"/>
        <w:adjustRightInd w:val="0"/>
        <w:ind w:firstLine="5387"/>
        <w:rPr>
          <w:sz w:val="28"/>
          <w:szCs w:val="28"/>
          <w:lang w:eastAsia="ru-RU"/>
        </w:rPr>
      </w:pPr>
    </w:p>
    <w:p w:rsidR="009A597B" w:rsidRPr="00B5093A" w:rsidRDefault="009A597B" w:rsidP="009A597B">
      <w:pPr>
        <w:widowControl w:val="0"/>
        <w:suppressAutoHyphens w:val="0"/>
        <w:autoSpaceDE w:val="0"/>
        <w:autoSpaceDN w:val="0"/>
        <w:adjustRightInd w:val="0"/>
        <w:ind w:firstLine="5387"/>
        <w:rPr>
          <w:sz w:val="28"/>
          <w:szCs w:val="28"/>
          <w:lang w:eastAsia="ru-RU"/>
        </w:rPr>
      </w:pPr>
    </w:p>
    <w:p w:rsidR="009A597B" w:rsidRPr="00B5093A" w:rsidRDefault="009A597B" w:rsidP="009A597B">
      <w:pPr>
        <w:keepNext/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B5093A">
        <w:rPr>
          <w:b/>
          <w:sz w:val="28"/>
          <w:szCs w:val="28"/>
          <w:lang w:eastAsia="ru-RU"/>
        </w:rPr>
        <w:t>Порядок составления и утверждения отчета о  результатах деятельности муниципального учреждения, функции и полномочия учредителя которого осуществляет  Муниципальное образование  «</w:t>
      </w:r>
      <w:proofErr w:type="spellStart"/>
      <w:r w:rsidRPr="00B5093A">
        <w:rPr>
          <w:b/>
          <w:sz w:val="28"/>
          <w:szCs w:val="28"/>
          <w:lang w:eastAsia="ru-RU"/>
        </w:rPr>
        <w:t>Шегарский</w:t>
      </w:r>
      <w:proofErr w:type="spellEnd"/>
      <w:r w:rsidRPr="00B5093A">
        <w:rPr>
          <w:b/>
          <w:sz w:val="28"/>
          <w:szCs w:val="28"/>
          <w:lang w:eastAsia="ru-RU"/>
        </w:rPr>
        <w:t xml:space="preserve"> район», и об использовании закрепленного за ним муниципального имущества</w:t>
      </w:r>
    </w:p>
    <w:p w:rsidR="00B71275" w:rsidRPr="00B5093A" w:rsidRDefault="00B71275" w:rsidP="009A597B">
      <w:pPr>
        <w:keepNext/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</w:p>
    <w:p w:rsidR="00E44FDD" w:rsidRPr="00B5093A" w:rsidRDefault="00E44FDD" w:rsidP="00E44FDD">
      <w:pPr>
        <w:suppressAutoHyphens w:val="0"/>
        <w:spacing w:after="200" w:line="276" w:lineRule="auto"/>
        <w:jc w:val="center"/>
        <w:rPr>
          <w:rFonts w:eastAsia="Arial"/>
          <w:b/>
          <w:sz w:val="28"/>
          <w:szCs w:val="28"/>
          <w:lang w:eastAsia="ru-RU"/>
        </w:rPr>
      </w:pPr>
      <w:r w:rsidRPr="00B5093A">
        <w:rPr>
          <w:rFonts w:eastAsia="Arial"/>
          <w:b/>
          <w:sz w:val="28"/>
          <w:szCs w:val="28"/>
          <w:lang w:eastAsia="ru-RU"/>
        </w:rPr>
        <w:t>I. Общие положения</w:t>
      </w:r>
    </w:p>
    <w:p w:rsidR="00E44FDD" w:rsidRPr="00B5093A" w:rsidRDefault="00E44FDD" w:rsidP="00E44FDD">
      <w:pPr>
        <w:suppressAutoHyphens w:val="0"/>
        <w:ind w:firstLine="567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Theme="minorHAnsi"/>
          <w:sz w:val="27"/>
          <w:szCs w:val="27"/>
          <w:lang w:eastAsia="en-US"/>
        </w:rPr>
        <w:t>1.</w:t>
      </w:r>
      <w:r w:rsidRPr="00B5093A">
        <w:rPr>
          <w:rFonts w:eastAsia="Arial"/>
          <w:sz w:val="28"/>
          <w:szCs w:val="28"/>
          <w:lang w:eastAsia="ru-RU"/>
        </w:rPr>
        <w:t>Отчет о результатах деятельности муниципального учреждения, функции и полномочия учредителя которого осуществляет  Муниципальное образование  «</w:t>
      </w:r>
      <w:proofErr w:type="spellStart"/>
      <w:r w:rsidRPr="00B5093A">
        <w:rPr>
          <w:rFonts w:eastAsia="Arial"/>
          <w:sz w:val="28"/>
          <w:szCs w:val="28"/>
          <w:lang w:eastAsia="ru-RU"/>
        </w:rPr>
        <w:t>Шегарский</w:t>
      </w:r>
      <w:proofErr w:type="spellEnd"/>
      <w:r w:rsidRPr="00B5093A">
        <w:rPr>
          <w:rFonts w:eastAsia="Arial"/>
          <w:sz w:val="28"/>
          <w:szCs w:val="28"/>
          <w:lang w:eastAsia="ru-RU"/>
        </w:rPr>
        <w:t xml:space="preserve"> район», и об использовании закрепленного за ним муниципального имущества (далее соответственно - Отчет)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 w:rsidRPr="00B5093A">
        <w:rPr>
          <w:rFonts w:eastAsia="Arial"/>
          <w:sz w:val="28"/>
          <w:szCs w:val="28"/>
          <w:lang w:eastAsia="ru-RU"/>
        </w:rPr>
        <w:t>за</w:t>
      </w:r>
      <w:proofErr w:type="gramEnd"/>
      <w:r w:rsidRPr="00B5093A">
        <w:rPr>
          <w:rFonts w:eastAsia="Arial"/>
          <w:sz w:val="28"/>
          <w:szCs w:val="28"/>
          <w:lang w:eastAsia="ru-RU"/>
        </w:rPr>
        <w:t xml:space="preserve"> отчетным.</w:t>
      </w:r>
    </w:p>
    <w:p w:rsidR="00E44FDD" w:rsidRPr="00B5093A" w:rsidRDefault="00E44FDD" w:rsidP="00E44FDD">
      <w:pPr>
        <w:suppressAutoHyphens w:val="0"/>
        <w:ind w:firstLine="567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бюджетных, автономных учреждений.</w:t>
      </w:r>
    </w:p>
    <w:p w:rsidR="00E44FDD" w:rsidRPr="00B5093A" w:rsidRDefault="00E44FDD" w:rsidP="00E44FDD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Theme="minorHAnsi"/>
          <w:sz w:val="27"/>
          <w:szCs w:val="27"/>
          <w:lang w:eastAsia="en-US"/>
        </w:rPr>
        <w:t>2. Отчет составляется учреждениями на основании Порядка и в</w:t>
      </w:r>
      <w:r w:rsidRPr="00B5093A">
        <w:rPr>
          <w:rFonts w:eastAsia="Arial"/>
          <w:sz w:val="28"/>
          <w:szCs w:val="28"/>
          <w:lang w:eastAsia="ru-RU"/>
        </w:rPr>
        <w:t xml:space="preserve"> соответствии с Общими </w:t>
      </w:r>
      <w:hyperlink r:id="rId8" w:history="1">
        <w:r w:rsidRPr="00B5093A">
          <w:rPr>
            <w:rFonts w:eastAsia="Arial"/>
            <w:sz w:val="28"/>
            <w:szCs w:val="28"/>
            <w:lang w:eastAsia="ru-RU"/>
          </w:rPr>
          <w:t>требованиями</w:t>
        </w:r>
      </w:hyperlink>
      <w:r w:rsidRPr="00B5093A">
        <w:rPr>
          <w:rFonts w:eastAsia="Arial"/>
          <w:sz w:val="28"/>
          <w:szCs w:val="28"/>
          <w:lang w:eastAsia="ru-RU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2 ноября 2021 г. N 171н. </w:t>
      </w:r>
    </w:p>
    <w:p w:rsidR="00E44FDD" w:rsidRPr="00B5093A" w:rsidRDefault="00E44FDD" w:rsidP="00E44FDD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 xml:space="preserve">3. </w:t>
      </w:r>
      <w:proofErr w:type="gramStart"/>
      <w:r w:rsidRPr="00B5093A">
        <w:rPr>
          <w:rFonts w:eastAsia="Arial"/>
          <w:sz w:val="28"/>
          <w:szCs w:val="28"/>
          <w:lang w:eastAsia="ru-RU"/>
        </w:rPr>
        <w:t xml:space="preserve">Отчет автономных учреждений составляется, в том числе, с учетом требований, установленных </w:t>
      </w:r>
      <w:hyperlink r:id="rId9" w:history="1">
        <w:r w:rsidRPr="00B5093A">
          <w:rPr>
            <w:rFonts w:eastAsia="Arial"/>
            <w:sz w:val="28"/>
            <w:szCs w:val="28"/>
            <w:lang w:eastAsia="ru-RU"/>
          </w:rPr>
          <w:t>Правилами</w:t>
        </w:r>
      </w:hyperlink>
      <w:r w:rsidRPr="00B5093A">
        <w:rPr>
          <w:rFonts w:eastAsia="Arial"/>
          <w:sz w:val="28"/>
          <w:szCs w:val="28"/>
          <w:lang w:eastAsia="ru-RU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2007г. №684, и утверждается в порядке, установленном </w:t>
      </w:r>
      <w:hyperlink r:id="rId10" w:history="1">
        <w:r w:rsidRPr="00B5093A">
          <w:rPr>
            <w:rFonts w:eastAsia="Arial"/>
            <w:sz w:val="28"/>
            <w:szCs w:val="28"/>
            <w:lang w:eastAsia="ru-RU"/>
          </w:rPr>
          <w:t>пунктом 7 части 1 статьи 11</w:t>
        </w:r>
      </w:hyperlink>
      <w:r w:rsidRPr="00B5093A">
        <w:rPr>
          <w:rFonts w:eastAsia="Arial"/>
          <w:sz w:val="28"/>
          <w:szCs w:val="28"/>
          <w:lang w:eastAsia="ru-RU"/>
        </w:rPr>
        <w:t xml:space="preserve"> Федерального закона от 3 ноября 2006г. №174-ФЗ «Об автономных учреждениях».</w:t>
      </w:r>
      <w:proofErr w:type="gramEnd"/>
    </w:p>
    <w:p w:rsidR="00E44FDD" w:rsidRPr="00B5093A" w:rsidRDefault="00E44FDD" w:rsidP="00E44FDD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 xml:space="preserve">4. Отчет составляется с учетом требований </w:t>
      </w:r>
      <w:hyperlink r:id="rId11" w:history="1">
        <w:r w:rsidRPr="00B5093A">
          <w:rPr>
            <w:rFonts w:eastAsia="Arial"/>
            <w:sz w:val="28"/>
            <w:szCs w:val="28"/>
            <w:lang w:eastAsia="ru-RU"/>
          </w:rPr>
          <w:t>Закона</w:t>
        </w:r>
      </w:hyperlink>
      <w:r w:rsidRPr="00B5093A">
        <w:rPr>
          <w:rFonts w:eastAsia="Arial"/>
          <w:sz w:val="28"/>
          <w:szCs w:val="28"/>
          <w:lang w:eastAsia="ru-RU"/>
        </w:rPr>
        <w:t xml:space="preserve"> Российской Федерации от 21 июля 1993г. № 5485-1 «О государственной тайне». </w:t>
      </w:r>
    </w:p>
    <w:p w:rsidR="00E44FDD" w:rsidRPr="00B5093A" w:rsidRDefault="00E44FDD" w:rsidP="00E44FD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color w:val="FF0000"/>
          <w:sz w:val="27"/>
          <w:szCs w:val="27"/>
          <w:lang w:eastAsia="en-US"/>
        </w:rPr>
      </w:pPr>
    </w:p>
    <w:p w:rsidR="00E44FDD" w:rsidRPr="00B5093A" w:rsidRDefault="00E44FDD" w:rsidP="00E44FDD">
      <w:pPr>
        <w:suppressAutoHyphens w:val="0"/>
        <w:spacing w:after="200" w:line="276" w:lineRule="auto"/>
        <w:jc w:val="center"/>
        <w:rPr>
          <w:rFonts w:eastAsia="Arial"/>
          <w:b/>
          <w:sz w:val="28"/>
          <w:szCs w:val="28"/>
          <w:lang w:eastAsia="ru-RU"/>
        </w:rPr>
      </w:pPr>
      <w:r w:rsidRPr="00B5093A">
        <w:rPr>
          <w:rFonts w:eastAsia="Arial"/>
          <w:b/>
          <w:sz w:val="28"/>
          <w:szCs w:val="28"/>
          <w:lang w:eastAsia="ru-RU"/>
        </w:rPr>
        <w:t>II. Требования к Отчету</w:t>
      </w:r>
    </w:p>
    <w:p w:rsidR="00E44FDD" w:rsidRPr="00B5093A" w:rsidRDefault="00E44FDD" w:rsidP="00B71275">
      <w:pPr>
        <w:pStyle w:val="a7"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>Отчет составляется в разрезе следующих разделов:</w:t>
      </w:r>
    </w:p>
    <w:p w:rsidR="00B71275" w:rsidRPr="00B5093A" w:rsidRDefault="00B71275" w:rsidP="00B71275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39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>раздел 1 «Результаты деятельности»;</w:t>
      </w:r>
    </w:p>
    <w:p w:rsidR="00E44FDD" w:rsidRPr="00B5093A" w:rsidRDefault="00B71275" w:rsidP="00B71275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539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lastRenderedPageBreak/>
        <w:t>раздел 2 «Использование имущества, закрепленного за учреждением»</w:t>
      </w:r>
      <w:r w:rsidR="00E44FDD" w:rsidRPr="00B5093A">
        <w:rPr>
          <w:rFonts w:eastAsia="Arial"/>
          <w:sz w:val="28"/>
          <w:szCs w:val="28"/>
          <w:lang w:eastAsia="ru-RU"/>
        </w:rPr>
        <w:t>.</w:t>
      </w:r>
    </w:p>
    <w:p w:rsidR="00E44FDD" w:rsidRPr="00B5093A" w:rsidRDefault="00E44FDD" w:rsidP="00B71275">
      <w:pPr>
        <w:suppressAutoHyphens w:val="0"/>
        <w:ind w:firstLine="567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>6.В раздел 1 «Результаты деятельности учреждения» включаются:</w:t>
      </w:r>
    </w:p>
    <w:p w:rsidR="00B71275" w:rsidRPr="00B5093A" w:rsidRDefault="00E44FDD" w:rsidP="00B71275">
      <w:pPr>
        <w:suppressAutoHyphens w:val="0"/>
        <w:ind w:firstLine="567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 xml:space="preserve">а) </w:t>
      </w:r>
      <w:r w:rsidR="00B71275" w:rsidRPr="00B5093A">
        <w:rPr>
          <w:rFonts w:eastAsia="Arial"/>
          <w:sz w:val="28"/>
          <w:szCs w:val="28"/>
          <w:lang w:eastAsia="ru-RU"/>
        </w:rPr>
        <w:t>отчет о выполнении муниципального задания на оказание муниципальных услуг (выполнение работ) (далее - муниципальное задание)</w:t>
      </w:r>
      <w:r w:rsidR="00F22494" w:rsidRPr="00B5093A">
        <w:rPr>
          <w:rFonts w:eastAsia="Arial"/>
          <w:sz w:val="28"/>
          <w:szCs w:val="28"/>
          <w:lang w:eastAsia="ru-RU"/>
        </w:rPr>
        <w:t>,</w:t>
      </w:r>
      <w:r w:rsidR="00F22494" w:rsidRPr="00B5093A">
        <w:t xml:space="preserve"> </w:t>
      </w:r>
      <w:r w:rsidR="00F22494" w:rsidRPr="00B5093A">
        <w:rPr>
          <w:rFonts w:eastAsia="Arial"/>
          <w:sz w:val="28"/>
          <w:szCs w:val="28"/>
          <w:lang w:eastAsia="ru-RU"/>
        </w:rPr>
        <w:t>приложению №1 к настоящему порядку</w:t>
      </w:r>
      <w:r w:rsidR="00B71275" w:rsidRPr="00B5093A">
        <w:rPr>
          <w:rFonts w:eastAsia="Arial"/>
          <w:sz w:val="28"/>
          <w:szCs w:val="28"/>
          <w:lang w:eastAsia="ru-RU"/>
        </w:rPr>
        <w:t>.</w:t>
      </w:r>
    </w:p>
    <w:p w:rsidR="00B71275" w:rsidRPr="00B5093A" w:rsidRDefault="00B71275" w:rsidP="00B71275">
      <w:pPr>
        <w:suppressAutoHyphens w:val="0"/>
        <w:ind w:firstLine="567"/>
        <w:jc w:val="both"/>
        <w:rPr>
          <w:rFonts w:eastAsia="Arial"/>
          <w:sz w:val="28"/>
          <w:szCs w:val="28"/>
          <w:lang w:eastAsia="ru-RU"/>
        </w:rPr>
      </w:pPr>
      <w:r w:rsidRPr="00B5093A">
        <w:rPr>
          <w:rFonts w:eastAsia="Arial"/>
          <w:sz w:val="28"/>
          <w:szCs w:val="28"/>
          <w:lang w:eastAsia="ru-RU"/>
        </w:rPr>
        <w:t>Отчет формируется бюджетными и автономными учреждениями, а также казенными учреждениями, которым в соответствии с решением органа - учредителя сформировано муниципальное задание.</w:t>
      </w:r>
    </w:p>
    <w:p w:rsidR="00B71275" w:rsidRPr="00B5093A" w:rsidRDefault="00B71275" w:rsidP="00B712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б) сведения о поступлениях и выплатах учр</w:t>
      </w:r>
      <w:r w:rsidR="00F22494" w:rsidRPr="00B5093A">
        <w:rPr>
          <w:sz w:val="28"/>
          <w:szCs w:val="28"/>
          <w:lang w:eastAsia="ru-RU"/>
        </w:rPr>
        <w:t>еждения,  согласно приложению №2</w:t>
      </w:r>
      <w:r w:rsidRPr="00B5093A">
        <w:rPr>
          <w:sz w:val="28"/>
          <w:szCs w:val="28"/>
          <w:lang w:eastAsia="ru-RU"/>
        </w:rPr>
        <w:t xml:space="preserve"> к настоящему порядку</w:t>
      </w:r>
      <w:r w:rsidRPr="00B5093A">
        <w:rPr>
          <w:color w:val="FF0000"/>
          <w:sz w:val="28"/>
          <w:szCs w:val="28"/>
          <w:lang w:eastAsia="ru-RU"/>
        </w:rPr>
        <w:t>;</w:t>
      </w:r>
    </w:p>
    <w:p w:rsidR="00B71275" w:rsidRPr="00B5093A" w:rsidRDefault="00B71275" w:rsidP="00B712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 xml:space="preserve">в) сведения об оказываемых услугах, выполняемых работах сверх установленного муниципального задания, а также выпускаемой продукции, согласно приложению № </w:t>
      </w:r>
      <w:r w:rsidR="00F22494" w:rsidRPr="00B5093A">
        <w:rPr>
          <w:sz w:val="28"/>
          <w:szCs w:val="28"/>
          <w:lang w:eastAsia="ru-RU"/>
        </w:rPr>
        <w:t>3</w:t>
      </w:r>
      <w:r w:rsidRPr="00B5093A">
        <w:rPr>
          <w:sz w:val="28"/>
          <w:szCs w:val="28"/>
          <w:lang w:eastAsia="ru-RU"/>
        </w:rPr>
        <w:t xml:space="preserve"> к настоящему порядку;</w:t>
      </w:r>
    </w:p>
    <w:p w:rsidR="00F22494" w:rsidRPr="00B5093A" w:rsidRDefault="00B71275" w:rsidP="00B712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г)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согласно приложению №</w:t>
      </w:r>
      <w:r w:rsidR="0083323C" w:rsidRPr="00B5093A">
        <w:rPr>
          <w:sz w:val="28"/>
          <w:szCs w:val="28"/>
          <w:lang w:eastAsia="ru-RU"/>
        </w:rPr>
        <w:t>4</w:t>
      </w:r>
      <w:r w:rsidRPr="00B5093A">
        <w:rPr>
          <w:sz w:val="28"/>
          <w:szCs w:val="28"/>
          <w:lang w:eastAsia="ru-RU"/>
        </w:rPr>
        <w:t xml:space="preserve"> к настоящему порядку;</w:t>
      </w:r>
      <w:r w:rsidR="00F22494" w:rsidRPr="00B5093A">
        <w:rPr>
          <w:sz w:val="28"/>
          <w:szCs w:val="28"/>
          <w:lang w:eastAsia="ru-RU"/>
        </w:rPr>
        <w:t xml:space="preserve"> </w:t>
      </w:r>
    </w:p>
    <w:p w:rsidR="00B71275" w:rsidRPr="00B5093A" w:rsidRDefault="00B71275" w:rsidP="00B712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д) сведения о кредиторской задолженности и обязательствах учреждения, согласно приложению №</w:t>
      </w:r>
      <w:r w:rsidR="0083323C" w:rsidRPr="00B5093A">
        <w:rPr>
          <w:sz w:val="28"/>
          <w:szCs w:val="28"/>
          <w:lang w:eastAsia="ru-RU"/>
        </w:rPr>
        <w:t>5</w:t>
      </w:r>
      <w:r w:rsidRPr="00B5093A">
        <w:rPr>
          <w:sz w:val="28"/>
          <w:szCs w:val="28"/>
          <w:lang w:eastAsia="ru-RU"/>
        </w:rPr>
        <w:t xml:space="preserve"> к настоящему порядку;</w:t>
      </w:r>
    </w:p>
    <w:p w:rsidR="00B71275" w:rsidRPr="00B5093A" w:rsidRDefault="00B71275" w:rsidP="00B712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е) сведения о просроченной кредиторской задол</w:t>
      </w:r>
      <w:r w:rsidR="0083323C" w:rsidRPr="00B5093A">
        <w:rPr>
          <w:sz w:val="28"/>
          <w:szCs w:val="28"/>
          <w:lang w:eastAsia="ru-RU"/>
        </w:rPr>
        <w:t>женности, согласно приложению №6</w:t>
      </w:r>
      <w:r w:rsidRPr="00B5093A">
        <w:rPr>
          <w:sz w:val="28"/>
          <w:szCs w:val="28"/>
          <w:lang w:eastAsia="ru-RU"/>
        </w:rPr>
        <w:t xml:space="preserve"> к настоящему порядку</w:t>
      </w:r>
      <w:r w:rsidRPr="00B5093A">
        <w:rPr>
          <w:color w:val="FF0000"/>
          <w:sz w:val="28"/>
          <w:szCs w:val="28"/>
          <w:lang w:eastAsia="ru-RU"/>
        </w:rPr>
        <w:t>;</w:t>
      </w:r>
    </w:p>
    <w:p w:rsidR="00B71275" w:rsidRPr="00B5093A" w:rsidRDefault="00B71275" w:rsidP="00B712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ё) сведения о задолженности по ущербу, недостачам, хищениям денежных средств и материальных ценностей, приложению №</w:t>
      </w:r>
      <w:r w:rsidR="0083323C" w:rsidRPr="00B5093A">
        <w:rPr>
          <w:sz w:val="28"/>
          <w:szCs w:val="28"/>
          <w:lang w:eastAsia="ru-RU"/>
        </w:rPr>
        <w:t>7</w:t>
      </w:r>
      <w:r w:rsidRPr="00B5093A">
        <w:rPr>
          <w:sz w:val="28"/>
          <w:szCs w:val="28"/>
          <w:lang w:eastAsia="ru-RU"/>
        </w:rPr>
        <w:t xml:space="preserve"> к настоящему порядку;</w:t>
      </w:r>
    </w:p>
    <w:p w:rsidR="00B71275" w:rsidRPr="00B5093A" w:rsidRDefault="00B71275" w:rsidP="00B712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ж) сведения о численности сотрудников и оплате труда, согласно приложению №</w:t>
      </w:r>
      <w:r w:rsidR="0083323C" w:rsidRPr="00B5093A">
        <w:rPr>
          <w:sz w:val="28"/>
          <w:szCs w:val="28"/>
          <w:lang w:eastAsia="ru-RU"/>
        </w:rPr>
        <w:t>8</w:t>
      </w:r>
      <w:r w:rsidRPr="00B5093A">
        <w:rPr>
          <w:sz w:val="28"/>
          <w:szCs w:val="28"/>
          <w:lang w:eastAsia="ru-RU"/>
        </w:rPr>
        <w:t xml:space="preserve"> к настоящему порядку</w:t>
      </w:r>
      <w:r w:rsidRPr="00B5093A">
        <w:rPr>
          <w:color w:val="FF0000"/>
          <w:sz w:val="28"/>
          <w:szCs w:val="28"/>
          <w:lang w:eastAsia="ru-RU"/>
        </w:rPr>
        <w:t>;</w:t>
      </w:r>
    </w:p>
    <w:p w:rsidR="00B71275" w:rsidRPr="00B5093A" w:rsidRDefault="00B71275" w:rsidP="00B712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з) сведения о счетах учреждения, открытых в кредитных организациях, согласно приложению №</w:t>
      </w:r>
      <w:r w:rsidR="0083323C" w:rsidRPr="00B5093A">
        <w:rPr>
          <w:sz w:val="28"/>
          <w:szCs w:val="28"/>
          <w:lang w:eastAsia="ru-RU"/>
        </w:rPr>
        <w:t>9 к настоящему порядку</w:t>
      </w:r>
      <w:r w:rsidRPr="00B5093A">
        <w:rPr>
          <w:sz w:val="28"/>
          <w:szCs w:val="28"/>
          <w:lang w:eastAsia="ru-RU"/>
        </w:rPr>
        <w:t>.</w:t>
      </w:r>
    </w:p>
    <w:p w:rsidR="00E44FDD" w:rsidRPr="00B5093A" w:rsidRDefault="00E44FDD" w:rsidP="00E44FDD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7.</w:t>
      </w:r>
      <w:r w:rsidRPr="00B5093A">
        <w:rPr>
          <w:sz w:val="28"/>
          <w:szCs w:val="28"/>
          <w:lang w:eastAsia="ru-RU"/>
        </w:rPr>
        <w:tab/>
        <w:t>В раздел 2 «Использование имущества, закрепленного за учреждением» включаются:</w:t>
      </w:r>
    </w:p>
    <w:p w:rsidR="00E44FDD" w:rsidRPr="00B5093A" w:rsidRDefault="00E44FDD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 xml:space="preserve">а) 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согласно приложению № </w:t>
      </w:r>
      <w:r w:rsidR="00594131" w:rsidRPr="00B5093A">
        <w:rPr>
          <w:sz w:val="28"/>
          <w:szCs w:val="28"/>
          <w:lang w:eastAsia="ru-RU"/>
        </w:rPr>
        <w:t>10</w:t>
      </w:r>
      <w:r w:rsidRPr="00B5093A">
        <w:rPr>
          <w:sz w:val="28"/>
          <w:szCs w:val="28"/>
          <w:lang w:eastAsia="ru-RU"/>
        </w:rPr>
        <w:t xml:space="preserve"> к настоящему порядку;</w:t>
      </w:r>
    </w:p>
    <w:p w:rsidR="00E44FDD" w:rsidRPr="00B5093A" w:rsidRDefault="00E44FDD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 xml:space="preserve">б) сведения о земельных участках, предоставленных на праве постоянного (бессрочного) пользования (далее - сведения об использовании земельных участков), согласно приложению № </w:t>
      </w:r>
      <w:r w:rsidR="00FE1D98" w:rsidRPr="00B5093A">
        <w:rPr>
          <w:sz w:val="28"/>
          <w:szCs w:val="28"/>
          <w:lang w:eastAsia="ru-RU"/>
        </w:rPr>
        <w:t>11</w:t>
      </w:r>
      <w:r w:rsidRPr="00B5093A">
        <w:rPr>
          <w:sz w:val="28"/>
          <w:szCs w:val="28"/>
          <w:lang w:eastAsia="ru-RU"/>
        </w:rPr>
        <w:t xml:space="preserve"> к настоящему порядку;</w:t>
      </w:r>
    </w:p>
    <w:p w:rsidR="00E44FDD" w:rsidRPr="00B5093A" w:rsidRDefault="00E44FDD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в) сведения о недвижимом имуществе, используемом по договору аренды, согласно приложению № 1</w:t>
      </w:r>
      <w:r w:rsidR="0003371B" w:rsidRPr="00B5093A">
        <w:rPr>
          <w:sz w:val="28"/>
          <w:szCs w:val="28"/>
          <w:lang w:eastAsia="ru-RU"/>
        </w:rPr>
        <w:t>2</w:t>
      </w:r>
      <w:r w:rsidRPr="00B5093A">
        <w:rPr>
          <w:sz w:val="28"/>
          <w:szCs w:val="28"/>
          <w:lang w:eastAsia="ru-RU"/>
        </w:rPr>
        <w:t xml:space="preserve"> к настоящему порядку;</w:t>
      </w:r>
    </w:p>
    <w:p w:rsidR="00E44FDD" w:rsidRPr="00B5093A" w:rsidRDefault="00E44FDD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г) сведения о недвижимом имуществе, используемом по договору безвозмездного пользования (договору ссуды), согласно приложению № 1</w:t>
      </w:r>
      <w:r w:rsidR="0003371B" w:rsidRPr="00B5093A">
        <w:rPr>
          <w:sz w:val="28"/>
          <w:szCs w:val="28"/>
          <w:lang w:eastAsia="ru-RU"/>
        </w:rPr>
        <w:t>3</w:t>
      </w:r>
      <w:r w:rsidRPr="00B5093A">
        <w:rPr>
          <w:sz w:val="28"/>
          <w:szCs w:val="28"/>
          <w:lang w:eastAsia="ru-RU"/>
        </w:rPr>
        <w:t xml:space="preserve"> к настоящему порядку;</w:t>
      </w:r>
    </w:p>
    <w:p w:rsidR="00E44FDD" w:rsidRPr="00B5093A" w:rsidRDefault="00E44FDD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д) сведения об особо ценном движимом имуществе (за исключением транспортных средств)</w:t>
      </w:r>
      <w:r w:rsidR="00FE1D98" w:rsidRPr="00B5093A">
        <w:rPr>
          <w:sz w:val="28"/>
          <w:szCs w:val="28"/>
          <w:lang w:eastAsia="ru-RU"/>
        </w:rPr>
        <w:t xml:space="preserve"> формируемые бюджетными и автономными учреждениями, </w:t>
      </w:r>
      <w:r w:rsidRPr="00B5093A">
        <w:rPr>
          <w:sz w:val="28"/>
          <w:szCs w:val="28"/>
          <w:lang w:eastAsia="ru-RU"/>
        </w:rPr>
        <w:t xml:space="preserve"> согласно приложению № 1</w:t>
      </w:r>
      <w:r w:rsidR="0003371B" w:rsidRPr="00B5093A">
        <w:rPr>
          <w:sz w:val="28"/>
          <w:szCs w:val="28"/>
          <w:lang w:eastAsia="ru-RU"/>
        </w:rPr>
        <w:t>4</w:t>
      </w:r>
      <w:r w:rsidRPr="00B5093A">
        <w:rPr>
          <w:sz w:val="28"/>
          <w:szCs w:val="28"/>
          <w:lang w:eastAsia="ru-RU"/>
        </w:rPr>
        <w:t xml:space="preserve"> к настоящему порядку;</w:t>
      </w:r>
    </w:p>
    <w:p w:rsidR="00E44FDD" w:rsidRPr="00B5093A" w:rsidRDefault="00E44FDD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lastRenderedPageBreak/>
        <w:t>е) сведения о транспортных средствах</w:t>
      </w:r>
      <w:r w:rsidR="0034118E" w:rsidRPr="00B5093A">
        <w:rPr>
          <w:sz w:val="28"/>
          <w:szCs w:val="28"/>
          <w:lang w:eastAsia="ru-RU"/>
        </w:rPr>
        <w:t>,</w:t>
      </w:r>
      <w:r w:rsidRPr="00B5093A">
        <w:rPr>
          <w:sz w:val="28"/>
          <w:szCs w:val="28"/>
          <w:lang w:eastAsia="ru-RU"/>
        </w:rPr>
        <w:t xml:space="preserve"> согласно приложению № 1</w:t>
      </w:r>
      <w:r w:rsidR="0003371B" w:rsidRPr="00B5093A">
        <w:rPr>
          <w:sz w:val="28"/>
          <w:szCs w:val="28"/>
          <w:lang w:eastAsia="ru-RU"/>
        </w:rPr>
        <w:t>5 к настоящему порядку;</w:t>
      </w:r>
    </w:p>
    <w:p w:rsidR="0003371B" w:rsidRPr="00B5093A" w:rsidRDefault="0034118E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 xml:space="preserve">ж) </w:t>
      </w:r>
      <w:r w:rsidR="0003371B" w:rsidRPr="00B5093A">
        <w:rPr>
          <w:sz w:val="28"/>
          <w:szCs w:val="28"/>
          <w:lang w:eastAsia="ru-RU"/>
        </w:rPr>
        <w:t>сведения об имуществе, за исключением земельных участков, переданном в аренду</w:t>
      </w:r>
      <w:r w:rsidRPr="00B5093A">
        <w:rPr>
          <w:sz w:val="28"/>
          <w:szCs w:val="28"/>
          <w:lang w:eastAsia="ru-RU"/>
        </w:rPr>
        <w:t>,  согласно приложению № 16 к настоящему порядку</w:t>
      </w:r>
      <w:r w:rsidRPr="00B5093A">
        <w:rPr>
          <w:color w:val="FF0000"/>
          <w:sz w:val="28"/>
          <w:szCs w:val="28"/>
          <w:lang w:eastAsia="ru-RU"/>
        </w:rPr>
        <w:t>.</w:t>
      </w:r>
    </w:p>
    <w:p w:rsidR="00F8306E" w:rsidRPr="00B5093A" w:rsidRDefault="00F8306E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F8306E" w:rsidRPr="00B5093A" w:rsidRDefault="00F8306E" w:rsidP="00F8306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Arial"/>
          <w:b/>
          <w:sz w:val="28"/>
          <w:szCs w:val="28"/>
          <w:lang w:eastAsia="ru-RU"/>
        </w:rPr>
      </w:pPr>
      <w:r w:rsidRPr="00B5093A">
        <w:rPr>
          <w:rFonts w:eastAsia="Arial"/>
          <w:b/>
          <w:sz w:val="28"/>
          <w:szCs w:val="28"/>
          <w:lang w:eastAsia="ru-RU"/>
        </w:rPr>
        <w:t>III. Порядок формирования  Отчета</w:t>
      </w:r>
    </w:p>
    <w:p w:rsidR="00F8306E" w:rsidRPr="00B5093A" w:rsidRDefault="00F8306E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44FDD" w:rsidRPr="00B5093A" w:rsidRDefault="00E44FDD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8.</w:t>
      </w:r>
      <w:r w:rsidRPr="00B5093A">
        <w:rPr>
          <w:sz w:val="28"/>
          <w:szCs w:val="28"/>
          <w:lang w:eastAsia="ru-RU"/>
        </w:rPr>
        <w:tab/>
        <w:t xml:space="preserve">Отчет муниципального бюджетного и казенного учреждения утверждается руководителем учреждения. </w:t>
      </w:r>
    </w:p>
    <w:p w:rsidR="00E44FDD" w:rsidRPr="00B5093A" w:rsidRDefault="00E44FDD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Отчет муниципального автономного учреждения утверждается руководителем учреждения с учетом требований Федерального закона от 03.11.2006 № 174-ФЗ «Об автономных учреждениях».</w:t>
      </w:r>
    </w:p>
    <w:p w:rsidR="00E44FDD" w:rsidRPr="00B5093A" w:rsidRDefault="00E44FDD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 xml:space="preserve">Утвержденный Отчет в срок не позднее 15 марта года, следующего </w:t>
      </w:r>
      <w:proofErr w:type="gramStart"/>
      <w:r w:rsidRPr="00B5093A">
        <w:rPr>
          <w:sz w:val="28"/>
          <w:szCs w:val="28"/>
          <w:lang w:eastAsia="ru-RU"/>
        </w:rPr>
        <w:t>за</w:t>
      </w:r>
      <w:proofErr w:type="gramEnd"/>
      <w:r w:rsidRPr="00B5093A">
        <w:rPr>
          <w:sz w:val="28"/>
          <w:szCs w:val="28"/>
          <w:lang w:eastAsia="ru-RU"/>
        </w:rPr>
        <w:t xml:space="preserve"> отчетным, представляется на согласование в Администрацию </w:t>
      </w:r>
      <w:proofErr w:type="spellStart"/>
      <w:r w:rsidRPr="00B5093A">
        <w:rPr>
          <w:sz w:val="28"/>
          <w:szCs w:val="28"/>
          <w:lang w:eastAsia="ru-RU"/>
        </w:rPr>
        <w:t>Шегарского</w:t>
      </w:r>
      <w:proofErr w:type="spellEnd"/>
      <w:r w:rsidRPr="00B5093A">
        <w:rPr>
          <w:sz w:val="28"/>
          <w:szCs w:val="28"/>
          <w:lang w:eastAsia="ru-RU"/>
        </w:rPr>
        <w:t xml:space="preserve"> района.</w:t>
      </w:r>
    </w:p>
    <w:p w:rsidR="00E44FDD" w:rsidRPr="00B5093A" w:rsidRDefault="00E44FDD" w:rsidP="00E44FDD">
      <w:pPr>
        <w:tabs>
          <w:tab w:val="left" w:pos="1134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>9.</w:t>
      </w:r>
      <w:r w:rsidRPr="00B5093A">
        <w:rPr>
          <w:sz w:val="28"/>
          <w:szCs w:val="28"/>
          <w:lang w:eastAsia="ru-RU"/>
        </w:rPr>
        <w:tab/>
        <w:t xml:space="preserve">Администрация </w:t>
      </w:r>
      <w:proofErr w:type="spellStart"/>
      <w:r w:rsidRPr="00B5093A">
        <w:rPr>
          <w:sz w:val="28"/>
          <w:szCs w:val="28"/>
          <w:lang w:eastAsia="ru-RU"/>
        </w:rPr>
        <w:t>Шегарского</w:t>
      </w:r>
      <w:proofErr w:type="spellEnd"/>
      <w:r w:rsidRPr="00B5093A">
        <w:rPr>
          <w:sz w:val="28"/>
          <w:szCs w:val="28"/>
          <w:lang w:eastAsia="ru-RU"/>
        </w:rPr>
        <w:t xml:space="preserve"> района рассматривает Отчет в течение 10 рабочих дней, следующих за днем поступления Отчета, и согласовывают его либо в случае установления факта недостоверности предоставленной учреждением информации и (или) представления указанной информации не в полном объеме направляют требование о доработке Отчета с указанием причин, послуживших основанием его доработки.</w:t>
      </w:r>
    </w:p>
    <w:p w:rsidR="00E44FDD" w:rsidRPr="00B5093A" w:rsidRDefault="00E44FDD" w:rsidP="00E44F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 xml:space="preserve">Учреждение в течение 5 рабочих дней устраняет причины, послужившие основанием для доработки Отчета, и повторно направляет Отчет в Администрацию </w:t>
      </w:r>
      <w:proofErr w:type="spellStart"/>
      <w:r w:rsidRPr="00B5093A">
        <w:rPr>
          <w:sz w:val="28"/>
          <w:szCs w:val="28"/>
          <w:lang w:eastAsia="ru-RU"/>
        </w:rPr>
        <w:t>Шегарского</w:t>
      </w:r>
      <w:proofErr w:type="spellEnd"/>
      <w:r w:rsidRPr="00B5093A">
        <w:rPr>
          <w:sz w:val="28"/>
          <w:szCs w:val="28"/>
          <w:lang w:eastAsia="ru-RU"/>
        </w:rPr>
        <w:t xml:space="preserve"> района. Повторное рассмотрение и согласование Отчета осуществляется в течение 5 рабочих дней со дня поступления Отчета.</w:t>
      </w:r>
    </w:p>
    <w:p w:rsidR="00E44FDD" w:rsidRPr="00B5093A" w:rsidRDefault="00E44FDD" w:rsidP="00E44FD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 xml:space="preserve">10. Отчет муниципального автономного учреждения утверждается наблюдательным советом Учреждения. Информация о рассмотрении и утверждении Отчета в срок не позднее 15 апреля года, следующего </w:t>
      </w:r>
      <w:proofErr w:type="gramStart"/>
      <w:r w:rsidRPr="00B5093A">
        <w:rPr>
          <w:sz w:val="28"/>
          <w:szCs w:val="28"/>
          <w:lang w:eastAsia="ru-RU"/>
        </w:rPr>
        <w:t>за</w:t>
      </w:r>
      <w:proofErr w:type="gramEnd"/>
      <w:r w:rsidRPr="00B5093A">
        <w:rPr>
          <w:sz w:val="28"/>
          <w:szCs w:val="28"/>
          <w:lang w:eastAsia="ru-RU"/>
        </w:rPr>
        <w:t xml:space="preserve"> отчетным, представляется в Администрацию </w:t>
      </w:r>
      <w:proofErr w:type="spellStart"/>
      <w:r w:rsidRPr="00B5093A">
        <w:rPr>
          <w:sz w:val="28"/>
          <w:szCs w:val="28"/>
          <w:lang w:eastAsia="ru-RU"/>
        </w:rPr>
        <w:t>Шегарского</w:t>
      </w:r>
      <w:proofErr w:type="spellEnd"/>
      <w:r w:rsidRPr="00B5093A">
        <w:rPr>
          <w:sz w:val="28"/>
          <w:szCs w:val="28"/>
          <w:lang w:eastAsia="ru-RU"/>
        </w:rPr>
        <w:t xml:space="preserve"> района.</w:t>
      </w:r>
    </w:p>
    <w:p w:rsidR="00E44FDD" w:rsidRPr="00B97D7A" w:rsidRDefault="00E44FDD" w:rsidP="00E44FD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B5093A">
        <w:rPr>
          <w:sz w:val="28"/>
          <w:szCs w:val="28"/>
          <w:lang w:eastAsia="ru-RU"/>
        </w:rPr>
        <w:t xml:space="preserve">11. </w:t>
      </w:r>
      <w:proofErr w:type="gramStart"/>
      <w:r w:rsidRPr="00B5093A">
        <w:rPr>
          <w:sz w:val="28"/>
          <w:szCs w:val="28"/>
          <w:lang w:eastAsia="ru-RU"/>
        </w:rPr>
        <w:t xml:space="preserve">Отчеты муниципальных учреждений подлежат размещению не позднее 1 июня года, следующего за отчетным, в сети Интернет на сайте учреждения, и на официальном сайте для размещения информации о государственных (муниципальных) учреждениях </w:t>
      </w:r>
      <w:hyperlink r:id="rId12" w:history="1">
        <w:r w:rsidRPr="00B5093A">
          <w:rPr>
            <w:sz w:val="28"/>
            <w:szCs w:val="28"/>
            <w:u w:val="single"/>
            <w:lang w:val="en-US" w:eastAsia="ru-RU"/>
          </w:rPr>
          <w:t>www</w:t>
        </w:r>
        <w:r w:rsidRPr="00B5093A">
          <w:rPr>
            <w:sz w:val="28"/>
            <w:szCs w:val="28"/>
            <w:u w:val="single"/>
            <w:lang w:eastAsia="ru-RU"/>
          </w:rPr>
          <w:t>.</w:t>
        </w:r>
        <w:r w:rsidRPr="00B5093A">
          <w:rPr>
            <w:sz w:val="28"/>
            <w:szCs w:val="28"/>
            <w:u w:val="single"/>
            <w:lang w:val="en-US" w:eastAsia="ru-RU"/>
          </w:rPr>
          <w:t>bus</w:t>
        </w:r>
        <w:r w:rsidRPr="00B5093A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B5093A">
          <w:rPr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B5093A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B5093A">
          <w:rPr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5093A">
        <w:rPr>
          <w:sz w:val="28"/>
          <w:szCs w:val="28"/>
          <w:lang w:eastAsia="ru-RU"/>
        </w:rPr>
        <w:t>, с учетом требований законодательства Российской Федерации о защите государственной тайны.</w:t>
      </w:r>
      <w:proofErr w:type="gramEnd"/>
    </w:p>
    <w:p w:rsidR="00E44FDD" w:rsidRPr="00B97D7A" w:rsidRDefault="00E44FDD" w:rsidP="00E44FDD">
      <w:pPr>
        <w:widowControl w:val="0"/>
        <w:suppressAutoHyphens w:val="0"/>
        <w:autoSpaceDE w:val="0"/>
        <w:autoSpaceDN w:val="0"/>
        <w:adjustRightInd w:val="0"/>
        <w:rPr>
          <w:sz w:val="28"/>
          <w:lang w:eastAsia="ru-RU"/>
        </w:rPr>
      </w:pPr>
    </w:p>
    <w:p w:rsidR="00E44FDD" w:rsidRPr="00B97D7A" w:rsidRDefault="00E44FDD" w:rsidP="00E44FDD">
      <w:pPr>
        <w:widowControl w:val="0"/>
        <w:suppressAutoHyphens w:val="0"/>
        <w:autoSpaceDE w:val="0"/>
        <w:autoSpaceDN w:val="0"/>
        <w:adjustRightInd w:val="0"/>
        <w:rPr>
          <w:sz w:val="28"/>
          <w:lang w:eastAsia="ru-RU"/>
        </w:rPr>
      </w:pPr>
    </w:p>
    <w:p w:rsidR="00E44FDD" w:rsidRPr="00B97D7A" w:rsidRDefault="00E44FDD" w:rsidP="00E44FDD">
      <w:pPr>
        <w:widowControl w:val="0"/>
        <w:suppressAutoHyphens w:val="0"/>
        <w:autoSpaceDE w:val="0"/>
        <w:autoSpaceDN w:val="0"/>
        <w:adjustRightInd w:val="0"/>
        <w:rPr>
          <w:sz w:val="28"/>
          <w:lang w:eastAsia="ru-RU"/>
        </w:rPr>
      </w:pPr>
    </w:p>
    <w:p w:rsidR="00E44FDD" w:rsidRPr="00B97D7A" w:rsidRDefault="00E44FDD" w:rsidP="00E44F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E44FDD" w:rsidRDefault="00E44FDD" w:rsidP="00E44F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B26639" w:rsidRPr="00B97D7A" w:rsidRDefault="00B26639" w:rsidP="00E44F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E44FDD" w:rsidRPr="00B97D7A" w:rsidRDefault="00E44FDD" w:rsidP="00E44F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E44FDD" w:rsidRPr="00B97D7A" w:rsidRDefault="00E44FDD" w:rsidP="00E44F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E44FDD" w:rsidRPr="00B97D7A" w:rsidRDefault="00E44FDD" w:rsidP="00E44FD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9A597B" w:rsidRDefault="009A597B" w:rsidP="009A597B">
      <w:pPr>
        <w:suppressAutoHyphens w:val="0"/>
        <w:spacing w:after="200" w:line="276" w:lineRule="auto"/>
        <w:rPr>
          <w:b/>
          <w:color w:val="FF0000"/>
          <w:sz w:val="28"/>
          <w:szCs w:val="28"/>
          <w:lang w:eastAsia="ru-RU"/>
        </w:rPr>
      </w:pPr>
    </w:p>
    <w:p w:rsidR="00B26639" w:rsidRDefault="00B26639" w:rsidP="009A597B">
      <w:pPr>
        <w:suppressAutoHyphens w:val="0"/>
        <w:spacing w:after="200" w:line="276" w:lineRule="auto"/>
        <w:rPr>
          <w:b/>
          <w:color w:val="FF0000"/>
          <w:sz w:val="28"/>
          <w:szCs w:val="28"/>
          <w:lang w:eastAsia="ru-RU"/>
        </w:rPr>
      </w:pPr>
    </w:p>
    <w:p w:rsidR="00B26639" w:rsidRPr="00B26639" w:rsidRDefault="00B26639" w:rsidP="00B26639">
      <w:pPr>
        <w:suppressAutoHyphens w:val="0"/>
        <w:jc w:val="center"/>
        <w:rPr>
          <w:b/>
          <w:sz w:val="28"/>
          <w:lang w:eastAsia="ru-RU"/>
        </w:rPr>
      </w:pPr>
      <w:bookmarkStart w:id="0" w:name="_GoBack"/>
      <w:bookmarkEnd w:id="0"/>
    </w:p>
    <w:sectPr w:rsidR="00B26639" w:rsidRPr="00B2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684"/>
    <w:multiLevelType w:val="hybridMultilevel"/>
    <w:tmpl w:val="87D4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04969"/>
    <w:multiLevelType w:val="hybridMultilevel"/>
    <w:tmpl w:val="BF28EE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C706F"/>
    <w:multiLevelType w:val="hybridMultilevel"/>
    <w:tmpl w:val="701C58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C4"/>
    <w:rsid w:val="0003371B"/>
    <w:rsid w:val="0034118E"/>
    <w:rsid w:val="003C13CA"/>
    <w:rsid w:val="00531147"/>
    <w:rsid w:val="00594131"/>
    <w:rsid w:val="00650AB3"/>
    <w:rsid w:val="0083323C"/>
    <w:rsid w:val="009A597B"/>
    <w:rsid w:val="009F7AC4"/>
    <w:rsid w:val="00B26639"/>
    <w:rsid w:val="00B5093A"/>
    <w:rsid w:val="00B71275"/>
    <w:rsid w:val="00B80DDC"/>
    <w:rsid w:val="00B97D7A"/>
    <w:rsid w:val="00C13D26"/>
    <w:rsid w:val="00C822F7"/>
    <w:rsid w:val="00CF04EE"/>
    <w:rsid w:val="00D11D8A"/>
    <w:rsid w:val="00E44FDD"/>
    <w:rsid w:val="00F22494"/>
    <w:rsid w:val="00F8306E"/>
    <w:rsid w:val="00F96DB7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F7AC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3">
    <w:name w:val="реквизитПодпись"/>
    <w:basedOn w:val="1"/>
    <w:rsid w:val="009F7AC4"/>
    <w:pPr>
      <w:tabs>
        <w:tab w:val="left" w:pos="6804"/>
      </w:tabs>
      <w:spacing w:before="360"/>
    </w:pPr>
    <w:rPr>
      <w:sz w:val="24"/>
    </w:rPr>
  </w:style>
  <w:style w:type="paragraph" w:styleId="a4">
    <w:name w:val="caption"/>
    <w:basedOn w:val="a"/>
    <w:qFormat/>
    <w:rsid w:val="009F7AC4"/>
    <w:pPr>
      <w:suppressAutoHyphens w:val="0"/>
      <w:jc w:val="center"/>
    </w:pPr>
    <w:rPr>
      <w:b/>
      <w:sz w:val="28"/>
      <w:lang w:eastAsia="ru-RU"/>
    </w:rPr>
  </w:style>
  <w:style w:type="paragraph" w:customStyle="1" w:styleId="10">
    <w:name w:val="Название1"/>
    <w:basedOn w:val="1"/>
    <w:rsid w:val="009F7AC4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"/>
    <w:rsid w:val="009F7AC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F7A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C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50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F7AC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3">
    <w:name w:val="реквизитПодпись"/>
    <w:basedOn w:val="1"/>
    <w:rsid w:val="009F7AC4"/>
    <w:pPr>
      <w:tabs>
        <w:tab w:val="left" w:pos="6804"/>
      </w:tabs>
      <w:spacing w:before="360"/>
    </w:pPr>
    <w:rPr>
      <w:sz w:val="24"/>
    </w:rPr>
  </w:style>
  <w:style w:type="paragraph" w:styleId="a4">
    <w:name w:val="caption"/>
    <w:basedOn w:val="a"/>
    <w:qFormat/>
    <w:rsid w:val="009F7AC4"/>
    <w:pPr>
      <w:suppressAutoHyphens w:val="0"/>
      <w:jc w:val="center"/>
    </w:pPr>
    <w:rPr>
      <w:b/>
      <w:sz w:val="28"/>
      <w:lang w:eastAsia="ru-RU"/>
    </w:rPr>
  </w:style>
  <w:style w:type="paragraph" w:customStyle="1" w:styleId="10">
    <w:name w:val="Название1"/>
    <w:basedOn w:val="1"/>
    <w:rsid w:val="009F7AC4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"/>
    <w:rsid w:val="009F7AC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F7A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C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5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18E71D1395F08820CAFBF9E7CE7DCF2D06F75BC847881C409E0B9A59F05EA16EC5DAA2B103841A37A44C29395C15DA3DA2F33F5975697SCs8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F2C34435C384203E9A1A5439247F25598A20BC20761CAFE7DC2A08EA60A86F64E0FE1A34936F988BB523802BF5131A9D1BF7848F08D233K3OBD" TargetMode="External"/><Relationship Id="rId12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4C18E71D1395F08820CAFBF9E7CE7DCF2D76D74BE827881C409E0B9A59F05EA04EC05A62B132640A36F1293D5SCs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C18E71D1395F08820CAFBF9E7CE7DCF2D76F78B2807881C409E0B9A59F05EA16EC5DAD281B6C11E3241D93D4DECC59BEC62F35SEs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18E71D1395F08820CAFBF9E7CE7DCF1D56777BF8B258BCC50ECBBA2905AFD11A551AB2B103849AC2541D782CDCC5EBEC42B29E99554S9s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15</cp:revision>
  <cp:lastPrinted>2025-04-24T03:29:00Z</cp:lastPrinted>
  <dcterms:created xsi:type="dcterms:W3CDTF">2025-04-22T03:18:00Z</dcterms:created>
  <dcterms:modified xsi:type="dcterms:W3CDTF">2025-04-25T02:54:00Z</dcterms:modified>
</cp:coreProperties>
</file>