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B4" w:rsidRDefault="00067FB4" w:rsidP="00067FB4">
      <w:r>
        <w:rPr>
          <w:sz w:val="28"/>
        </w:rPr>
        <w:t xml:space="preserve">                                                                                     </w:t>
      </w:r>
      <w:r>
        <w:t xml:space="preserve">Приложение к Решению  </w:t>
      </w:r>
    </w:p>
    <w:p w:rsidR="00067FB4" w:rsidRDefault="00067FB4" w:rsidP="00067FB4">
      <w:r>
        <w:t xml:space="preserve">                                                                                                   Думы Шегарского района</w:t>
      </w:r>
    </w:p>
    <w:p w:rsidR="00067FB4" w:rsidRDefault="00067FB4" w:rsidP="00067FB4">
      <w:r>
        <w:t xml:space="preserve">                                                                                                   от 13.03.2012 г. № 111</w:t>
      </w:r>
    </w:p>
    <w:p w:rsidR="00067FB4" w:rsidRDefault="00067FB4" w:rsidP="00067FB4"/>
    <w:p w:rsidR="00067FB4" w:rsidRDefault="00067FB4" w:rsidP="00067F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муниципальном казённом учреждении</w:t>
      </w:r>
    </w:p>
    <w:p w:rsidR="00067FB4" w:rsidRDefault="00067FB4" w:rsidP="00067F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«Администрация Шегарского района»</w:t>
      </w:r>
    </w:p>
    <w:p w:rsidR="00067FB4" w:rsidRDefault="00067FB4" w:rsidP="00067FB4">
      <w:pPr>
        <w:autoSpaceDE w:val="0"/>
        <w:autoSpaceDN w:val="0"/>
        <w:adjustRightInd w:val="0"/>
        <w:jc w:val="center"/>
      </w:pPr>
    </w:p>
    <w:p w:rsidR="00067FB4" w:rsidRDefault="00067FB4" w:rsidP="00067F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</w:pP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Администрация Шегарского района (далее – районная администрация) (исполнительно-распорядительный орган муниципального образования «Шегарский район») наделяется Уставом муниципального образования «Шегарский район»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Томской области.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1.2 Районная администрация в своей деятельности руководствуется Конституцией Российской Федерации, законодательством Российской Федерации и Томской области, Уставом муниципального образования Шегарский район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настоящим Положением и другими нормативными правовыми актами муниципального образования «Шегарский район»</w:t>
      </w:r>
      <w:r>
        <w:rPr>
          <w:b/>
          <w:i/>
          <w:sz w:val="28"/>
          <w:szCs w:val="28"/>
        </w:rPr>
        <w:t>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 Организационно-технические и процедурные требования к деятельности районной администрации определяются регламентом работы районной администрации, утверждаемым Главой Шегарского района.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1.4 Полное наименование: Муниципальное казенное учреждение  «Администрация Шегарского района», краткое наименование: МКУ «Администрация Шегарского района».</w:t>
      </w:r>
    </w:p>
    <w:p w:rsidR="00067FB4" w:rsidRDefault="00067FB4" w:rsidP="00067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  Юридический адрес: 636130, Томская область Шегарский район с. Мельниково, ул. Калинина 51;</w:t>
      </w:r>
    </w:p>
    <w:p w:rsidR="00067FB4" w:rsidRDefault="00067FB4" w:rsidP="00067FB4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636130, Томская область Шегарский район с. Мельниково, ул. Калинина 51.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Районная администрация обладает правами юридического лица, является муниципальным казенным учреждением, имеет гербовую печать со своим полным наименованием. 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Смета расходов на содержание районной администрации утверждается Думой Шегарского района в бюджете муниципального образования Шегарский район на соответствующий финансовый год. 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1.8 Полномочиями по решению вопросов местного значения и полномочиями для осуществления </w:t>
      </w:r>
      <w:proofErr w:type="gramStart"/>
      <w:r>
        <w:rPr>
          <w:sz w:val="28"/>
          <w:szCs w:val="28"/>
        </w:rPr>
        <w:t>отдельных государственных полномочий, переданных органам местного самоуправления федеральными законами и законами Томской области районная администрация наделяется</w:t>
      </w:r>
      <w:proofErr w:type="gramEnd"/>
      <w:r>
        <w:rPr>
          <w:sz w:val="28"/>
          <w:szCs w:val="28"/>
        </w:rPr>
        <w:t xml:space="preserve"> федеральными законами, законами Томской области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Уставом муниципального образования «Шегарский район». 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 Структура районной администрации, изменения в структуре  районной администрации утверждаются Думой Шегарского района по представлению Главы Шегарского района.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Районной администрацией руководит Глава муниципального образования «Шегарский район» на принципах единоначалия. 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1.11  Главой районной администрацией является Глава муниципального образования.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досрочного прекращения полномочий главы  муниципального образования, его полномочия в полном объеме осуществляет Первый заместитель Главы Шегарского района.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3191A">
        <w:rPr>
          <w:sz w:val="28"/>
          <w:szCs w:val="28"/>
        </w:rPr>
        <w:t>,</w:t>
      </w:r>
      <w:r>
        <w:rPr>
          <w:sz w:val="28"/>
          <w:szCs w:val="28"/>
        </w:rPr>
        <w:t xml:space="preserve"> если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ервый заместитель Главы Шегарского района отсутствует или не назначен</w:t>
      </w:r>
      <w:r w:rsidR="00A3191A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указанные полномочия исполняет лицо, определенное Думой Шегарского района.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</w:pPr>
    </w:p>
    <w:p w:rsidR="00067FB4" w:rsidRDefault="00067FB4" w:rsidP="00067F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Цели, виды, задачи, функции районной администрации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</w:pP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 Основной целью деятельности районной администрации является обеспечение жизнедеятельности муниципального образования «Шегарский район» на основании Конституции Российской Федерации, федерального и областного законодательства, Устава муниципального образования «</w:t>
      </w:r>
      <w:proofErr w:type="spellStart"/>
      <w:r>
        <w:rPr>
          <w:sz w:val="28"/>
          <w:szCs w:val="28"/>
        </w:rPr>
        <w:t>Шегаркий</w:t>
      </w:r>
      <w:proofErr w:type="spellEnd"/>
      <w:r>
        <w:rPr>
          <w:sz w:val="28"/>
          <w:szCs w:val="28"/>
        </w:rPr>
        <w:t xml:space="preserve"> район» и нормативных правовых актов администрации Шегарского района в пределах своей компетенции.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 Основными видами деятельности районной администрации являются: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9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исполнительно-распорядительный</w:t>
      </w:r>
      <w:proofErr w:type="gramEnd"/>
      <w:r>
        <w:rPr>
          <w:sz w:val="28"/>
          <w:szCs w:val="28"/>
        </w:rPr>
        <w:t xml:space="preserve"> (организация исполнения нормативных правовых актов федеральных и областных органов власти, нормативных правовых актов Думы Шегарского района и районной администрации по вопросам местного значения);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9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нормотворческий</w:t>
      </w:r>
      <w:proofErr w:type="gramEnd"/>
      <w:r>
        <w:rPr>
          <w:sz w:val="28"/>
          <w:szCs w:val="28"/>
        </w:rPr>
        <w:t xml:space="preserve"> (разработка и представление проектов нормативных правовых актов по вопросам местного значения в Думу Шегарского района, подготовка проектов нормативных актов районной администрации);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9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контрольный</w:t>
      </w:r>
      <w:proofErr w:type="gramEnd"/>
      <w:r>
        <w:rPr>
          <w:sz w:val="28"/>
          <w:szCs w:val="28"/>
        </w:rPr>
        <w:t xml:space="preserve"> (проверка исполнения решений районной администрации);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9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хозяйственный</w:t>
      </w:r>
      <w:proofErr w:type="gramEnd"/>
      <w:r>
        <w:rPr>
          <w:sz w:val="28"/>
          <w:szCs w:val="28"/>
        </w:rPr>
        <w:t xml:space="preserve"> (материальное и финансовое обеспечение работы аппарата администрации).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 Задачами районной администрации являются: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91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исполнительно-распорядительных функций органов местного самоуправления;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91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местной политики и реализация нормативных правовых актов органов местного самоуправления;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91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общественного порядка, защита прав и законных интересов граждан и юридических лиц в пределах своей компетенции;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91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территориального общественного самоуправления;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3191A">
        <w:rPr>
          <w:sz w:val="28"/>
          <w:szCs w:val="28"/>
        </w:rPr>
        <w:t xml:space="preserve"> </w:t>
      </w:r>
      <w:r>
        <w:rPr>
          <w:sz w:val="28"/>
          <w:szCs w:val="28"/>
        </w:rPr>
        <w:t>иные задачи.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 Д</w:t>
      </w:r>
      <w:proofErr w:type="gramEnd"/>
      <w:r>
        <w:rPr>
          <w:sz w:val="28"/>
          <w:szCs w:val="28"/>
        </w:rPr>
        <w:t xml:space="preserve">ля решения возложенных задач районная администрация исполняет полномочия по решению вопросов местного значения и </w:t>
      </w:r>
      <w:r>
        <w:rPr>
          <w:sz w:val="28"/>
          <w:szCs w:val="28"/>
        </w:rPr>
        <w:lastRenderedPageBreak/>
        <w:t>полномочия по осуществлению отдельных государственных полномочий, переданных органам местного самоуправления федеральными законами и законами Томской области в интересах населения Шегарского района, за исключением отнесенных федеральными законами, Уставом Томской области и законами Томской области, Уставом к полномочиям Думы Шегарского района.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2.5 Функции и полномочия органов районной администрации, а также организация и порядок их деятельности определяются Положениями об органах местной администрации, утверждаемыми Главой Шегарского района</w:t>
      </w:r>
      <w:r>
        <w:rPr>
          <w:b/>
          <w:i/>
          <w:sz w:val="28"/>
          <w:szCs w:val="28"/>
        </w:rPr>
        <w:t>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 Полномочия по осуществлению исполнительно-распорядительных функций, находящиеся в компетенции одного структурного подразделения районной администрации, не могут быть приняты к исполнению другими структурными подразделениями без отдельного письменного распоряжения Главы районной администрации.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FB4" w:rsidRDefault="00067FB4" w:rsidP="00067F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Финансовая основа деятельности районной администрации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 Финансирование деятельности районной администрации осуществляется за счет средств местного бюджета на основании бюджетной сметы.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 Районная администрация для осуществления своих полномочий самостоятельно владеет, пользуется, распоряжается муниципальным имуществом в соответствии с Конституцией Российской Федерации, федеральными законами, законами Томской области, Уставом муниципального образования «Шегарский район» и принимаемыми в соответствии с ними нормативными правовыми актами органов местного самоуправления Шегарского района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FB4" w:rsidRDefault="00067FB4" w:rsidP="00067F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Заключительные положения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 Изменения и дополнения в настоящее Положение вносятся решением Думы Шегарского района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принятым в установленном порядке.</w:t>
      </w:r>
    </w:p>
    <w:p w:rsidR="00067FB4" w:rsidRDefault="00067FB4" w:rsidP="00067F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FB4" w:rsidRDefault="00067FB4" w:rsidP="00067FB4">
      <w:pPr>
        <w:rPr>
          <w:sz w:val="28"/>
        </w:rPr>
      </w:pPr>
    </w:p>
    <w:p w:rsidR="00067FB4" w:rsidRDefault="00067FB4" w:rsidP="00067FB4">
      <w:pPr>
        <w:rPr>
          <w:sz w:val="20"/>
        </w:rPr>
      </w:pPr>
      <w:r>
        <w:rPr>
          <w:sz w:val="20"/>
        </w:rPr>
        <w:t xml:space="preserve"> </w:t>
      </w:r>
    </w:p>
    <w:p w:rsidR="007C121D" w:rsidRDefault="007C121D"/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FB4"/>
    <w:rsid w:val="00067FB4"/>
    <w:rsid w:val="007C121D"/>
    <w:rsid w:val="008C67D6"/>
    <w:rsid w:val="00A3191A"/>
    <w:rsid w:val="00C71A93"/>
    <w:rsid w:val="00DD0D9C"/>
    <w:rsid w:val="00E2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0">
    <w:name w:val="Стиль1 Знак"/>
    <w:basedOn w:val="a4"/>
    <w:link w:val="1"/>
    <w:rsid w:val="00DD0D9C"/>
    <w:rPr>
      <w:rFonts w:eastAsia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5534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Батурина</cp:lastModifiedBy>
  <cp:revision>5</cp:revision>
  <dcterms:created xsi:type="dcterms:W3CDTF">2014-05-05T08:50:00Z</dcterms:created>
  <dcterms:modified xsi:type="dcterms:W3CDTF">2018-12-19T09:53:00Z</dcterms:modified>
</cp:coreProperties>
</file>