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EB" w:rsidRDefault="005930EB" w:rsidP="005930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530498A0" wp14:editId="726018C6">
            <wp:extent cx="5619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0EB" w:rsidRPr="005930EB" w:rsidRDefault="005930EB" w:rsidP="005930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ШЕГАРСКОГО РАЙОНА</w:t>
      </w:r>
    </w:p>
    <w:p w:rsidR="005930EB" w:rsidRPr="005930EB" w:rsidRDefault="005930EB" w:rsidP="005930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5930EB" w:rsidRPr="005930EB" w:rsidRDefault="005930EB" w:rsidP="005930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5930E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</w:t>
      </w:r>
      <w:proofErr w:type="gramEnd"/>
      <w:r w:rsidRPr="005930E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О С Т А Н О В Л Е Н И Е</w:t>
      </w:r>
    </w:p>
    <w:p w:rsidR="005930EB" w:rsidRPr="005930EB" w:rsidRDefault="005930EB" w:rsidP="0059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930EB" w:rsidRPr="005930EB" w:rsidRDefault="004154FE" w:rsidP="005930EB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14.02.2025</w:t>
      </w:r>
      <w:r w:rsidR="005930EB" w:rsidRPr="0059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154</w:t>
      </w:r>
    </w:p>
    <w:p w:rsidR="005930EB" w:rsidRPr="00974598" w:rsidRDefault="005930EB" w:rsidP="005930EB">
      <w:pPr>
        <w:widowControl w:val="0"/>
        <w:tabs>
          <w:tab w:val="lef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с. Мельниково</w:t>
      </w:r>
    </w:p>
    <w:p w:rsidR="005930EB" w:rsidRPr="00974598" w:rsidRDefault="005930EB" w:rsidP="005930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12.10.2023 года №863 «Об утверждении муниципальной программы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2024 - 2026 годов»</w:t>
      </w:r>
    </w:p>
    <w:p w:rsidR="005930EB" w:rsidRPr="00974598" w:rsidRDefault="005930EB" w:rsidP="005930E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974598">
        <w:rPr>
          <w:rFonts w:ascii="Times New Roman" w:eastAsia="Calibri" w:hAnsi="Times New Roman" w:cs="Times New Roman"/>
          <w:sz w:val="26"/>
          <w:szCs w:val="26"/>
        </w:rPr>
        <w:t xml:space="preserve">На основании постановления Администрации </w:t>
      </w:r>
      <w:proofErr w:type="spellStart"/>
      <w:r w:rsidRPr="00974598">
        <w:rPr>
          <w:rFonts w:ascii="Times New Roman" w:eastAsia="Calibri" w:hAnsi="Times New Roman" w:cs="Times New Roman"/>
          <w:sz w:val="26"/>
          <w:szCs w:val="26"/>
        </w:rPr>
        <w:t>Шегарского</w:t>
      </w:r>
      <w:proofErr w:type="spellEnd"/>
      <w:r w:rsidRPr="00974598">
        <w:rPr>
          <w:rFonts w:ascii="Times New Roman" w:eastAsia="Calibri" w:hAnsi="Times New Roman" w:cs="Times New Roman"/>
          <w:sz w:val="26"/>
          <w:szCs w:val="26"/>
        </w:rPr>
        <w:t xml:space="preserve"> района от 14.10.2024 № 981 «Об утверждении порядка принятия решений о разработке муниципальных программ муниципального образования «Шегарский район»,</w:t>
      </w: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459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Внести в постановление Администрации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12.10.2023</w:t>
      </w:r>
      <w:r w:rsidR="00A6125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863 «Об утверждении муниципальной программы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2024 – 2026 годов» следующие изменения:</w:t>
      </w: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к постановлению изложить в новой редакции, согласно прилож</w:t>
      </w:r>
      <w:r w:rsidR="00A61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ению </w:t>
      </w: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информационно-телекоммуникационной сети «Интернет» (http://www.shegadm.ru) в течение 20 дней со дня его подписания.</w:t>
      </w: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момента его официального     опубликования.</w:t>
      </w: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строительству, жизнеобеспечению и безопасности.</w:t>
      </w: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                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А.К.Михкельсон</w:t>
      </w:r>
      <w:proofErr w:type="spellEnd"/>
    </w:p>
    <w:p w:rsidR="00974598" w:rsidRPr="00974598" w:rsidRDefault="00974598" w:rsidP="00974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598" w:rsidRPr="00974598" w:rsidRDefault="00974598" w:rsidP="009745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45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proofErr w:type="spellStart"/>
      <w:r w:rsidRPr="00974598">
        <w:rPr>
          <w:rFonts w:ascii="Times New Roman" w:eastAsia="Times New Roman" w:hAnsi="Times New Roman" w:cs="Times New Roman"/>
          <w:sz w:val="18"/>
          <w:szCs w:val="18"/>
          <w:lang w:eastAsia="ru-RU"/>
        </w:rPr>
        <w:t>Л.А.Матвеева</w:t>
      </w:r>
      <w:proofErr w:type="spellEnd"/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74598" w:rsidRPr="00EE3212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  <w:sectPr w:rsidR="00974598" w:rsidRPr="00974598" w:rsidSect="0097459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74598" w:rsidRPr="00AC2934" w:rsidRDefault="00974598" w:rsidP="0097459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="00AC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постановлению </w:t>
      </w:r>
    </w:p>
    <w:p w:rsidR="00974598" w:rsidRPr="00AC2934" w:rsidRDefault="00974598" w:rsidP="0097459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AC2934" w:rsidRPr="00AC2934" w:rsidRDefault="00974598" w:rsidP="003375C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337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154FE" w:rsidRPr="004154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14.02.2025</w:t>
      </w:r>
      <w:r w:rsidR="003375C4" w:rsidRPr="004154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</w:t>
      </w:r>
      <w:r w:rsidR="00337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</w:t>
      </w:r>
      <w:bookmarkStart w:id="0" w:name="_GoBack"/>
      <w:r w:rsidR="004154FE" w:rsidRPr="004154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154</w:t>
      </w:r>
      <w:bookmarkEnd w:id="0"/>
      <w:r w:rsidR="00AC2934" w:rsidRPr="00AC29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AC2934"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2934"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337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C2934"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постановлению</w:t>
      </w:r>
    </w:p>
    <w:p w:rsidR="00AC2934" w:rsidRPr="00AC2934" w:rsidRDefault="00AC2934" w:rsidP="00AC293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AC2934" w:rsidRPr="003375C4" w:rsidRDefault="00AC2934" w:rsidP="00AC29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337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3375C4" w:rsidRPr="003375C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12.10.2023</w:t>
      </w:r>
      <w:r w:rsidR="003375C4" w:rsidRPr="00337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3375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375C4" w:rsidRPr="00337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7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3375C4" w:rsidRPr="003375C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863</w:t>
      </w:r>
    </w:p>
    <w:p w:rsidR="00AC2934" w:rsidRPr="00974598" w:rsidRDefault="00AC2934" w:rsidP="00AC2934">
      <w:pPr>
        <w:widowControl w:val="0"/>
        <w:tabs>
          <w:tab w:val="left" w:pos="1102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74598">
        <w:rPr>
          <w:rFonts w:ascii="Times New Roman" w:eastAsia="Times New Roman" w:hAnsi="Times New Roman" w:cs="Times New Roman"/>
          <w:b/>
          <w:lang w:eastAsia="ru-RU"/>
        </w:rPr>
        <w:t>Паспорт муниципальной программы</w:t>
      </w: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686"/>
        <w:gridCol w:w="1276"/>
        <w:gridCol w:w="1024"/>
        <w:gridCol w:w="1024"/>
        <w:gridCol w:w="1024"/>
        <w:gridCol w:w="1322"/>
        <w:gridCol w:w="1276"/>
      </w:tblGrid>
      <w:tr w:rsidR="00974598" w:rsidRPr="00974598" w:rsidTr="0073661D">
        <w:tc>
          <w:tcPr>
            <w:tcW w:w="4598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632" w:type="dxa"/>
            <w:gridSpan w:val="7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она на период 2024 - 2026 годов</w:t>
            </w: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(далее - муниципальная программа)</w:t>
            </w:r>
          </w:p>
        </w:tc>
      </w:tr>
      <w:tr w:rsidR="00974598" w:rsidRPr="00974598" w:rsidTr="0073661D">
        <w:tc>
          <w:tcPr>
            <w:tcW w:w="4598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Куратор муниципальной программы</w:t>
            </w:r>
          </w:p>
        </w:tc>
        <w:tc>
          <w:tcPr>
            <w:tcW w:w="10632" w:type="dxa"/>
            <w:gridSpan w:val="7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строительству, жизнеобеспечению и безопасности</w:t>
            </w:r>
          </w:p>
        </w:tc>
      </w:tr>
      <w:tr w:rsidR="00974598" w:rsidRPr="00974598" w:rsidTr="0073661D">
        <w:tblPrEx>
          <w:tblBorders>
            <w:insideH w:val="nil"/>
          </w:tblBorders>
        </w:tblPrEx>
        <w:tc>
          <w:tcPr>
            <w:tcW w:w="4598" w:type="dxa"/>
            <w:tcBorders>
              <w:top w:val="nil"/>
              <w:bottom w:val="nil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632" w:type="dxa"/>
            <w:gridSpan w:val="7"/>
            <w:tcBorders>
              <w:top w:val="nil"/>
              <w:bottom w:val="nil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МКУ «Администрации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</w:tr>
      <w:tr w:rsidR="00974598" w:rsidRPr="00974598" w:rsidTr="0073661D">
        <w:tc>
          <w:tcPr>
            <w:tcW w:w="4598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0632" w:type="dxa"/>
            <w:gridSpan w:val="7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МКУ «Управление образования Администрации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района»; МКУ «Администрация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Анастасьевского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поселения»; МКУ «Администрация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Баткатского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сельского поселения»; МКУ «Администрация Побединского сельского поселения»; МКУ «Администрация Северного сельского поселения»; МКУ «Администрация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Трубачевского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поселения»; МКУ «Администрация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</w:t>
            </w:r>
          </w:p>
        </w:tc>
      </w:tr>
      <w:tr w:rsidR="00974598" w:rsidRPr="00974598" w:rsidTr="0073661D">
        <w:tc>
          <w:tcPr>
            <w:tcW w:w="4598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Участники мероприятий муниципальной программы</w:t>
            </w:r>
          </w:p>
        </w:tc>
        <w:tc>
          <w:tcPr>
            <w:tcW w:w="10632" w:type="dxa"/>
            <w:gridSpan w:val="7"/>
            <w:vAlign w:val="center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«Администрация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поселения»; МКУ «Администрация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Баткатского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поселения»; МКУ «Администрация Побединского сельского поселения»; МКУ «Администрация Северного сельского поселения»; МКУ «Администрация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Трубачевского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поселения»; МКУ «Администрация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поселения»; МКУ «Управление образования Администрации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района», отдел культуры, спорта, молодежной политики и туризма Администрации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МАУК «Культурн</w:t>
            </w:r>
            <w:proofErr w:type="gram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центр», муниципальные предприятия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муниципальные образовательные организации 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муниципальные учреждения и организации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974598" w:rsidRPr="00974598" w:rsidTr="0073661D">
        <w:tc>
          <w:tcPr>
            <w:tcW w:w="4598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Цель социально-экономического развития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на реализацию которой направлена муниципальная программа</w:t>
            </w:r>
          </w:p>
        </w:tc>
        <w:tc>
          <w:tcPr>
            <w:tcW w:w="10632" w:type="dxa"/>
            <w:gridSpan w:val="7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благоприятных условий для жизни и работы </w:t>
            </w:r>
          </w:p>
        </w:tc>
      </w:tr>
      <w:tr w:rsidR="00974598" w:rsidRPr="00974598" w:rsidTr="0073661D">
        <w:tc>
          <w:tcPr>
            <w:tcW w:w="4598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10632" w:type="dxa"/>
            <w:gridSpan w:val="7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1. Защита населения  от чрезвычайных ситуаций.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2. Обеспечение мер пожарной безопасности на территории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3.  Создание условий для безопасного отдыха населения на водных объектах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</w:tc>
      </w:tr>
      <w:tr w:rsidR="00974598" w:rsidRPr="00974598" w:rsidTr="0073661D">
        <w:tc>
          <w:tcPr>
            <w:tcW w:w="4598" w:type="dxa"/>
            <w:vMerge w:val="restart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686" w:type="dxa"/>
            <w:vMerge w:val="restart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974598" w:rsidRPr="00974598" w:rsidRDefault="00974598" w:rsidP="00034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 202</w:t>
            </w:r>
            <w:r w:rsidR="00034D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5670" w:type="dxa"/>
            <w:gridSpan w:val="5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</w:t>
            </w:r>
          </w:p>
        </w:tc>
      </w:tr>
      <w:tr w:rsidR="00974598" w:rsidRPr="00974598" w:rsidTr="0073661D">
        <w:trPr>
          <w:trHeight w:val="687"/>
        </w:trPr>
        <w:tc>
          <w:tcPr>
            <w:tcW w:w="4598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Прогнозный период 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Прогнозный период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2028 год</w:t>
            </w:r>
          </w:p>
        </w:tc>
      </w:tr>
      <w:tr w:rsidR="00974598" w:rsidRPr="00974598" w:rsidTr="0073661D">
        <w:tc>
          <w:tcPr>
            <w:tcW w:w="4598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974598" w:rsidRPr="0073661D" w:rsidRDefault="0073661D" w:rsidP="00736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 xml:space="preserve">1. Снижение рисков для населения и территорий </w:t>
            </w:r>
            <w:proofErr w:type="spellStart"/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от возможных  чрезвычайных ситуаций.  Снижение количества по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ведению режима функционирования </w:t>
            </w:r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 xml:space="preserve">«чрезвычайная ситуация» на территории </w:t>
            </w:r>
            <w:proofErr w:type="spellStart"/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по сравнению с базовым показателем. Определяется количеством введенных на территории </w:t>
            </w:r>
            <w:proofErr w:type="spellStart"/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в течение отчетного года режимов функционирования «чрезвычайная ситуация». Базовое значение - общее количество введенных режимов функционирования «чрезвычайная ситуация» на территории </w:t>
            </w:r>
            <w:proofErr w:type="spellStart"/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в 2022 году (0). Данный показатель характеризует уровень готовности муниципального образования «Шегарский район» решать проблемы, связанные с предупреждением и ликвидацией чрезвычайной ситуаций.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22" w:type="dxa"/>
            <w:vAlign w:val="center"/>
          </w:tcPr>
          <w:p w:rsidR="00974598" w:rsidRPr="00974598" w:rsidRDefault="00974598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974598" w:rsidRPr="00974598" w:rsidTr="0073661D">
        <w:tc>
          <w:tcPr>
            <w:tcW w:w="459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974598" w:rsidRPr="00974598" w:rsidRDefault="0073661D" w:rsidP="0097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661D">
              <w:rPr>
                <w:rFonts w:ascii="Times New Roman" w:eastAsia="Calibri" w:hAnsi="Times New Roman" w:cs="Times New Roman"/>
              </w:rPr>
              <w:t xml:space="preserve">2. Снижение количества пожаров на территории </w:t>
            </w:r>
            <w:proofErr w:type="spellStart"/>
            <w:r w:rsidRPr="0073661D">
              <w:rPr>
                <w:rFonts w:ascii="Times New Roman" w:eastAsia="Calibri" w:hAnsi="Times New Roman" w:cs="Times New Roman"/>
              </w:rPr>
              <w:t>Шегарского</w:t>
            </w:r>
            <w:proofErr w:type="spellEnd"/>
            <w:r w:rsidRPr="0073661D">
              <w:rPr>
                <w:rFonts w:ascii="Times New Roman" w:eastAsia="Calibri" w:hAnsi="Times New Roman" w:cs="Times New Roman"/>
              </w:rPr>
              <w:t xml:space="preserve"> района. </w:t>
            </w:r>
            <w:r w:rsidRPr="0073661D">
              <w:rPr>
                <w:rFonts w:ascii="Times New Roman" w:eastAsia="Calibri" w:hAnsi="Times New Roman" w:cs="Times New Roman"/>
              </w:rPr>
              <w:lastRenderedPageBreak/>
              <w:t xml:space="preserve">Базовое значение для данного показателя - количество происшествий, связанных с пожарами, причинившими материальный ущерб. Базовый показатель </w:t>
            </w:r>
            <w:r w:rsidR="00034D09">
              <w:rPr>
                <w:rFonts w:ascii="Times New Roman" w:eastAsia="Calibri" w:hAnsi="Times New Roman" w:cs="Times New Roman"/>
              </w:rPr>
              <w:t xml:space="preserve">от </w:t>
            </w:r>
            <w:r w:rsidRPr="0073661D">
              <w:rPr>
                <w:rFonts w:ascii="Times New Roman" w:eastAsia="Calibri" w:hAnsi="Times New Roman" w:cs="Times New Roman"/>
              </w:rPr>
              <w:t>2022 год</w:t>
            </w:r>
            <w:r w:rsidR="00034D09">
              <w:rPr>
                <w:rFonts w:ascii="Times New Roman" w:eastAsia="Calibri" w:hAnsi="Times New Roman" w:cs="Times New Roman"/>
              </w:rPr>
              <w:t>а</w:t>
            </w:r>
            <w:r w:rsidRPr="0073661D">
              <w:rPr>
                <w:rFonts w:ascii="Times New Roman" w:eastAsia="Calibri" w:hAnsi="Times New Roman" w:cs="Times New Roman"/>
              </w:rPr>
              <w:t xml:space="preserve">, в течение которого произошло 52 происшествия, </w:t>
            </w:r>
            <w:proofErr w:type="gramStart"/>
            <w:r w:rsidRPr="0073661D">
              <w:rPr>
                <w:rFonts w:ascii="Times New Roman" w:eastAsia="Calibri" w:hAnsi="Times New Roman" w:cs="Times New Roman"/>
              </w:rPr>
              <w:t>связанных</w:t>
            </w:r>
            <w:proofErr w:type="gramEnd"/>
            <w:r w:rsidRPr="0073661D">
              <w:rPr>
                <w:rFonts w:ascii="Times New Roman" w:eastAsia="Calibri" w:hAnsi="Times New Roman" w:cs="Times New Roman"/>
              </w:rPr>
              <w:t xml:space="preserve"> с пожарами и причинением материального вреда.</w:t>
            </w:r>
          </w:p>
        </w:tc>
        <w:tc>
          <w:tcPr>
            <w:tcW w:w="1276" w:type="dxa"/>
            <w:vAlign w:val="center"/>
          </w:tcPr>
          <w:p w:rsidR="00974598" w:rsidRPr="00974598" w:rsidRDefault="00034D09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52</w:t>
            </w:r>
          </w:p>
        </w:tc>
        <w:tc>
          <w:tcPr>
            <w:tcW w:w="1024" w:type="dxa"/>
            <w:vAlign w:val="center"/>
          </w:tcPr>
          <w:p w:rsidR="00974598" w:rsidRPr="00974598" w:rsidRDefault="00E524E3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1024" w:type="dxa"/>
            <w:vAlign w:val="center"/>
          </w:tcPr>
          <w:p w:rsidR="00974598" w:rsidRPr="00974598" w:rsidRDefault="00E524E3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974598" w:rsidRPr="0097459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974598" w:rsidRPr="00974598" w:rsidRDefault="00E524E3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1322" w:type="dxa"/>
            <w:vAlign w:val="center"/>
          </w:tcPr>
          <w:p w:rsidR="00974598" w:rsidRPr="00974598" w:rsidRDefault="00E524E3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276" w:type="dxa"/>
            <w:vAlign w:val="center"/>
          </w:tcPr>
          <w:p w:rsidR="00974598" w:rsidRPr="00974598" w:rsidRDefault="00E524E3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</w:tr>
      <w:tr w:rsidR="0073661D" w:rsidRPr="00974598" w:rsidTr="0073661D">
        <w:tc>
          <w:tcPr>
            <w:tcW w:w="4598" w:type="dxa"/>
          </w:tcPr>
          <w:p w:rsidR="0073661D" w:rsidRPr="00974598" w:rsidRDefault="0073661D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73661D" w:rsidRPr="00974598" w:rsidRDefault="0073661D" w:rsidP="0097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661D">
              <w:rPr>
                <w:rFonts w:ascii="Times New Roman" w:eastAsia="Calibri" w:hAnsi="Times New Roman" w:cs="Times New Roman"/>
              </w:rPr>
              <w:t xml:space="preserve">3. Снижение количества погибших на водных объектах </w:t>
            </w:r>
            <w:proofErr w:type="spellStart"/>
            <w:r w:rsidRPr="0073661D">
              <w:rPr>
                <w:rFonts w:ascii="Times New Roman" w:eastAsia="Calibri" w:hAnsi="Times New Roman" w:cs="Times New Roman"/>
              </w:rPr>
              <w:t>Шегарского</w:t>
            </w:r>
            <w:proofErr w:type="spellEnd"/>
            <w:r w:rsidRPr="0073661D">
              <w:rPr>
                <w:rFonts w:ascii="Times New Roman" w:eastAsia="Calibri" w:hAnsi="Times New Roman" w:cs="Times New Roman"/>
              </w:rPr>
              <w:t xml:space="preserve"> района. Базовый показатель - количество погибших граждан на водных объектах </w:t>
            </w:r>
            <w:proofErr w:type="spellStart"/>
            <w:r w:rsidRPr="0073661D">
              <w:rPr>
                <w:rFonts w:ascii="Times New Roman" w:eastAsia="Calibri" w:hAnsi="Times New Roman" w:cs="Times New Roman"/>
              </w:rPr>
              <w:t>Шегарского</w:t>
            </w:r>
            <w:proofErr w:type="spellEnd"/>
            <w:r w:rsidRPr="0073661D">
              <w:rPr>
                <w:rFonts w:ascii="Times New Roman" w:eastAsia="Calibri" w:hAnsi="Times New Roman" w:cs="Times New Roman"/>
              </w:rPr>
              <w:t xml:space="preserve"> района в 2022 году - 0 человек.</w:t>
            </w:r>
          </w:p>
        </w:tc>
        <w:tc>
          <w:tcPr>
            <w:tcW w:w="1276" w:type="dxa"/>
            <w:vAlign w:val="center"/>
          </w:tcPr>
          <w:p w:rsidR="0073661D" w:rsidRPr="00974598" w:rsidRDefault="0073661D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73661D" w:rsidRPr="00974598" w:rsidRDefault="0073661D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73661D" w:rsidRPr="00974598" w:rsidRDefault="0073661D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73661D" w:rsidRPr="00974598" w:rsidRDefault="0073661D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22" w:type="dxa"/>
            <w:vAlign w:val="center"/>
          </w:tcPr>
          <w:p w:rsidR="0073661D" w:rsidRPr="00974598" w:rsidRDefault="0073661D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73661D" w:rsidRPr="00974598" w:rsidRDefault="0073661D" w:rsidP="00974598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974598" w:rsidRPr="00974598" w:rsidTr="0073661D"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Защита населения от  возникающих при введении военных действий  или вследствие этих действий, угрозе возникновения или возникновении чрезвычайных ситуаций природного и техногенного характера, крупных пожаров и наводнений.</w:t>
            </w:r>
          </w:p>
          <w:p w:rsidR="00974598" w:rsidRPr="00974598" w:rsidRDefault="00974598" w:rsidP="0097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пожарной безопасности населения и территорий  населенных пунктов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74598" w:rsidRPr="00974598" w:rsidRDefault="00974598" w:rsidP="0097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Обеспечение безопасности людей на водных объектах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а также по предупреждению и ликвидации последствий  чрезвычайных ситуаций связанных с сезонными наводнениями на территории 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974598" w:rsidRPr="00974598" w:rsidTr="0073661D"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0632" w:type="dxa"/>
            <w:gridSpan w:val="7"/>
            <w:tcBorders>
              <w:bottom w:val="single" w:sz="4" w:space="0" w:color="auto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2024 - 2026 годы с прогнозом на 2027 и 2028 годы</w:t>
            </w:r>
          </w:p>
        </w:tc>
      </w:tr>
      <w:tr w:rsidR="00974598" w:rsidRPr="00974598" w:rsidTr="0073661D">
        <w:tc>
          <w:tcPr>
            <w:tcW w:w="4598" w:type="dxa"/>
            <w:vMerge w:val="restart"/>
            <w:tcBorders>
              <w:bottom w:val="nil"/>
            </w:tcBorders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368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2027 год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2028 год</w:t>
            </w:r>
          </w:p>
        </w:tc>
      </w:tr>
      <w:tr w:rsidR="00974598" w:rsidRPr="00974598" w:rsidTr="0073661D">
        <w:tc>
          <w:tcPr>
            <w:tcW w:w="4598" w:type="dxa"/>
            <w:vMerge/>
            <w:tcBorders>
              <w:bottom w:val="nil"/>
            </w:tcBorders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974598" w:rsidRPr="00974598" w:rsidRDefault="00974598" w:rsidP="0097459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974598">
              <w:rPr>
                <w:rFonts w:ascii="Times New Roman" w:eastAsia="Calibri" w:hAnsi="Times New Roman" w:cs="Times New Roman"/>
                <w:color w:val="000000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2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4598" w:rsidRPr="00974598" w:rsidTr="0073661D">
        <w:tc>
          <w:tcPr>
            <w:tcW w:w="4598" w:type="dxa"/>
            <w:vMerge/>
            <w:tcBorders>
              <w:bottom w:val="nil"/>
            </w:tcBorders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974598" w:rsidRPr="00974598" w:rsidRDefault="00974598" w:rsidP="0097459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974598">
              <w:rPr>
                <w:rFonts w:ascii="Times New Roman" w:eastAsia="Calibri" w:hAnsi="Times New Roman" w:cs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2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4598" w:rsidRPr="00974598" w:rsidTr="0073661D">
        <w:tc>
          <w:tcPr>
            <w:tcW w:w="4598" w:type="dxa"/>
            <w:vMerge/>
            <w:tcBorders>
              <w:bottom w:val="nil"/>
            </w:tcBorders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974598" w:rsidRPr="00974598" w:rsidRDefault="00974598" w:rsidP="0097459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974598">
              <w:rPr>
                <w:rFonts w:ascii="Times New Roman" w:eastAsia="Calibri" w:hAnsi="Times New Roman" w:cs="Times New Roman"/>
                <w:color w:val="000000"/>
              </w:rPr>
              <w:t xml:space="preserve">местный  бюджет  (прогноз) 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696,2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696,2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22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74598" w:rsidRPr="00974598" w:rsidTr="0073661D">
        <w:tc>
          <w:tcPr>
            <w:tcW w:w="4598" w:type="dxa"/>
            <w:vMerge/>
            <w:tcBorders>
              <w:bottom w:val="nil"/>
            </w:tcBorders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974598">
              <w:rPr>
                <w:rFonts w:ascii="Times New Roman" w:eastAsia="Calibri" w:hAnsi="Times New Roman" w:cs="Times New Roman"/>
                <w:color w:val="000000"/>
              </w:rPr>
              <w:t xml:space="preserve">внебюджетные источники </w:t>
            </w:r>
          </w:p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974598">
              <w:rPr>
                <w:rFonts w:ascii="Times New Roman" w:eastAsia="Calibri" w:hAnsi="Times New Roman" w:cs="Times New Roman"/>
                <w:color w:val="000000"/>
              </w:rPr>
              <w:t xml:space="preserve">(по согласованию) </w:t>
            </w:r>
          </w:p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974598">
              <w:rPr>
                <w:rFonts w:ascii="Times New Roman" w:eastAsia="Calibri" w:hAnsi="Times New Roman" w:cs="Times New Roman"/>
                <w:color w:val="000000"/>
              </w:rPr>
              <w:t xml:space="preserve">(прогноз) 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2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4598" w:rsidRPr="00974598" w:rsidTr="0073661D">
        <w:tblPrEx>
          <w:tblBorders>
            <w:insideH w:val="nil"/>
          </w:tblBorders>
        </w:tblPrEx>
        <w:trPr>
          <w:trHeight w:val="324"/>
        </w:trPr>
        <w:tc>
          <w:tcPr>
            <w:tcW w:w="4598" w:type="dxa"/>
            <w:vMerge/>
            <w:tcBorders>
              <w:bottom w:val="single" w:sz="4" w:space="0" w:color="auto"/>
            </w:tcBorders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proofErr w:type="spellStart"/>
            <w:r w:rsidRPr="00974598">
              <w:rPr>
                <w:rFonts w:ascii="Times New Roman" w:eastAsia="Calibri" w:hAnsi="Times New Roman" w:cs="Times New Roman"/>
                <w:color w:val="000000"/>
                <w:lang w:val="en-US"/>
              </w:rPr>
              <w:t>Всего</w:t>
            </w:r>
            <w:proofErr w:type="spellEnd"/>
            <w:r w:rsidRPr="0097459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4598">
              <w:rPr>
                <w:rFonts w:ascii="Times New Roman" w:eastAsia="Calibri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97459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4598">
              <w:rPr>
                <w:rFonts w:ascii="Times New Roman" w:eastAsia="Calibri" w:hAnsi="Times New Roman" w:cs="Times New Roman"/>
                <w:color w:val="000000"/>
                <w:lang w:val="en-US"/>
              </w:rPr>
              <w:t>источникам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696,2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696,2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74598" w:rsidRPr="00974598" w:rsidSect="0097459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D7A2E" w:rsidRPr="0073661D" w:rsidRDefault="009D7A2E" w:rsidP="009D7A2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 </w:t>
      </w:r>
      <w:r w:rsidRPr="007366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</w:t>
      </w:r>
      <w:r w:rsidR="007366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рактеристика сферы деятельности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7366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 </w:t>
      </w:r>
      <w:hyperlink r:id="rId10" w:anchor="dst100024" w:history="1">
        <w:r w:rsidRPr="0073661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заболевания</w:t>
        </w:r>
      </w:hyperlink>
      <w:r w:rsidRPr="007366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  <w:proofErr w:type="gramEnd"/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муниципальной программы и предусматриваемые затраты на её реализацию, позволят существенно сократить ежегодный ущерб, связанный с материальными и людскими потерями при возникновении чрезвычайных ситуаций на территории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Предусмотренные мероприятия позволят существенно усилить защиту населенных пунктов, объектов экономики, муниципальных учреждений и организаций от пожаров и других чрезвычайных ситуаций. Сформируют материально – техническую базу добровольных пожарных дружин (команд) и привлечения к мероприятиям по профилактике и предупреждению чрезвычайных ситуаций и пожаров добровольцев и волонтеров. Организует мероприятия по подготовке населения и территорий к угрозам, связанным с чрезвычайными ситуациями и выполнению мероприятий по гражданской обороне. 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 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2024 - 2026 годов»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21 декабря 1994 года № 69-ФЗ «О</w:t>
      </w:r>
      <w:proofErr w:type="gram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пожарной безопасности», Федеральным </w:t>
      </w:r>
      <w:hyperlink r:id="rId11" w:history="1">
        <w:r w:rsidRPr="0073661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Федеральным Законом  Российской Федерации  от 12.02.1998 года №28-ФЗ «О гражданской обороне», Законом  Томской области от 12 октября 2005 года № 184-ОЗ «О пожарной безопасности в Томской области».</w:t>
      </w:r>
    </w:p>
    <w:p w:rsidR="009D7A2E" w:rsidRPr="0073661D" w:rsidRDefault="009D7A2E" w:rsidP="009D7A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A2E" w:rsidRPr="0073661D" w:rsidRDefault="009D7A2E" w:rsidP="009D7A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Приоритеты, цели и задачи в сфере деятельности</w:t>
      </w:r>
    </w:p>
    <w:p w:rsidR="009D7A2E" w:rsidRPr="0073661D" w:rsidRDefault="009D7A2E" w:rsidP="009D7A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A2E" w:rsidRPr="0073661D" w:rsidRDefault="009D7A2E" w:rsidP="009D7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разработана в соответствии с приоритетными направлениями, указанными в стратегии социально-экономического развития муниципального образования «Шегарский район» на период до 2030 года, утвержденными Решением Думы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15.02.2022 года, и соответствует стратегической цели - обеспечение безопасности населения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9D7A2E" w:rsidRPr="0073661D" w:rsidRDefault="009D7A2E" w:rsidP="009D7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Риски и угрозы чрезвычайных ситуаций на территории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возникаю вследствие природных и техногенных причин. </w:t>
      </w:r>
    </w:p>
    <w:p w:rsidR="009D7A2E" w:rsidRPr="0073661D" w:rsidRDefault="009D7A2E" w:rsidP="009D7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наиболее часто повторяющимися природными чрезвычайными ситуациями являются ландшафтные, лесные, торфяные </w:t>
      </w: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пожары - в летний период года. Низкие зимние температуры провоцируют собой возникновение техногенных чрезвычайных ситуаций, связанных с авариями на системах жизнеобеспечения населении, пожары на объектах экономики, в жилом секторе, объектах социального назначения и др. </w:t>
      </w:r>
    </w:p>
    <w:p w:rsidR="009D7A2E" w:rsidRPr="0073661D" w:rsidRDefault="009D7A2E" w:rsidP="009D7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в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Шегарском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на пожарах гибнет от 1 до 5 человек.  Пожары на объектах социально – бытового назначения и жилом фонде осложняются высоким уровнем износа зданий и сооружений, отсутствием финансовых средств на ремонты и профилактику технического оборудования зданий, электропроводку, капитальный ремонт объектов инженерной инфраструктуры населенных пунктов, объектов ЖКХ.    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Территория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относится к 4 степени опасности наводнений в период весеннего половодья и дождевых паводков на реках. Максимальная площадь затопления пойм р. Обь, р.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Шегарка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от 40 до 60 %. Превышение уровня воды возможно раз в 2-5 лет, что может приводить к чрезвычайным ситуациям локального и муниципального характера. Связанного с разрушением сообщения между населенными пунктами, подтоплением части населенных пунктов, дачных участков, разрушением автомобильных дорог.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на водных объектах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среднем гибнет от 1 до 3 человек. В числе погибших жители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соседних муниципальных образований. Граждане гибнут во время купания в непредназначенных для этих целей местах массового отдыха. Во время рыбалки, на отдыхе у водных объектов. В 2022 году </w:t>
      </w:r>
      <w:proofErr w:type="gram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утонувших</w:t>
      </w:r>
      <w:proofErr w:type="gram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было, но 2023 году погибло 2 человека.</w:t>
      </w:r>
    </w:p>
    <w:p w:rsidR="009D7A2E" w:rsidRPr="0073661D" w:rsidRDefault="009D7A2E" w:rsidP="009D7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Актуальными для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остаются риски, связанные массовыми инфекционными заболеваниями людей, животных и растений.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Комплексное решение вышеперечисленных задач, возможно путем разработки и реализации муниципальной программы по обеспечению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Принятие и реализация муниципальной программы позволит создать условия для обеспечения безопасности граждан, сохранения имущества, повышения эффективности системы предупреждения и ликвидации чрезвычайных ситуаций и пожаров, оперативности использования сил и средств муниципального звена </w:t>
      </w:r>
      <w:proofErr w:type="gram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proofErr w:type="gram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 ЧС.</w:t>
      </w:r>
    </w:p>
    <w:p w:rsidR="009D7A2E" w:rsidRPr="0073661D" w:rsidRDefault="009D7A2E" w:rsidP="009D7A2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муниципальной программы:               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Защита населения от чрезвычайных ситуаций.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Обеспечение мер пожарной безопасности на территории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Создание условий для безопасного отдыха населения на водных объектах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является организационной и методической основой для определения и реализации приоритетов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муниципального образования «Шегарский район». </w:t>
      </w:r>
    </w:p>
    <w:p w:rsidR="00974598" w:rsidRPr="0073661D" w:rsidRDefault="00974598" w:rsidP="0097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7A2E" w:rsidRPr="0073661D" w:rsidRDefault="009D7A2E" w:rsidP="009D7A2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7366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Целевые показатели (индикаторы)</w:t>
      </w:r>
    </w:p>
    <w:p w:rsidR="009D7A2E" w:rsidRPr="0073661D" w:rsidRDefault="009D7A2E" w:rsidP="009D7A2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D7A2E" w:rsidRPr="0073661D" w:rsidRDefault="009D7A2E" w:rsidP="009D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целевых показателей (индикаторов) программы определены:</w:t>
      </w:r>
    </w:p>
    <w:p w:rsidR="009D7A2E" w:rsidRPr="0073661D" w:rsidRDefault="009D7A2E" w:rsidP="009D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Снижение рисков для населения и территорий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возможных  чрезвычайных ситуаций.  Снижение количества по введению режима </w:t>
      </w: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функционирования «чрезвычайная ситуация» на территории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по сравнению с базовым показателем. Определяется количеством введенных на территории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в течение отчетного года режимов функционирования «чрезвычайная ситуация». Базовое значение - общее количество введенных режимов функционирования «чрезвычайная ситуация» на территории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2022 году (0). Данный показатель характеризует уровень готовности муниципального образования «Шегарский район» решать проблемы, связанные с предупреждением и ликвидацией чрезвычайной ситуаций.</w:t>
      </w:r>
    </w:p>
    <w:p w:rsidR="009D7A2E" w:rsidRPr="0073661D" w:rsidRDefault="009D7A2E" w:rsidP="009D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Снижение количества пожаров на территории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Базовое значение для данного показателя - количество происшествий, связанных с пожарами, причинившими материальный ущерб. Базовый показатель 2022 год, в течение которого произошло </w:t>
      </w:r>
      <w:r w:rsidRPr="0073661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52</w:t>
      </w: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происшествия, </w:t>
      </w:r>
      <w:proofErr w:type="gram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</w:t>
      </w:r>
      <w:proofErr w:type="gram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пожарами и причинением материального вреда.</w:t>
      </w:r>
    </w:p>
    <w:p w:rsidR="009D7A2E" w:rsidRPr="0073661D" w:rsidRDefault="009D7A2E" w:rsidP="009D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Снижение количества погибших на водных объектах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Базовый показатель - количество погибших граждан на водных объектах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2022 году - 0 человек.</w:t>
      </w:r>
    </w:p>
    <w:p w:rsidR="009D7A2E" w:rsidRPr="0073661D" w:rsidRDefault="009D7A2E" w:rsidP="009D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D7A2E" w:rsidRPr="0073661D" w:rsidRDefault="009D7A2E" w:rsidP="009D7A2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Сроки и этапы реализации</w:t>
      </w:r>
    </w:p>
    <w:p w:rsidR="009D7A2E" w:rsidRPr="0073661D" w:rsidRDefault="009D7A2E" w:rsidP="009D7A2E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A2E" w:rsidRPr="0073661D" w:rsidRDefault="009D7A2E" w:rsidP="009D7A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 - 2024-2026 годы. </w:t>
      </w:r>
    </w:p>
    <w:p w:rsidR="009D7A2E" w:rsidRPr="0073661D" w:rsidRDefault="009D7A2E" w:rsidP="009D7A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 реализации программы не выделяются.</w:t>
      </w:r>
    </w:p>
    <w:p w:rsidR="009D7A2E" w:rsidRPr="0073661D" w:rsidRDefault="009D7A2E" w:rsidP="009D7A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A2E" w:rsidRPr="0073661D" w:rsidRDefault="009D7A2E" w:rsidP="009D7A2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Основные мероприятия</w:t>
      </w:r>
    </w:p>
    <w:p w:rsidR="009D7A2E" w:rsidRPr="0073661D" w:rsidRDefault="009D7A2E" w:rsidP="009D7A2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Мероприятия по защите населения от возникающих при введении военных действий  или вследствие этих действий, угрозе возникновения или возникновении чрезвычайных ситуаций природного и техногенного характера, крупных пожаров и наводнений.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Мероприятия по обеспечению пожарной безопасности населения и территорий  населенных пунктов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9D7A2E" w:rsidRPr="0073661D" w:rsidRDefault="009D7A2E" w:rsidP="009D7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Мероприятия по обеспечению безопасности людей на водных объектах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а также по предупреждению и ликвидации последствий  чрезвычайных ситуаций, связанных с сезонными наводнениями на территории  </w:t>
      </w:r>
      <w:proofErr w:type="spellStart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36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9D7A2E" w:rsidRPr="0073661D" w:rsidRDefault="009D7A2E" w:rsidP="009745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74598" w:rsidRPr="0073661D" w:rsidRDefault="00974598" w:rsidP="00974598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4598" w:rsidRPr="0073661D" w:rsidRDefault="00974598" w:rsidP="00974598">
      <w:pPr>
        <w:keepNext/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66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Взаимодействие с органами государственной власти и местного самоуправления, организациями и гражданами</w:t>
      </w:r>
    </w:p>
    <w:p w:rsidR="00974598" w:rsidRPr="0073661D" w:rsidRDefault="00974598" w:rsidP="00974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4598" w:rsidRPr="00974598" w:rsidRDefault="00974598" w:rsidP="00974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Территориальные органы федеральных и областных органов государственной власти, органы местного самоуправления сельских поселений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организации привлекаются к исполнению мероприятий Программы по согласованию.</w:t>
      </w:r>
    </w:p>
    <w:p w:rsidR="00974598" w:rsidRPr="00974598" w:rsidRDefault="00974598" w:rsidP="00974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программы органы местного самоуправления сельских поселений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муниципальные организации и учреждения вносят предложения в муниципальную программу, участвуют в выполнении мероприятий программы, ежегодно предоставляют координатору программы отчет о выполнении мероприятий не позднее 25 января следующего за отчетным годом. </w:t>
      </w:r>
    </w:p>
    <w:p w:rsidR="00974598" w:rsidRPr="00974598" w:rsidRDefault="00974598" w:rsidP="00974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 за</w:t>
      </w:r>
      <w:proofErr w:type="gram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Программы осуществляет специалист по безопасности Администрации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974598" w:rsidRPr="00974598" w:rsidRDefault="00974598" w:rsidP="00974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598" w:rsidRPr="00974598" w:rsidRDefault="00974598" w:rsidP="009745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Ресурсное обеспечение</w:t>
      </w:r>
    </w:p>
    <w:p w:rsidR="00974598" w:rsidRPr="00974598" w:rsidRDefault="00974598" w:rsidP="009745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4598" w:rsidRPr="00974598" w:rsidRDefault="00974598" w:rsidP="0097459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Источниками ресурсного обеспечения программы являются средства бюджета муниципального образования «Шегарский район».</w:t>
      </w:r>
    </w:p>
    <w:p w:rsidR="00974598" w:rsidRPr="00974598" w:rsidRDefault="00974598" w:rsidP="0097459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598" w:rsidRPr="00974598" w:rsidRDefault="00974598" w:rsidP="009745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8. </w:t>
      </w:r>
      <w:r w:rsidRPr="00974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и </w:t>
      </w:r>
      <w:proofErr w:type="gramStart"/>
      <w:r w:rsidRPr="00974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974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реализацией муниципальной</w:t>
      </w:r>
      <w:r w:rsidRPr="00974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74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программы, в том числе анализ рисков реализации</w:t>
      </w:r>
      <w:r w:rsidRPr="00974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74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  <w:r w:rsidRPr="00974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меры</w:t>
      </w:r>
    </w:p>
    <w:p w:rsidR="00974598" w:rsidRPr="00974598" w:rsidRDefault="00974598" w:rsidP="009745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управлению рисками</w:t>
      </w:r>
    </w:p>
    <w:p w:rsidR="00974598" w:rsidRPr="00974598" w:rsidRDefault="00974598" w:rsidP="00974598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 исполнителем муниципальной программы выступает Администрация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974598" w:rsidRPr="00974598" w:rsidRDefault="00974598" w:rsidP="00974598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участниками, в соответствии с их полномочиями.</w:t>
      </w: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Соисполнителями и участниками муниципальной программы являются:</w:t>
      </w:r>
    </w:p>
    <w:p w:rsidR="00974598" w:rsidRPr="00974598" w:rsidRDefault="00974598" w:rsidP="00974598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974598">
        <w:rPr>
          <w:rFonts w:ascii="Times New Roman" w:eastAsia="Calibri" w:hAnsi="Times New Roman" w:cs="Times New Roman"/>
          <w:sz w:val="26"/>
          <w:szCs w:val="26"/>
        </w:rPr>
        <w:t>-  Администрации сельских поселений;</w:t>
      </w: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МКУ «Управление образования Администрации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</w:p>
    <w:p w:rsidR="00974598" w:rsidRPr="00974598" w:rsidRDefault="00974598" w:rsidP="00974598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</w:t>
      </w:r>
      <w:proofErr w:type="gram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муниципальной программы осуществляется заместителем Главы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строительству, жизнеобеспечению и безопасности, постоянно в течение всего периода реализации муниципальной программы, путем мониторинга и анализа промежуточных результатов. Оценка эффективности реализации муниципальной программы проводится ежегодно, путем сравнения текущих значений основных целевых показателей с установленными муниципальной программой значениями.</w:t>
      </w: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факторами риска </w:t>
      </w:r>
      <w:proofErr w:type="spell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запланированных муниципальной программой результатов являются:</w:t>
      </w: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На федеральном уровне возможно принятие правовых актов о внесении изменений в нормативно правовые акты Российской Федерации по вопросам, связанным с антитеррористической защищенностью объектов с массовым пребыванием людей, противодействию идеологии терроризма и экстремизма и другие нормативно правовые акты, касающиеся данного вопроса. </w:t>
      </w:r>
    </w:p>
    <w:p w:rsidR="00974598" w:rsidRPr="00974598" w:rsidRDefault="00974598" w:rsidP="009745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598">
        <w:rPr>
          <w:rFonts w:ascii="Times New Roman" w:eastAsia="Calibri" w:hAnsi="Times New Roman" w:cs="Times New Roman"/>
          <w:sz w:val="26"/>
          <w:szCs w:val="26"/>
        </w:rPr>
        <w:t xml:space="preserve">         2. 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974598" w:rsidRPr="00974598" w:rsidRDefault="00974598" w:rsidP="00974598">
      <w:pPr>
        <w:shd w:val="clear" w:color="auto" w:fill="FFFFFF"/>
        <w:tabs>
          <w:tab w:val="left" w:pos="1134"/>
        </w:tabs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598">
        <w:rPr>
          <w:rFonts w:ascii="Times New Roman" w:eastAsia="Calibri" w:hAnsi="Times New Roman" w:cs="Times New Roman"/>
          <w:sz w:val="26"/>
          <w:szCs w:val="26"/>
        </w:rPr>
        <w:t>- составление планов реализации программы;</w:t>
      </w:r>
    </w:p>
    <w:p w:rsidR="00974598" w:rsidRPr="00974598" w:rsidRDefault="00974598" w:rsidP="00974598">
      <w:pPr>
        <w:shd w:val="clear" w:color="auto" w:fill="FFFFFF"/>
        <w:tabs>
          <w:tab w:val="left" w:pos="1134"/>
        </w:tabs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598">
        <w:rPr>
          <w:rFonts w:ascii="Times New Roman" w:eastAsia="Calibri" w:hAnsi="Times New Roman" w:cs="Times New Roman"/>
          <w:sz w:val="26"/>
          <w:szCs w:val="26"/>
        </w:rPr>
        <w:t xml:space="preserve">- ежегодный мониторинг реализации программы; </w:t>
      </w:r>
    </w:p>
    <w:p w:rsidR="00974598" w:rsidRPr="00974598" w:rsidRDefault="00974598" w:rsidP="00974598">
      <w:pPr>
        <w:shd w:val="clear" w:color="auto" w:fill="FFFFFF"/>
        <w:tabs>
          <w:tab w:val="left" w:pos="1134"/>
        </w:tabs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598">
        <w:rPr>
          <w:rFonts w:ascii="Times New Roman" w:eastAsia="Calibri" w:hAnsi="Times New Roman" w:cs="Times New Roman"/>
          <w:sz w:val="26"/>
          <w:szCs w:val="26"/>
        </w:rPr>
        <w:t xml:space="preserve">- закрепление персональной ответственности за исполнение мероприятий и достижение значений целевых показателей (индикаторов) программы; </w:t>
      </w:r>
    </w:p>
    <w:p w:rsidR="00974598" w:rsidRPr="00974598" w:rsidRDefault="00974598" w:rsidP="00974598">
      <w:pPr>
        <w:shd w:val="clear" w:color="auto" w:fill="FFFFFF"/>
        <w:tabs>
          <w:tab w:val="left" w:pos="1134"/>
        </w:tabs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598">
        <w:rPr>
          <w:rFonts w:ascii="Times New Roman" w:eastAsia="Calibri" w:hAnsi="Times New Roman" w:cs="Times New Roman"/>
          <w:sz w:val="26"/>
          <w:szCs w:val="26"/>
        </w:rPr>
        <w:t>- информирование населения и открытая публикация данных о ходе реализации программы.</w:t>
      </w:r>
    </w:p>
    <w:p w:rsidR="00974598" w:rsidRPr="00974598" w:rsidRDefault="00974598" w:rsidP="0097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Финансовые риски связаны с ограниченностью объемов финансирования программы. Для управления риском будут обосновываться требуемые объемы финансовых ресурсов, в рамках бюджетного цикла, при необходимости - уточняться перечень и сроки реализации мероприятий программы.</w:t>
      </w:r>
    </w:p>
    <w:p w:rsidR="00974598" w:rsidRPr="00974598" w:rsidRDefault="00974598" w:rsidP="0097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также связаны с возможностью нецелевого и (или) неэффективного использования бюджетных средств, в ходе реализации мероприятий программы. В качестве меры по управлению риском предусматривается осуществление мероприятий внутреннего финансового контроля.</w:t>
      </w:r>
    </w:p>
    <w:p w:rsidR="00974598" w:rsidRPr="00974598" w:rsidRDefault="00974598" w:rsidP="00974598">
      <w:pPr>
        <w:spacing w:line="31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598">
        <w:rPr>
          <w:rFonts w:ascii="Times New Roman" w:eastAsia="Calibri" w:hAnsi="Times New Roman" w:cs="Times New Roman"/>
          <w:sz w:val="26"/>
          <w:szCs w:val="26"/>
        </w:rPr>
        <w:t xml:space="preserve">4. Кадровые риски связаны с недостаточным уровнем квалификации работников. В качестве меры для управления риском будут осуществляться мероприятия: подготовка и переподготовка кадров, </w:t>
      </w:r>
      <w:r w:rsidRPr="00974598">
        <w:rPr>
          <w:rFonts w:ascii="Times New Roman" w:eastAsia="Calibri" w:hAnsi="Times New Roman" w:cs="Times New Roman"/>
        </w:rPr>
        <w:t>п</w:t>
      </w:r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овышение квалификации сотрудников муниципальных организаций, направление их на обучение в образовательные организации, имеющие лицензии на </w:t>
      </w:r>
      <w:proofErr w:type="gramStart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вопросам</w:t>
      </w:r>
      <w:proofErr w:type="gramEnd"/>
      <w:r w:rsidRPr="00974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противодействия экстремизму и терроризму, прохождение аттестации по месту работы.</w:t>
      </w:r>
    </w:p>
    <w:p w:rsidR="00974598" w:rsidRPr="00974598" w:rsidRDefault="00974598" w:rsidP="009745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4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Конечные результаты и оценка эффективности</w:t>
      </w:r>
    </w:p>
    <w:p w:rsidR="00974598" w:rsidRPr="00974598" w:rsidRDefault="00974598" w:rsidP="00974598">
      <w:pPr>
        <w:keepNext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D7A2E" w:rsidRPr="009D7A2E" w:rsidRDefault="009D7A2E" w:rsidP="009D7A2E">
      <w:pPr>
        <w:spacing w:after="1" w:line="259" w:lineRule="auto"/>
        <w:ind w:hanging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D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Конечным результатом реализации программы является снижение рисков и материальных потерь для населения и территории  </w:t>
      </w:r>
      <w:proofErr w:type="spellStart"/>
      <w:r w:rsidRPr="009D7A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D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D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связанных с возможными угрозами чрезвычайных ситуаций.</w:t>
      </w:r>
    </w:p>
    <w:p w:rsidR="009D7A2E" w:rsidRDefault="009D7A2E" w:rsidP="009D7A2E">
      <w:pPr>
        <w:spacing w:after="1" w:line="259" w:lineRule="auto"/>
        <w:ind w:hanging="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598" w:rsidRPr="0073661D" w:rsidRDefault="00974598" w:rsidP="009D7A2E">
      <w:pPr>
        <w:spacing w:after="1" w:line="259" w:lineRule="auto"/>
        <w:ind w:hanging="1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3661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структурных элементов муниципальной программы</w:t>
      </w: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3210"/>
      </w:tblGrid>
      <w:tr w:rsidR="00974598" w:rsidRPr="00974598" w:rsidTr="009D7A2E">
        <w:tc>
          <w:tcPr>
            <w:tcW w:w="3175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Структурный элемент</w:t>
            </w:r>
          </w:p>
        </w:tc>
        <w:tc>
          <w:tcPr>
            <w:tcW w:w="3458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10" w:type="dxa"/>
            <w:vAlign w:val="center"/>
          </w:tcPr>
          <w:p w:rsidR="00974598" w:rsidRPr="00974598" w:rsidRDefault="0073661D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Связь с показателем</w:t>
            </w:r>
          </w:p>
        </w:tc>
      </w:tr>
      <w:tr w:rsidR="00974598" w:rsidRPr="00974598" w:rsidTr="009D7A2E">
        <w:tc>
          <w:tcPr>
            <w:tcW w:w="9843" w:type="dxa"/>
            <w:gridSpan w:val="3"/>
            <w:vAlign w:val="center"/>
          </w:tcPr>
          <w:p w:rsidR="00974598" w:rsidRPr="00974598" w:rsidRDefault="00974598" w:rsidP="004333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1. Ко</w:t>
            </w:r>
            <w:r w:rsidR="00433370">
              <w:rPr>
                <w:rFonts w:ascii="Times New Roman" w:eastAsia="Times New Roman" w:hAnsi="Times New Roman" w:cs="Times New Roman"/>
                <w:lang w:eastAsia="ru-RU"/>
              </w:rPr>
              <w:t xml:space="preserve">мплекс процессных мероприятий. 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Защита насел</w:t>
            </w:r>
            <w:r w:rsidR="00433370">
              <w:rPr>
                <w:rFonts w:ascii="Times New Roman" w:eastAsia="Times New Roman" w:hAnsi="Times New Roman" w:cs="Times New Roman"/>
                <w:lang w:eastAsia="ru-RU"/>
              </w:rPr>
              <w:t>ения от чрезвычайных ситуаций.</w:t>
            </w:r>
          </w:p>
        </w:tc>
      </w:tr>
      <w:tr w:rsidR="00974598" w:rsidRPr="00974598" w:rsidTr="009D7A2E">
        <w:tc>
          <w:tcPr>
            <w:tcW w:w="9843" w:type="dxa"/>
            <w:gridSpan w:val="3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реализацию комплекса процессных мероприятий - Заместитель Главы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строительству, жизнеобеспечению и безопасности</w:t>
            </w:r>
          </w:p>
        </w:tc>
      </w:tr>
      <w:tr w:rsidR="00974598" w:rsidRPr="00974598" w:rsidTr="009D7A2E">
        <w:tc>
          <w:tcPr>
            <w:tcW w:w="3175" w:type="dxa"/>
          </w:tcPr>
          <w:p w:rsidR="00974598" w:rsidRPr="00974598" w:rsidRDefault="0073661D" w:rsidP="0043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1.</w:t>
            </w:r>
            <w:r w:rsidRPr="007366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Защита населения от  возникающих при введении военных действий  или вследствие этих действий, угрозе возникновения или возникновении чрезвычайных ситуаций природного и техногенного характера</w:t>
            </w:r>
            <w:r w:rsidR="00433370">
              <w:rPr>
                <w:rFonts w:ascii="Times New Roman" w:eastAsia="Times New Roman" w:hAnsi="Times New Roman" w:cs="Times New Roman"/>
                <w:lang w:eastAsia="ru-RU"/>
              </w:rPr>
              <w:t>, крупных пожаров и наводнений.</w:t>
            </w:r>
          </w:p>
        </w:tc>
        <w:tc>
          <w:tcPr>
            <w:tcW w:w="3458" w:type="dxa"/>
          </w:tcPr>
          <w:p w:rsidR="00974598" w:rsidRPr="00974598" w:rsidRDefault="00433370" w:rsidP="0043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  <w:r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готовности муниципального образования «Шегарский район» решать проблемы, связанные с предупреждением и ликвидацией чрезвычайной ситуаций.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0" w:type="dxa"/>
          </w:tcPr>
          <w:p w:rsidR="00974598" w:rsidRPr="00974598" w:rsidRDefault="00974598" w:rsidP="00B4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  <w:proofErr w:type="gramStart"/>
            <w:r w:rsidR="004333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="00433370">
              <w:rPr>
                <w:rFonts w:ascii="Times New Roman" w:eastAsia="Times New Roman" w:hAnsi="Times New Roman" w:cs="Times New Roman"/>
                <w:lang w:eastAsia="ru-RU"/>
              </w:rPr>
              <w:t xml:space="preserve">.: 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рисков для населения и территорий </w:t>
            </w:r>
            <w:proofErr w:type="spellStart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от во</w:t>
            </w:r>
            <w:r w:rsidR="00B43F7B">
              <w:rPr>
                <w:rFonts w:ascii="Times New Roman" w:eastAsia="Times New Roman" w:hAnsi="Times New Roman" w:cs="Times New Roman"/>
                <w:lang w:eastAsia="ru-RU"/>
              </w:rPr>
              <w:t xml:space="preserve">зможных  чрезвычайных ситуаций. 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количества по введению режима функционирования «чрезвычайная ситуация» на территории </w:t>
            </w:r>
            <w:proofErr w:type="spellStart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по сравнению с базовым показателем. Определяется количеством введенных на территории </w:t>
            </w:r>
            <w:proofErr w:type="spellStart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в течение отчетного года режимов функционирования «чрезвычайная ситуация». 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Базовое значение - общее количество введенных режимов функционирования «чрезвычайная ситуация» на территории </w:t>
            </w:r>
            <w:proofErr w:type="spellStart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в 2022 году </w:t>
            </w:r>
            <w:r w:rsidR="00034D0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(число случаев)</w:t>
            </w:r>
            <w:r w:rsidR="00034D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74598" w:rsidRPr="00974598" w:rsidTr="009D7A2E">
        <w:tc>
          <w:tcPr>
            <w:tcW w:w="9843" w:type="dxa"/>
            <w:gridSpan w:val="3"/>
            <w:vAlign w:val="center"/>
          </w:tcPr>
          <w:p w:rsidR="00974598" w:rsidRPr="00974598" w:rsidRDefault="00974598" w:rsidP="004333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Комплекс процессных мероприятий. 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Обеспечение мер пожарной безопасности н</w:t>
            </w:r>
            <w:r w:rsidR="00433370">
              <w:rPr>
                <w:rFonts w:ascii="Times New Roman" w:eastAsia="Times New Roman" w:hAnsi="Times New Roman" w:cs="Times New Roman"/>
                <w:lang w:eastAsia="ru-RU"/>
              </w:rPr>
              <w:t xml:space="preserve">а территории </w:t>
            </w:r>
            <w:proofErr w:type="spellStart"/>
            <w:r w:rsidR="00433370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="004333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</w:tc>
      </w:tr>
      <w:tr w:rsidR="00974598" w:rsidRPr="00974598" w:rsidTr="009D7A2E">
        <w:tc>
          <w:tcPr>
            <w:tcW w:w="9843" w:type="dxa"/>
            <w:gridSpan w:val="3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реализацию комплекса процессных мероприятий - Заместитель Главы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строительству, жизнеобеспечению и безопасности</w:t>
            </w:r>
          </w:p>
        </w:tc>
      </w:tr>
      <w:tr w:rsidR="00974598" w:rsidRPr="00974598" w:rsidTr="009D7A2E">
        <w:tc>
          <w:tcPr>
            <w:tcW w:w="3175" w:type="dxa"/>
          </w:tcPr>
          <w:p w:rsidR="00974598" w:rsidRPr="00974598" w:rsidRDefault="00974598" w:rsidP="0043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</w:rPr>
              <w:t>Задача 2</w:t>
            </w:r>
            <w:r w:rsidR="0073661D">
              <w:rPr>
                <w:rFonts w:ascii="Times New Roman" w:eastAsia="Calibri" w:hAnsi="Times New Roman" w:cs="Times New Roman"/>
              </w:rPr>
              <w:t>.</w:t>
            </w:r>
            <w:r w:rsidR="0073661D" w:rsidRPr="0073661D">
              <w:rPr>
                <w:rFonts w:ascii="Times New Roman" w:eastAsia="Calibri" w:hAnsi="Times New Roman" w:cs="Times New Roman"/>
              </w:rPr>
              <w:t xml:space="preserve"> </w:t>
            </w:r>
            <w:r w:rsidR="00433370" w:rsidRPr="00433370">
              <w:rPr>
                <w:rFonts w:ascii="Times New Roman" w:eastAsia="Calibri" w:hAnsi="Times New Roman" w:cs="Times New Roman"/>
              </w:rPr>
              <w:t xml:space="preserve"> Обеспечение пожарной безопасности населения и территорий  населенных пунктов </w:t>
            </w:r>
            <w:proofErr w:type="spellStart"/>
            <w:r w:rsidR="00433370" w:rsidRPr="00433370">
              <w:rPr>
                <w:rFonts w:ascii="Times New Roman" w:eastAsia="Calibri" w:hAnsi="Times New Roman" w:cs="Times New Roman"/>
              </w:rPr>
              <w:t>Шегарского</w:t>
            </w:r>
            <w:proofErr w:type="spellEnd"/>
            <w:r w:rsidR="00433370" w:rsidRPr="00433370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3458" w:type="dxa"/>
          </w:tcPr>
          <w:p w:rsidR="00974598" w:rsidRPr="00974598" w:rsidRDefault="00034D09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D0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 пожарной безопасности на территории </w:t>
            </w:r>
            <w:proofErr w:type="spellStart"/>
            <w:r w:rsidRPr="00034D09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034D09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</w:tc>
        <w:tc>
          <w:tcPr>
            <w:tcW w:w="3210" w:type="dxa"/>
            <w:vAlign w:val="center"/>
          </w:tcPr>
          <w:p w:rsidR="00974598" w:rsidRPr="00974598" w:rsidRDefault="00034D09" w:rsidP="00034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  <w:r w:rsidR="00974598"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Снижение количества пожаров на территории </w:t>
            </w:r>
            <w:proofErr w:type="spellStart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района. Базовое значение для данного показателя - количество происшествий, связанных с пожарами, причинившими материальный ущерб. Базовый показатель 2022 год, в течение которого произошло 52 происшествия, </w:t>
            </w:r>
            <w:proofErr w:type="gramStart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связанных</w:t>
            </w:r>
            <w:proofErr w:type="gramEnd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с пожарами 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ричинением материального вреда.</w:t>
            </w:r>
          </w:p>
        </w:tc>
      </w:tr>
      <w:tr w:rsidR="00433370" w:rsidRPr="00974598" w:rsidTr="00433370">
        <w:trPr>
          <w:trHeight w:val="517"/>
        </w:trPr>
        <w:tc>
          <w:tcPr>
            <w:tcW w:w="9843" w:type="dxa"/>
            <w:gridSpan w:val="3"/>
          </w:tcPr>
          <w:p w:rsidR="00433370" w:rsidRPr="00433370" w:rsidRDefault="00433370" w:rsidP="0043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. Комплекс процессных мероприятий. </w:t>
            </w:r>
          </w:p>
          <w:p w:rsidR="00433370" w:rsidRPr="00974598" w:rsidRDefault="00433370" w:rsidP="0043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безопасного отдыха населения на водных объектах </w:t>
            </w:r>
            <w:proofErr w:type="spellStart"/>
            <w:r w:rsidRPr="00433370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</w:tc>
      </w:tr>
      <w:tr w:rsidR="00433370" w:rsidRPr="00974598" w:rsidTr="00022178">
        <w:trPr>
          <w:trHeight w:val="375"/>
        </w:trPr>
        <w:tc>
          <w:tcPr>
            <w:tcW w:w="9843" w:type="dxa"/>
            <w:gridSpan w:val="3"/>
          </w:tcPr>
          <w:p w:rsidR="00433370" w:rsidRDefault="00433370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реализацию комплекса процессных мероприятий - Заместитель Главы </w:t>
            </w:r>
            <w:proofErr w:type="spellStart"/>
            <w:r w:rsidRPr="00433370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строительству, жизнеобеспечению и безопасности</w:t>
            </w:r>
          </w:p>
        </w:tc>
      </w:tr>
      <w:tr w:rsidR="0073661D" w:rsidRPr="00974598" w:rsidTr="009D7A2E">
        <w:tc>
          <w:tcPr>
            <w:tcW w:w="3175" w:type="dxa"/>
          </w:tcPr>
          <w:p w:rsidR="0073661D" w:rsidRPr="00974598" w:rsidRDefault="0073661D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Задача </w:t>
            </w:r>
            <w:r w:rsidRPr="0073661D">
              <w:rPr>
                <w:rFonts w:ascii="Times New Roman" w:eastAsia="Calibri" w:hAnsi="Times New Roman" w:cs="Times New Roman"/>
              </w:rPr>
              <w:t xml:space="preserve">3. Обеспечение безопасности людей на водных объектах </w:t>
            </w:r>
            <w:proofErr w:type="spellStart"/>
            <w:r w:rsidRPr="0073661D">
              <w:rPr>
                <w:rFonts w:ascii="Times New Roman" w:eastAsia="Calibri" w:hAnsi="Times New Roman" w:cs="Times New Roman"/>
              </w:rPr>
              <w:t>Шегарского</w:t>
            </w:r>
            <w:proofErr w:type="spellEnd"/>
            <w:r w:rsidRPr="0073661D">
              <w:rPr>
                <w:rFonts w:ascii="Times New Roman" w:eastAsia="Calibri" w:hAnsi="Times New Roman" w:cs="Times New Roman"/>
              </w:rPr>
              <w:t xml:space="preserve"> района, а также по предупреждению и ликвидации последствий  чрезвычайных ситуаций связанных с сезонными наводнениями на территории  </w:t>
            </w:r>
            <w:proofErr w:type="spellStart"/>
            <w:r w:rsidRPr="0073661D">
              <w:rPr>
                <w:rFonts w:ascii="Times New Roman" w:eastAsia="Calibri" w:hAnsi="Times New Roman" w:cs="Times New Roman"/>
              </w:rPr>
              <w:t>Шегарского</w:t>
            </w:r>
            <w:proofErr w:type="spellEnd"/>
            <w:r w:rsidRPr="0073661D">
              <w:rPr>
                <w:rFonts w:ascii="Times New Roman" w:eastAsia="Calibri" w:hAnsi="Times New Roman" w:cs="Times New Roman"/>
              </w:rPr>
              <w:t xml:space="preserve"> района.</w:t>
            </w:r>
          </w:p>
        </w:tc>
        <w:tc>
          <w:tcPr>
            <w:tcW w:w="3458" w:type="dxa"/>
          </w:tcPr>
          <w:p w:rsidR="0073661D" w:rsidRPr="00974598" w:rsidRDefault="00034D09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D0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безопасного отдыха населения на водных объектах </w:t>
            </w:r>
            <w:proofErr w:type="spellStart"/>
            <w:r w:rsidRPr="00034D09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034D09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</w:tc>
        <w:tc>
          <w:tcPr>
            <w:tcW w:w="3210" w:type="dxa"/>
            <w:vAlign w:val="center"/>
          </w:tcPr>
          <w:p w:rsidR="0073661D" w:rsidRPr="00974598" w:rsidRDefault="00034D09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Снижение количества погибших на водных объектах </w:t>
            </w:r>
            <w:proofErr w:type="spellStart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района. Базовый показатель - количество погибших граждан на водных объектах </w:t>
            </w:r>
            <w:proofErr w:type="spellStart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="00433370" w:rsidRPr="004333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в 2022 году - 0 человек.</w:t>
            </w:r>
          </w:p>
        </w:tc>
      </w:tr>
    </w:tbl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  <w:sectPr w:rsidR="00974598" w:rsidRPr="00974598" w:rsidSect="00974598">
          <w:pgSz w:w="11905" w:h="16838"/>
          <w:pgMar w:top="1134" w:right="1134" w:bottom="1134" w:left="1134" w:header="0" w:footer="0" w:gutter="0"/>
          <w:cols w:space="720"/>
          <w:titlePg/>
          <w:docGrid w:linePitch="272"/>
        </w:sectPr>
      </w:pPr>
    </w:p>
    <w:p w:rsidR="00974598" w:rsidRPr="00974598" w:rsidRDefault="00974598" w:rsidP="0097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74598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План реализации муниципальной программы </w:t>
      </w:r>
    </w:p>
    <w:p w:rsidR="00974598" w:rsidRPr="00974598" w:rsidRDefault="00974598" w:rsidP="0097459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74598"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r w:rsidR="00EE3212" w:rsidRPr="00EE321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</w:t>
      </w:r>
      <w:proofErr w:type="spellStart"/>
      <w:r w:rsidR="00EE3212" w:rsidRPr="00EE3212">
        <w:rPr>
          <w:rFonts w:ascii="Times New Roman" w:eastAsia="Times New Roman" w:hAnsi="Times New Roman" w:cs="Times New Roman"/>
          <w:b/>
          <w:u w:val="single"/>
          <w:lang w:eastAsia="ru-RU"/>
        </w:rPr>
        <w:t>Шегарского</w:t>
      </w:r>
      <w:proofErr w:type="spellEnd"/>
      <w:r w:rsidR="00EE3212" w:rsidRPr="00EE321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района на период 2024 - 2026 годов</w:t>
      </w:r>
      <w:r w:rsidRPr="00974598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7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2974"/>
        <w:gridCol w:w="1134"/>
        <w:gridCol w:w="1134"/>
        <w:gridCol w:w="1134"/>
        <w:gridCol w:w="992"/>
        <w:gridCol w:w="1047"/>
        <w:gridCol w:w="1363"/>
        <w:gridCol w:w="1134"/>
        <w:gridCol w:w="851"/>
        <w:gridCol w:w="992"/>
        <w:gridCol w:w="1142"/>
        <w:gridCol w:w="1128"/>
      </w:tblGrid>
      <w:tr w:rsidR="00974598" w:rsidRPr="00974598" w:rsidTr="0075407D">
        <w:tc>
          <w:tcPr>
            <w:tcW w:w="854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74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134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Срок начала реализации мероприятия</w:t>
            </w:r>
          </w:p>
        </w:tc>
        <w:tc>
          <w:tcPr>
            <w:tcW w:w="992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Срок окончания реализации мероприятия</w:t>
            </w:r>
          </w:p>
        </w:tc>
        <w:tc>
          <w:tcPr>
            <w:tcW w:w="1047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1363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 подтверждающего документа</w:t>
            </w:r>
          </w:p>
        </w:tc>
        <w:tc>
          <w:tcPr>
            <w:tcW w:w="1843" w:type="dxa"/>
            <w:gridSpan w:val="2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 средств местного бюджета (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42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счет, внебюджетных источников (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28" w:type="dxa"/>
            <w:vMerge w:val="restart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объем ресурсного обеспечения (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.), значение контрольной точки</w:t>
            </w:r>
          </w:p>
        </w:tc>
      </w:tr>
      <w:tr w:rsidR="00974598" w:rsidRPr="00974598" w:rsidTr="0075407D">
        <w:trPr>
          <w:trHeight w:val="2048"/>
        </w:trPr>
        <w:tc>
          <w:tcPr>
            <w:tcW w:w="854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федеральные (региональные) средства, поступившие в районный бюджет</w:t>
            </w:r>
          </w:p>
        </w:tc>
        <w:tc>
          <w:tcPr>
            <w:tcW w:w="1142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rPr>
          <w:trHeight w:val="208"/>
        </w:trPr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974598" w:rsidRPr="00974598" w:rsidTr="0075407D">
        <w:trPr>
          <w:trHeight w:val="343"/>
        </w:trPr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25" w:type="dxa"/>
            <w:gridSpan w:val="12"/>
            <w:vMerge w:val="restart"/>
          </w:tcPr>
          <w:p w:rsidR="00022178" w:rsidRPr="00022178" w:rsidRDefault="00974598" w:rsidP="0002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процессных мероприятий 1. </w:t>
            </w:r>
            <w:r w:rsidR="00022178" w:rsidRPr="000221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Защита населения  от чрезвычайных ситуаций.</w:t>
            </w:r>
          </w:p>
          <w:p w:rsidR="00022178" w:rsidRDefault="00022178" w:rsidP="0002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4598" w:rsidRPr="00022178" w:rsidRDefault="00974598" w:rsidP="0002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1. </w:t>
            </w:r>
            <w:r w:rsidR="00022178" w:rsidRPr="00022178">
              <w:rPr>
                <w:rFonts w:ascii="Times New Roman" w:eastAsia="Calibri" w:hAnsi="Times New Roman" w:cs="Times New Roman"/>
                <w:sz w:val="20"/>
                <w:szCs w:val="20"/>
              </w:rPr>
              <w:t>Защита населения от  возникающих при введении военных действий  или вследствие этих действий, угрозе возникновения или возникновении чрезвычайных ситуаций природного и техногенного характера</w:t>
            </w:r>
            <w:r w:rsidR="00022178">
              <w:rPr>
                <w:rFonts w:ascii="Times New Roman" w:eastAsia="Calibri" w:hAnsi="Times New Roman" w:cs="Times New Roman"/>
                <w:sz w:val="20"/>
                <w:szCs w:val="20"/>
              </w:rPr>
              <w:t>, крупных пожаров и наводнений.</w:t>
            </w:r>
          </w:p>
        </w:tc>
      </w:tr>
      <w:tr w:rsidR="00974598" w:rsidRPr="00974598" w:rsidTr="00642F79">
        <w:trPr>
          <w:trHeight w:val="351"/>
        </w:trPr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025" w:type="dxa"/>
            <w:gridSpan w:val="12"/>
            <w:vMerge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598" w:rsidRPr="00974598" w:rsidTr="0075407D">
        <w:trPr>
          <w:trHeight w:val="28"/>
        </w:trPr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974" w:type="dxa"/>
          </w:tcPr>
          <w:p w:rsidR="00974598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 муниципальной автоматизированной системы централизованного оповещения гражданской обороны и чрезвычайных ситуаций </w:t>
            </w:r>
            <w:proofErr w:type="spellStart"/>
            <w:r w:rsidRPr="00FF6AAE">
              <w:rPr>
                <w:rFonts w:ascii="Times New Roman" w:eastAsia="Calibri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FF6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(далее - МАСЦО). Проектирование, строительство, реконструкция, капитальный ремонт, замена элементов объектов и оборудования относящихся к МАСЦО.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МКУ «Управление образования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rPr>
          <w:trHeight w:val="406"/>
        </w:trPr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2974" w:type="dxa"/>
          </w:tcPr>
          <w:p w:rsidR="00974598" w:rsidRPr="00974598" w:rsidRDefault="00974598" w:rsidP="00B43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B43F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1.1.1.1.1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1.1.1.1.2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1.1.1.1.3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642F79">
        <w:trPr>
          <w:trHeight w:val="1885"/>
        </w:trPr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974" w:type="dxa"/>
          </w:tcPr>
          <w:p w:rsidR="00974598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20"/>
                <w:szCs w:val="20"/>
              </w:rPr>
              <w:t>Эксплуатационно-техническое обслуживание и текущий ремонт средств оповещения региональной и муниципальной системы центрального оповещения и связи гражданской обороны, чрезвычайных ситуаций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FF6AAE" w:rsidP="00FF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МКУ «Администрация </w:t>
            </w:r>
            <w:proofErr w:type="spellStart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 - 216,2 </w:t>
            </w:r>
            <w:proofErr w:type="spellStart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</w:tcPr>
          <w:p w:rsidR="00974598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Заключение контракта на обслуживание МАСЦО </w:t>
            </w:r>
            <w:proofErr w:type="spellStart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216,2</w:t>
            </w:r>
          </w:p>
          <w:p w:rsidR="00FF6AAE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598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216,2</w:t>
            </w:r>
          </w:p>
          <w:p w:rsidR="00FF6AAE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1.1.2.1</w:t>
            </w:r>
          </w:p>
        </w:tc>
        <w:tc>
          <w:tcPr>
            <w:tcW w:w="2974" w:type="dxa"/>
          </w:tcPr>
          <w:p w:rsidR="00974598" w:rsidRPr="00974598" w:rsidRDefault="00974598" w:rsidP="00B43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="00B43F7B">
              <w:rPr>
                <w:rFonts w:ascii="Times New Roman" w:eastAsia="Calibri" w:hAnsi="Times New Roman" w:cs="Times New Roman"/>
                <w:sz w:val="20"/>
                <w:szCs w:val="20"/>
              </w:rPr>
              <w:t>объектов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1.1.2.1.1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1.1.2.1.2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1.1.2.1.3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2974" w:type="dxa"/>
          </w:tcPr>
          <w:p w:rsidR="00974598" w:rsidRPr="00974598" w:rsidRDefault="00FF6AAE" w:rsidP="00B43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</w:t>
            </w:r>
            <w:r w:rsidR="00B43F7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дание, содержание и пополнение, </w:t>
            </w: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целях гражданской обороны и защиты населения от чрезвычайных ситуаций</w:t>
            </w:r>
            <w:r w:rsidR="00B43F7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материально</w:t>
            </w:r>
            <w:r w:rsidR="00B43F7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-технических</w:t>
            </w: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продовольственн</w:t>
            </w:r>
            <w:r w:rsidR="00B43F7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ых</w:t>
            </w: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медицинск</w:t>
            </w:r>
            <w:r w:rsidR="00B43F7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их</w:t>
            </w: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запасов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иных средств.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1.1.3.1</w:t>
            </w:r>
          </w:p>
        </w:tc>
        <w:tc>
          <w:tcPr>
            <w:tcW w:w="2974" w:type="dxa"/>
          </w:tcPr>
          <w:p w:rsidR="00974598" w:rsidRPr="00974598" w:rsidRDefault="00974598" w:rsidP="00B43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B43F7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запасов и средств</w:t>
            </w: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1.1.3.1.1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1.1.3.1.2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1.1.3.1.3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6AAE" w:rsidRPr="00974598" w:rsidTr="00642F79">
        <w:trPr>
          <w:trHeight w:val="3426"/>
        </w:trPr>
        <w:tc>
          <w:tcPr>
            <w:tcW w:w="85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1.1.4</w:t>
            </w:r>
          </w:p>
        </w:tc>
        <w:tc>
          <w:tcPr>
            <w:tcW w:w="2974" w:type="dxa"/>
          </w:tcPr>
          <w:p w:rsidR="00FF6AAE" w:rsidRPr="00974598" w:rsidRDefault="00FF6AAE" w:rsidP="00B43F7B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Разработка, изготовление,  приобретение, для всех категорий населения </w:t>
            </w:r>
            <w:proofErr w:type="spellStart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района, информационных и обучающих материалов по защите населения от  возникающих при введении военных действий  или вследствие этих действий, угрозе возникновения или возникновении чрезвычайных ситуаций природного и техногенного характера, крупных пожаров, наводнений, обеспечению безопасности людей на водных объектах. </w:t>
            </w: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F6AAE" w:rsidRPr="00974598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F6AAE" w:rsidRPr="00974598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6AAE" w:rsidRPr="00974598" w:rsidTr="0075407D">
        <w:trPr>
          <w:trHeight w:val="301"/>
        </w:trPr>
        <w:tc>
          <w:tcPr>
            <w:tcW w:w="854" w:type="dxa"/>
          </w:tcPr>
          <w:p w:rsidR="00FF6AAE" w:rsidRDefault="0002217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974" w:type="dxa"/>
          </w:tcPr>
          <w:p w:rsidR="00FF6AAE" w:rsidRPr="00FF6AAE" w:rsidRDefault="00FF6AAE" w:rsidP="00FF6AA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материалов.</w:t>
            </w: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6AAE" w:rsidRPr="00974598" w:rsidTr="0075407D">
        <w:trPr>
          <w:trHeight w:val="367"/>
        </w:trPr>
        <w:tc>
          <w:tcPr>
            <w:tcW w:w="854" w:type="dxa"/>
          </w:tcPr>
          <w:p w:rsidR="00FF6AAE" w:rsidRDefault="00022178" w:rsidP="0002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2974" w:type="dxa"/>
          </w:tcPr>
          <w:p w:rsidR="00FF6AAE" w:rsidRPr="00FF6AAE" w:rsidRDefault="00FF6AAE" w:rsidP="00FF6AA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FF6AAE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F6AAE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6AAE" w:rsidRPr="00974598" w:rsidTr="0075407D">
        <w:trPr>
          <w:trHeight w:val="277"/>
        </w:trPr>
        <w:tc>
          <w:tcPr>
            <w:tcW w:w="854" w:type="dxa"/>
          </w:tcPr>
          <w:p w:rsidR="00FF6AAE" w:rsidRDefault="0002217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1.1.4.1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974" w:type="dxa"/>
          </w:tcPr>
          <w:p w:rsidR="00FF6AAE" w:rsidRPr="00FF6AAE" w:rsidRDefault="00FF6AAE" w:rsidP="00FF6AA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FF6AAE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F6AAE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6AAE" w:rsidRPr="00974598" w:rsidTr="00642F79">
        <w:trPr>
          <w:trHeight w:val="417"/>
        </w:trPr>
        <w:tc>
          <w:tcPr>
            <w:tcW w:w="854" w:type="dxa"/>
          </w:tcPr>
          <w:p w:rsidR="00FF6AAE" w:rsidRDefault="0002217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1.1.4.1.3</w:t>
            </w:r>
          </w:p>
        </w:tc>
        <w:tc>
          <w:tcPr>
            <w:tcW w:w="2974" w:type="dxa"/>
          </w:tcPr>
          <w:p w:rsidR="00FF6AAE" w:rsidRPr="00FF6AAE" w:rsidRDefault="00FF6AAE" w:rsidP="00FF6AA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FF6AAE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F6AAE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6AAE" w:rsidRPr="00974598" w:rsidTr="00642F79">
        <w:trPr>
          <w:trHeight w:val="1474"/>
        </w:trPr>
        <w:tc>
          <w:tcPr>
            <w:tcW w:w="854" w:type="dxa"/>
          </w:tcPr>
          <w:p w:rsidR="00FF6AAE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2974" w:type="dxa"/>
          </w:tcPr>
          <w:p w:rsidR="00FF6AAE" w:rsidRPr="00FF6AAE" w:rsidRDefault="00FF6AAE" w:rsidP="00FF6AA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Страхование от клещевого энцефалита граждан принимающих участие в мероприятиях по предупреждению и ликвидации природных пожаров на территории </w:t>
            </w:r>
            <w:proofErr w:type="spellStart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F6AAE" w:rsidRPr="00974598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F6AAE" w:rsidRPr="00974598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6AAE" w:rsidRPr="00974598" w:rsidTr="0075407D">
        <w:tc>
          <w:tcPr>
            <w:tcW w:w="854" w:type="dxa"/>
          </w:tcPr>
          <w:p w:rsidR="00FF6AAE" w:rsidRDefault="0002217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974" w:type="dxa"/>
          </w:tcPr>
          <w:p w:rsidR="00FF6AAE" w:rsidRPr="00FF6AAE" w:rsidRDefault="00FF6AAE" w:rsidP="00B43F7B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B43F7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граждан</w:t>
            </w: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6AAE" w:rsidRPr="00974598" w:rsidTr="0075407D">
        <w:tc>
          <w:tcPr>
            <w:tcW w:w="854" w:type="dxa"/>
          </w:tcPr>
          <w:p w:rsidR="00FF6AAE" w:rsidRDefault="0002217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2974" w:type="dxa"/>
          </w:tcPr>
          <w:p w:rsidR="00FF6AAE" w:rsidRPr="00FF6AAE" w:rsidRDefault="00FF6AAE" w:rsidP="00FF6AA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FF6AAE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F6AAE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6AAE" w:rsidRPr="00974598" w:rsidTr="0075407D">
        <w:tc>
          <w:tcPr>
            <w:tcW w:w="854" w:type="dxa"/>
          </w:tcPr>
          <w:p w:rsidR="00FF6AAE" w:rsidRDefault="0002217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1.1.5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.1.2</w:t>
            </w:r>
          </w:p>
        </w:tc>
        <w:tc>
          <w:tcPr>
            <w:tcW w:w="2974" w:type="dxa"/>
          </w:tcPr>
          <w:p w:rsidR="00FF6AAE" w:rsidRPr="00FF6AAE" w:rsidRDefault="00FF6AAE" w:rsidP="00FF6AA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FF6AAE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F6AAE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6AAE" w:rsidRPr="00974598" w:rsidTr="00642F79">
        <w:trPr>
          <w:trHeight w:val="373"/>
        </w:trPr>
        <w:tc>
          <w:tcPr>
            <w:tcW w:w="854" w:type="dxa"/>
          </w:tcPr>
          <w:p w:rsidR="00FF6AAE" w:rsidRDefault="0002217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.1.3</w:t>
            </w:r>
          </w:p>
        </w:tc>
        <w:tc>
          <w:tcPr>
            <w:tcW w:w="2974" w:type="dxa"/>
          </w:tcPr>
          <w:p w:rsidR="00FF6AAE" w:rsidRPr="00FF6AAE" w:rsidRDefault="00FF6AAE" w:rsidP="00FF6AA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FF6AAE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F6AAE" w:rsidRPr="00974598" w:rsidRDefault="00FF6AAE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F6AAE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25" w:type="dxa"/>
            <w:gridSpan w:val="12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процессных мероприятий 2. </w:t>
            </w:r>
            <w:r w:rsidR="00FF6AAE" w:rsidRPr="00FF6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обеспечению пожарной безопасности населения и территорий  населенных пунктов </w:t>
            </w:r>
            <w:proofErr w:type="spellStart"/>
            <w:r w:rsidR="00FF6AAE" w:rsidRPr="00FF6AAE">
              <w:rPr>
                <w:rFonts w:ascii="Times New Roman" w:eastAsia="Calibri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="00FF6AAE" w:rsidRPr="00FF6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025" w:type="dxa"/>
            <w:gridSpan w:val="12"/>
          </w:tcPr>
          <w:p w:rsidR="00974598" w:rsidRPr="00974598" w:rsidRDefault="00974598" w:rsidP="0002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98">
              <w:rPr>
                <w:rFonts w:ascii="Times New Roman" w:eastAsia="Calibri" w:hAnsi="Times New Roman" w:cs="Times New Roman"/>
                <w:sz w:val="20"/>
                <w:szCs w:val="20"/>
              </w:rPr>
              <w:t>Задач</w:t>
            </w:r>
            <w:r w:rsidR="00FF6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2. </w:t>
            </w:r>
            <w:r w:rsidR="00022178" w:rsidRPr="0002217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пожарной безопасности населения и территорий  насел</w:t>
            </w:r>
            <w:r w:rsidR="000221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енных пунктов </w:t>
            </w:r>
            <w:proofErr w:type="spellStart"/>
            <w:r w:rsidR="00022178">
              <w:rPr>
                <w:rFonts w:ascii="Times New Roman" w:eastAsia="Calibri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="000221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74598" w:rsidRPr="00974598" w:rsidTr="0075407D">
        <w:trPr>
          <w:trHeight w:val="449"/>
        </w:trPr>
        <w:tc>
          <w:tcPr>
            <w:tcW w:w="85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974" w:type="dxa"/>
          </w:tcPr>
          <w:p w:rsidR="00974598" w:rsidRPr="00974598" w:rsidRDefault="00FF6AAE" w:rsidP="00FF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Оснащение населенных пунктов, первичными средствами пожаротушения, противопожар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ным оборудованием  и инвентарем</w:t>
            </w: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</w:t>
            </w: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автономными генераторами электрического тока, мотопомпы, шанцевый инструмент, передвижные емкости для воды) и средствами связи. Приобретение специальной одежды для добровольных пожарных и </w:t>
            </w:r>
            <w:proofErr w:type="gramStart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волонтеров</w:t>
            </w:r>
            <w:proofErr w:type="gramEnd"/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принимающих участие в предупреждении и ликвидации природных и техногенных пожаров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других чрезвыч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айных ситуаций. 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 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642F79" w:rsidRPr="00642F79" w:rsidRDefault="00642F79" w:rsidP="00642F7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rPr>
          <w:trHeight w:val="329"/>
        </w:trPr>
        <w:tc>
          <w:tcPr>
            <w:tcW w:w="854" w:type="dxa"/>
          </w:tcPr>
          <w:p w:rsidR="00974598" w:rsidRPr="00974598" w:rsidRDefault="00EB30F3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2974" w:type="dxa"/>
          </w:tcPr>
          <w:p w:rsidR="00974598" w:rsidRPr="00974598" w:rsidRDefault="00974598" w:rsidP="0075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EB30F3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2.1.1.1</w:t>
            </w:r>
            <w:r w:rsidR="00974598"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EB3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2.1.1.</w:t>
            </w:r>
            <w:r w:rsid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EB3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2.1.1.</w:t>
            </w:r>
            <w:r w:rsid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642F79">
        <w:trPr>
          <w:trHeight w:val="1077"/>
        </w:trPr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974" w:type="dxa"/>
          </w:tcPr>
          <w:p w:rsidR="00974598" w:rsidRPr="00974598" w:rsidRDefault="00FF6AAE" w:rsidP="00FF6AA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6A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Создание и содержание в исправном состоянии защитных минерализованных 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олос вокруг населённых пунктов.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4753A1" w:rsidRPr="00974598" w:rsidRDefault="004753A1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Администраци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</w:t>
            </w: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4598" w:rsidRPr="00974598" w:rsidRDefault="00974598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480,0</w:t>
            </w:r>
          </w:p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480,0</w:t>
            </w:r>
          </w:p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rPr>
          <w:trHeight w:val="360"/>
        </w:trPr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2.1.2.1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объектов 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2.1.2.1.1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2.1.2.1.2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2.1.2.1.3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2974" w:type="dxa"/>
          </w:tcPr>
          <w:p w:rsidR="004753A1" w:rsidRPr="004753A1" w:rsidRDefault="004753A1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Приведение электроустановок в муниципальных организациях в  соответствие с требованием </w:t>
            </w:r>
            <w:proofErr w:type="gramStart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технического</w:t>
            </w:r>
            <w:proofErr w:type="gramEnd"/>
          </w:p>
          <w:p w:rsidR="00974598" w:rsidRPr="00974598" w:rsidRDefault="004753A1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регламента, выполнение регламентных работ и  работ по техническому обслуживанию автономных источников электроснабжения (</w:t>
            </w:r>
            <w:proofErr w:type="spellStart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дизельгенераторов</w:t>
            </w:r>
            <w:proofErr w:type="spellEnd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бензогенераторов</w:t>
            </w:r>
            <w:proofErr w:type="spellEnd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 др.) находящихся в собственности, безвозмездном временном пользовании, аренде 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 </w:t>
            </w: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ов</w:t>
            </w: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местн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ого самоуправления.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2.1.3.1.1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2.1.3.1.2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2.1.3.1.3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2.1.4</w:t>
            </w:r>
          </w:p>
        </w:tc>
        <w:tc>
          <w:tcPr>
            <w:tcW w:w="2974" w:type="dxa"/>
          </w:tcPr>
          <w:p w:rsidR="004753A1" w:rsidRPr="004753A1" w:rsidRDefault="004753A1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источниками</w:t>
            </w:r>
          </w:p>
          <w:p w:rsidR="004753A1" w:rsidRPr="004753A1" w:rsidRDefault="004753A1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противопожарного</w:t>
            </w:r>
          </w:p>
          <w:p w:rsidR="00974598" w:rsidRPr="00974598" w:rsidRDefault="004753A1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водоснабжения (пожарные гидранты, пожарные водоемы, пирсы для забора, пожарные водопроводы, пожарные краны и др.) населенных пунктов и муниципальных организаций </w:t>
            </w:r>
            <w:proofErr w:type="spellStart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2.1.4.1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2.1.4.1.1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2.1.4.1.2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2.1.4.1.3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2.1.5</w:t>
            </w:r>
          </w:p>
        </w:tc>
        <w:tc>
          <w:tcPr>
            <w:tcW w:w="2974" w:type="dxa"/>
          </w:tcPr>
          <w:p w:rsidR="00974598" w:rsidRPr="00974598" w:rsidRDefault="004753A1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Приобретение автономных дымовых </w:t>
            </w:r>
            <w:proofErr w:type="spellStart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многодетным семьям, </w:t>
            </w:r>
            <w:proofErr w:type="gramStart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семьям</w:t>
            </w:r>
            <w:proofErr w:type="gramEnd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состоящим на учете в органах профилактики безнадзорности детей, в целях предупреждения чрезвычайных 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ситуаций, связанных с пожарами.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2.1.5.1</w:t>
            </w:r>
          </w:p>
        </w:tc>
        <w:tc>
          <w:tcPr>
            <w:tcW w:w="2974" w:type="dxa"/>
          </w:tcPr>
          <w:p w:rsidR="00974598" w:rsidRPr="00974598" w:rsidRDefault="00974598" w:rsidP="0075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2.1.5.1.1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2.1.5.1.2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2.1.5.1.3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2.1.6</w:t>
            </w:r>
          </w:p>
        </w:tc>
        <w:tc>
          <w:tcPr>
            <w:tcW w:w="2974" w:type="dxa"/>
          </w:tcPr>
          <w:p w:rsidR="00974598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Установка, ремонт системы автоматической пожарной сигнализации (в том числе разработка и согласование проектно-сметной документации) муниципальных организациях и учреждениях </w:t>
            </w:r>
            <w:proofErr w:type="spellStart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2.1.6.1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2.1.6.1.1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2.1.6.1.2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2.1.6.1.3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2.1.7</w:t>
            </w:r>
          </w:p>
        </w:tc>
        <w:tc>
          <w:tcPr>
            <w:tcW w:w="2974" w:type="dxa"/>
          </w:tcPr>
          <w:p w:rsidR="00974598" w:rsidRPr="00974598" w:rsidRDefault="004753A1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муниципальных образовательных организаций демонстрационными материалами по пожарной безопасности, о мерах по предупреждению угрозы пожаров и действиям при пожарах (в том числе информационные 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уголки «Пожарная безопасность»)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2.1.7.1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2.1.7.1.1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2.1.7.1.2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2.1.7.1.3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642F79">
        <w:trPr>
          <w:trHeight w:val="1176"/>
        </w:trPr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2.1.8</w:t>
            </w:r>
          </w:p>
        </w:tc>
        <w:tc>
          <w:tcPr>
            <w:tcW w:w="2974" w:type="dxa"/>
          </w:tcPr>
          <w:p w:rsidR="00974598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Замена планов эвакуации людей при пожаре в соответствии с требованиями ГОСТ в муниципальных образовательных организациях 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2.1.8.1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2.1.8.1.1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2.1.8.1.2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2.1.8.1.3</w:t>
            </w: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22178" w:rsidRPr="00974598" w:rsidTr="0075407D">
        <w:tc>
          <w:tcPr>
            <w:tcW w:w="854" w:type="dxa"/>
          </w:tcPr>
          <w:p w:rsidR="00022178" w:rsidRPr="00974598" w:rsidRDefault="0002217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25" w:type="dxa"/>
            <w:gridSpan w:val="12"/>
          </w:tcPr>
          <w:p w:rsidR="00022178" w:rsidRPr="00974598" w:rsidRDefault="0002217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Комплекс процессных мероприятий 3.</w:t>
            </w:r>
          </w:p>
        </w:tc>
      </w:tr>
      <w:tr w:rsidR="00022178" w:rsidRPr="00974598" w:rsidTr="0075407D">
        <w:tc>
          <w:tcPr>
            <w:tcW w:w="854" w:type="dxa"/>
          </w:tcPr>
          <w:p w:rsidR="00022178" w:rsidRPr="00974598" w:rsidRDefault="00022178" w:rsidP="0002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025" w:type="dxa"/>
            <w:gridSpan w:val="12"/>
          </w:tcPr>
          <w:p w:rsidR="00022178" w:rsidRPr="00974598" w:rsidRDefault="00022178" w:rsidP="0002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Задача 3.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беспечение безопасности людей на водных объектах </w:t>
            </w:r>
            <w:proofErr w:type="spellStart"/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района, а также по предупре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ждению и ликвидации последствий </w:t>
            </w: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чрезвычайных</w:t>
            </w:r>
            <w:r>
              <w:t xml:space="preserve"> </w:t>
            </w: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ситуаций связанных с сезонными наводнениями на территории  </w:t>
            </w:r>
            <w:proofErr w:type="spellStart"/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района.</w:t>
            </w:r>
          </w:p>
        </w:tc>
      </w:tr>
      <w:tr w:rsidR="004753A1" w:rsidRPr="00974598" w:rsidTr="0075407D">
        <w:trPr>
          <w:trHeight w:val="28"/>
        </w:trPr>
        <w:tc>
          <w:tcPr>
            <w:tcW w:w="854" w:type="dxa"/>
          </w:tcPr>
          <w:p w:rsidR="004753A1" w:rsidRPr="00974598" w:rsidRDefault="0002217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297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Оборудование мест массового отдыха (пляжи, солярии) соответствующей инфраструктурой, в том числе для обучения детей плаванию, спасательными постами с необходимым снаряжением, оборудованием и инвентарём, обеспечение наглядной агитацией, оборудованием и инвентарем по подержанию мер санитарной защиты населения.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753A1" w:rsidRPr="00974598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753A1" w:rsidRPr="00974598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4753A1" w:rsidRPr="00974598" w:rsidRDefault="0075407D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</w:tcPr>
          <w:p w:rsidR="004753A1" w:rsidRPr="00974598" w:rsidRDefault="0075407D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02217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21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974" w:type="dxa"/>
          </w:tcPr>
          <w:p w:rsidR="004753A1" w:rsidRPr="004753A1" w:rsidRDefault="00BF166A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EB3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2974" w:type="dxa"/>
          </w:tcPr>
          <w:p w:rsidR="004753A1" w:rsidRPr="004753A1" w:rsidRDefault="00BF166A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.1.2</w:t>
            </w:r>
          </w:p>
        </w:tc>
        <w:tc>
          <w:tcPr>
            <w:tcW w:w="2974" w:type="dxa"/>
          </w:tcPr>
          <w:p w:rsidR="004753A1" w:rsidRPr="004753A1" w:rsidRDefault="00BF166A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.1.3</w:t>
            </w:r>
          </w:p>
        </w:tc>
        <w:tc>
          <w:tcPr>
            <w:tcW w:w="2974" w:type="dxa"/>
          </w:tcPr>
          <w:p w:rsidR="004753A1" w:rsidRPr="004753A1" w:rsidRDefault="00BF166A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753A1" w:rsidRPr="00974598" w:rsidTr="00642F79">
        <w:trPr>
          <w:trHeight w:val="2576"/>
        </w:trPr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3.1.2</w:t>
            </w:r>
          </w:p>
        </w:tc>
        <w:tc>
          <w:tcPr>
            <w:tcW w:w="297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и проведение профилактических мероприятий в муниципальных образовательных организациях для обучающихся и педагогов, направленных на предупреждение нарушений правил безопасности на воде в период проведения летних лагерей с дневным пребыванием детей, летних смен в ДООЛ «Обская волна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 и летней площадки на базе ЦДТ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753A1" w:rsidRPr="00974598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753A1" w:rsidRPr="00974598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4753A1" w:rsidRPr="00974598" w:rsidRDefault="0075407D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</w:tcPr>
          <w:p w:rsidR="004753A1" w:rsidRPr="00974598" w:rsidRDefault="0075407D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974" w:type="dxa"/>
          </w:tcPr>
          <w:p w:rsidR="004753A1" w:rsidRPr="004753A1" w:rsidRDefault="00BF166A" w:rsidP="0075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3.1.2.1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974" w:type="dxa"/>
          </w:tcPr>
          <w:p w:rsidR="004753A1" w:rsidRPr="004753A1" w:rsidRDefault="00BF166A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3.1.2.1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974" w:type="dxa"/>
          </w:tcPr>
          <w:p w:rsidR="004753A1" w:rsidRPr="004753A1" w:rsidRDefault="00BF166A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3.1.2.1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974" w:type="dxa"/>
          </w:tcPr>
          <w:p w:rsidR="004753A1" w:rsidRPr="004753A1" w:rsidRDefault="00BF166A" w:rsidP="004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EB3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3.1.3</w:t>
            </w:r>
          </w:p>
        </w:tc>
        <w:tc>
          <w:tcPr>
            <w:tcW w:w="297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753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объектах.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753A1" w:rsidRPr="00974598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992" w:type="dxa"/>
          </w:tcPr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BF166A" w:rsidRPr="00BF166A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753A1" w:rsidRPr="00974598" w:rsidRDefault="00BF166A" w:rsidP="00BF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047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4753A1" w:rsidRPr="00974598" w:rsidRDefault="0075407D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</w:tcPr>
          <w:p w:rsidR="004753A1" w:rsidRPr="00974598" w:rsidRDefault="0075407D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7540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974" w:type="dxa"/>
          </w:tcPr>
          <w:p w:rsidR="004753A1" w:rsidRPr="004753A1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3.1.3.1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974" w:type="dxa"/>
          </w:tcPr>
          <w:p w:rsidR="004753A1" w:rsidRPr="004753A1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3.1.3.1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974" w:type="dxa"/>
          </w:tcPr>
          <w:p w:rsidR="004753A1" w:rsidRPr="004753A1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753A1" w:rsidRPr="00974598" w:rsidTr="0075407D">
        <w:tc>
          <w:tcPr>
            <w:tcW w:w="854" w:type="dxa"/>
          </w:tcPr>
          <w:p w:rsidR="004753A1" w:rsidRPr="00974598" w:rsidRDefault="00EB30F3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30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3.1.3.1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974" w:type="dxa"/>
          </w:tcPr>
          <w:p w:rsidR="004753A1" w:rsidRPr="004753A1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4753A1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753A1" w:rsidRPr="00974598" w:rsidRDefault="004753A1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753A1" w:rsidRPr="00974598" w:rsidRDefault="00642F79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42F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по программе: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2024: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696,2</w:t>
            </w:r>
          </w:p>
        </w:tc>
        <w:tc>
          <w:tcPr>
            <w:tcW w:w="992" w:type="dxa"/>
          </w:tcPr>
          <w:p w:rsidR="00974598" w:rsidRPr="00974598" w:rsidRDefault="00BF166A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F1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696,2</w:t>
            </w: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75407D"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2025: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598" w:rsidRPr="00974598" w:rsidTr="00642F79">
        <w:trPr>
          <w:trHeight w:val="308"/>
        </w:trPr>
        <w:tc>
          <w:tcPr>
            <w:tcW w:w="854" w:type="dxa"/>
          </w:tcPr>
          <w:p w:rsidR="00974598" w:rsidRPr="00974598" w:rsidRDefault="00974598" w:rsidP="009745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45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2026:</w:t>
            </w: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74598" w:rsidRPr="00974598" w:rsidRDefault="00974598" w:rsidP="00EB3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74598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Перечень показателей цели и задач муниципальной программы. </w:t>
      </w: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74598">
        <w:rPr>
          <w:rFonts w:ascii="Times New Roman" w:eastAsia="Calibri" w:hAnsi="Times New Roman" w:cs="Times New Roman"/>
          <w:b/>
          <w:lang w:eastAsia="ru-RU"/>
        </w:rPr>
        <w:t>Сведения о порядке сбора информации по показателям и методике их расчета.</w:t>
      </w: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418"/>
        <w:gridCol w:w="1417"/>
        <w:gridCol w:w="1701"/>
        <w:gridCol w:w="2977"/>
        <w:gridCol w:w="2693"/>
        <w:gridCol w:w="2127"/>
      </w:tblGrid>
      <w:tr w:rsidR="00974598" w:rsidRPr="00974598" w:rsidTr="00E524E3">
        <w:tc>
          <w:tcPr>
            <w:tcW w:w="426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35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E524E3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Периодич</w:t>
            </w:r>
            <w:proofErr w:type="spellEnd"/>
            <w:r w:rsidR="00E524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сбора данных</w:t>
            </w:r>
          </w:p>
        </w:tc>
        <w:tc>
          <w:tcPr>
            <w:tcW w:w="1701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показателя</w:t>
            </w:r>
          </w:p>
        </w:tc>
        <w:tc>
          <w:tcPr>
            <w:tcW w:w="2977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2693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</w:t>
            </w:r>
          </w:p>
        </w:tc>
        <w:tc>
          <w:tcPr>
            <w:tcW w:w="2127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974598" w:rsidRPr="00974598" w:rsidTr="00E524E3">
        <w:tc>
          <w:tcPr>
            <w:tcW w:w="426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74598" w:rsidRPr="00974598" w:rsidTr="00E524E3">
        <w:tblPrEx>
          <w:tblBorders>
            <w:insideH w:val="nil"/>
          </w:tblBorders>
        </w:tblPrEx>
        <w:tc>
          <w:tcPr>
            <w:tcW w:w="426" w:type="dxa"/>
            <w:tcBorders>
              <w:top w:val="nil"/>
              <w:bottom w:val="nil"/>
            </w:tcBorders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74598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Мероприятия по защите населения от  возникающих при введении военных действий  или вследствие этих действий, угрозе возникновения или возникновении чрезвычайных ситуаций природного и техногенного характера, крупных пожаров и наводнений.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74598" w:rsidRPr="00974598" w:rsidRDefault="00337BD4" w:rsidP="00E524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E524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тво</w:t>
            </w:r>
            <w:proofErr w:type="spellEnd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 введенных режимов функционирования «чрезвычайная ситуация»  на территории </w:t>
            </w:r>
            <w:proofErr w:type="spellStart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шт.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Расчет показателя:</w:t>
            </w:r>
          </w:p>
          <w:p w:rsidR="00974598" w:rsidRPr="00974598" w:rsidRDefault="00974598" w:rsidP="00337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</w:t>
            </w:r>
            <w:r w:rsidRPr="00974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межведомственных статистических данных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74598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КЧС и ПБ </w:t>
            </w:r>
            <w:proofErr w:type="spellStart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74598" w:rsidRPr="00974598" w:rsidRDefault="00974598" w:rsidP="00E524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</w:t>
            </w:r>
            <w:r w:rsidR="00E524E3">
              <w:rPr>
                <w:rFonts w:ascii="Times New Roman" w:eastAsia="Times New Roman" w:hAnsi="Times New Roman" w:cs="Times New Roman"/>
                <w:lang w:eastAsia="ru-RU"/>
              </w:rPr>
              <w:t>строительству,</w:t>
            </w: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жизнеобеспечени</w:t>
            </w:r>
            <w:r w:rsidR="00E524E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и безопасности</w:t>
            </w:r>
          </w:p>
        </w:tc>
      </w:tr>
      <w:tr w:rsidR="00974598" w:rsidRPr="00974598" w:rsidTr="00E524E3">
        <w:tc>
          <w:tcPr>
            <w:tcW w:w="426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974598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пожарной безопасности населения и территорий  населенных пунктов </w:t>
            </w:r>
            <w:proofErr w:type="spellStart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418" w:type="dxa"/>
          </w:tcPr>
          <w:p w:rsidR="00974598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Количество пожаров, шт.</w:t>
            </w:r>
          </w:p>
        </w:tc>
        <w:tc>
          <w:tcPr>
            <w:tcW w:w="1417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701" w:type="dxa"/>
          </w:tcPr>
          <w:p w:rsidR="00974598" w:rsidRPr="00974598" w:rsidRDefault="00974598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977" w:type="dxa"/>
          </w:tcPr>
          <w:p w:rsidR="00337BD4" w:rsidRPr="00337BD4" w:rsidRDefault="00337BD4" w:rsidP="00337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Расчет показателя:</w:t>
            </w:r>
          </w:p>
          <w:p w:rsidR="00974598" w:rsidRPr="00974598" w:rsidRDefault="00337BD4" w:rsidP="00337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межведомственных статистических данных</w:t>
            </w:r>
          </w:p>
        </w:tc>
        <w:tc>
          <w:tcPr>
            <w:tcW w:w="2693" w:type="dxa"/>
          </w:tcPr>
          <w:p w:rsidR="00974598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КЧС и ПБ </w:t>
            </w:r>
            <w:proofErr w:type="spellStart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7" w:type="dxa"/>
          </w:tcPr>
          <w:p w:rsidR="00974598" w:rsidRPr="00974598" w:rsidRDefault="00974598" w:rsidP="00E524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</w:t>
            </w:r>
            <w:proofErr w:type="spellStart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</w:t>
            </w:r>
            <w:r w:rsidR="00E524E3">
              <w:rPr>
                <w:rFonts w:ascii="Times New Roman" w:eastAsia="Times New Roman" w:hAnsi="Times New Roman" w:cs="Times New Roman"/>
                <w:lang w:eastAsia="ru-RU"/>
              </w:rPr>
              <w:t>строительству,</w:t>
            </w: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жизнеобеспечени</w:t>
            </w:r>
            <w:r w:rsidR="00E524E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974598">
              <w:rPr>
                <w:rFonts w:ascii="Times New Roman" w:eastAsia="Times New Roman" w:hAnsi="Times New Roman" w:cs="Times New Roman"/>
                <w:lang w:eastAsia="ru-RU"/>
              </w:rPr>
              <w:t xml:space="preserve"> и безопасности</w:t>
            </w:r>
          </w:p>
        </w:tc>
      </w:tr>
      <w:tr w:rsidR="00337BD4" w:rsidRPr="00974598" w:rsidTr="00E524E3">
        <w:tc>
          <w:tcPr>
            <w:tcW w:w="426" w:type="dxa"/>
          </w:tcPr>
          <w:p w:rsidR="00337BD4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337BD4" w:rsidRPr="00337BD4" w:rsidRDefault="00337BD4" w:rsidP="00974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безопасности людей на водных объектах </w:t>
            </w:r>
            <w:proofErr w:type="spellStart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а также по предупреждению и ликвидации последствий  чрезвычайных ситуаций связанных с сезонными наводнениями на территории  </w:t>
            </w:r>
            <w:proofErr w:type="spellStart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24E3">
              <w:rPr>
                <w:rFonts w:ascii="Times New Roman" w:eastAsia="Times New Roman" w:hAnsi="Times New Roman" w:cs="Times New Roman"/>
                <w:lang w:eastAsia="ru-RU"/>
              </w:rPr>
              <w:t>р.</w:t>
            </w:r>
          </w:p>
        </w:tc>
        <w:tc>
          <w:tcPr>
            <w:tcW w:w="1418" w:type="dxa"/>
          </w:tcPr>
          <w:p w:rsidR="00337BD4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Количество погибших на водных объектах  людей, чел.</w:t>
            </w:r>
          </w:p>
        </w:tc>
        <w:tc>
          <w:tcPr>
            <w:tcW w:w="1417" w:type="dxa"/>
          </w:tcPr>
          <w:p w:rsidR="00337BD4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701" w:type="dxa"/>
          </w:tcPr>
          <w:p w:rsidR="00337BD4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977" w:type="dxa"/>
          </w:tcPr>
          <w:p w:rsidR="00337BD4" w:rsidRPr="00337BD4" w:rsidRDefault="00337BD4" w:rsidP="00337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>Расчет показателя:</w:t>
            </w:r>
          </w:p>
          <w:p w:rsidR="00337BD4" w:rsidRPr="00974598" w:rsidRDefault="00337BD4" w:rsidP="00337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BD4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межведомственных статистических данных</w:t>
            </w:r>
          </w:p>
        </w:tc>
        <w:tc>
          <w:tcPr>
            <w:tcW w:w="2693" w:type="dxa"/>
          </w:tcPr>
          <w:p w:rsidR="00337BD4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337BD4" w:rsidRPr="00974598" w:rsidRDefault="00337BD4" w:rsidP="00974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974598" w:rsidRPr="00974598" w:rsidRDefault="00974598" w:rsidP="0097459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  <w:sectPr w:rsidR="00974598" w:rsidRPr="00974598" w:rsidSect="00974598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FE60AD" w:rsidRDefault="00FE60AD" w:rsidP="005930E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" w:name="P1972"/>
      <w:bookmarkEnd w:id="1"/>
    </w:p>
    <w:sectPr w:rsidR="00FE60AD" w:rsidSect="00593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B5" w:rsidRDefault="005931B5" w:rsidP="005930EB">
      <w:pPr>
        <w:spacing w:after="0" w:line="240" w:lineRule="auto"/>
      </w:pPr>
      <w:r>
        <w:separator/>
      </w:r>
    </w:p>
  </w:endnote>
  <w:endnote w:type="continuationSeparator" w:id="0">
    <w:p w:rsidR="005931B5" w:rsidRDefault="005931B5" w:rsidP="0059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B5" w:rsidRDefault="005931B5" w:rsidP="005930EB">
      <w:pPr>
        <w:spacing w:after="0" w:line="240" w:lineRule="auto"/>
      </w:pPr>
      <w:r>
        <w:separator/>
      </w:r>
    </w:p>
  </w:footnote>
  <w:footnote w:type="continuationSeparator" w:id="0">
    <w:p w:rsidR="005931B5" w:rsidRDefault="005931B5" w:rsidP="0059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281E24"/>
    <w:multiLevelType w:val="hybridMultilevel"/>
    <w:tmpl w:val="033A426E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9BB6DFB"/>
    <w:multiLevelType w:val="hybridMultilevel"/>
    <w:tmpl w:val="8D9C35B8"/>
    <w:lvl w:ilvl="0" w:tplc="41AA82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241747"/>
    <w:multiLevelType w:val="hybridMultilevel"/>
    <w:tmpl w:val="5BAC62E4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513A6F"/>
    <w:multiLevelType w:val="hybridMultilevel"/>
    <w:tmpl w:val="EBD84EFA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BB392A"/>
    <w:multiLevelType w:val="hybridMultilevel"/>
    <w:tmpl w:val="F1D6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B07B5"/>
    <w:multiLevelType w:val="hybridMultilevel"/>
    <w:tmpl w:val="F31C0BC4"/>
    <w:lvl w:ilvl="0" w:tplc="A252B23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D52D76"/>
    <w:multiLevelType w:val="hybridMultilevel"/>
    <w:tmpl w:val="8D822AB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51F26A2"/>
    <w:multiLevelType w:val="hybridMultilevel"/>
    <w:tmpl w:val="CC1CD61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9F23A6B"/>
    <w:multiLevelType w:val="hybridMultilevel"/>
    <w:tmpl w:val="7B2CA480"/>
    <w:lvl w:ilvl="0" w:tplc="A558A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1C2203"/>
    <w:multiLevelType w:val="hybridMultilevel"/>
    <w:tmpl w:val="2856E4A4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4B63A2A"/>
    <w:multiLevelType w:val="hybridMultilevel"/>
    <w:tmpl w:val="AFD2BD9C"/>
    <w:lvl w:ilvl="0" w:tplc="6E0E6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2D89"/>
    <w:multiLevelType w:val="hybridMultilevel"/>
    <w:tmpl w:val="1F06B328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68227E2"/>
    <w:multiLevelType w:val="hybridMultilevel"/>
    <w:tmpl w:val="A78C284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0CF5DA3"/>
    <w:multiLevelType w:val="hybridMultilevel"/>
    <w:tmpl w:val="0278114A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AD26795"/>
    <w:multiLevelType w:val="hybridMultilevel"/>
    <w:tmpl w:val="26587EC4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18F7B37"/>
    <w:multiLevelType w:val="hybridMultilevel"/>
    <w:tmpl w:val="7AE2CDD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8543BCA"/>
    <w:multiLevelType w:val="hybridMultilevel"/>
    <w:tmpl w:val="D910EDF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25B6217"/>
    <w:multiLevelType w:val="hybridMultilevel"/>
    <w:tmpl w:val="CAEA1C0A"/>
    <w:lvl w:ilvl="0" w:tplc="8076B0E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>
    <w:nsid w:val="79323E48"/>
    <w:multiLevelType w:val="hybridMultilevel"/>
    <w:tmpl w:val="302A28E8"/>
    <w:lvl w:ilvl="0" w:tplc="2ED03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501FFD"/>
    <w:multiLevelType w:val="hybridMultilevel"/>
    <w:tmpl w:val="AEBE1E14"/>
    <w:lvl w:ilvl="0" w:tplc="E03E487E">
      <w:start w:val="1"/>
      <w:numFmt w:val="bullet"/>
      <w:lvlText w:val="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>
    <w:nsid w:val="7A8919F5"/>
    <w:multiLevelType w:val="hybridMultilevel"/>
    <w:tmpl w:val="186C292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EB8317A"/>
    <w:multiLevelType w:val="hybridMultilevel"/>
    <w:tmpl w:val="A6B63B38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F507AD6"/>
    <w:multiLevelType w:val="multilevel"/>
    <w:tmpl w:val="1B328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3"/>
  </w:num>
  <w:num w:numId="12">
    <w:abstractNumId w:val="16"/>
  </w:num>
  <w:num w:numId="13">
    <w:abstractNumId w:val="19"/>
  </w:num>
  <w:num w:numId="14">
    <w:abstractNumId w:val="29"/>
  </w:num>
  <w:num w:numId="15">
    <w:abstractNumId w:val="24"/>
  </w:num>
  <w:num w:numId="16">
    <w:abstractNumId w:val="13"/>
  </w:num>
  <w:num w:numId="17">
    <w:abstractNumId w:val="28"/>
  </w:num>
  <w:num w:numId="18">
    <w:abstractNumId w:val="14"/>
  </w:num>
  <w:num w:numId="19">
    <w:abstractNumId w:val="22"/>
  </w:num>
  <w:num w:numId="20">
    <w:abstractNumId w:val="10"/>
  </w:num>
  <w:num w:numId="21">
    <w:abstractNumId w:val="9"/>
  </w:num>
  <w:num w:numId="22">
    <w:abstractNumId w:val="18"/>
  </w:num>
  <w:num w:numId="23">
    <w:abstractNumId w:val="7"/>
  </w:num>
  <w:num w:numId="24">
    <w:abstractNumId w:val="27"/>
  </w:num>
  <w:num w:numId="25">
    <w:abstractNumId w:val="20"/>
  </w:num>
  <w:num w:numId="26">
    <w:abstractNumId w:val="25"/>
  </w:num>
  <w:num w:numId="27">
    <w:abstractNumId w:val="30"/>
  </w:num>
  <w:num w:numId="28">
    <w:abstractNumId w:val="17"/>
  </w:num>
  <w:num w:numId="29">
    <w:abstractNumId w:val="12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92"/>
    <w:rsid w:val="00022178"/>
    <w:rsid w:val="00034D09"/>
    <w:rsid w:val="00196517"/>
    <w:rsid w:val="003375C4"/>
    <w:rsid w:val="00337BD4"/>
    <w:rsid w:val="003B6E52"/>
    <w:rsid w:val="003C7392"/>
    <w:rsid w:val="004154FE"/>
    <w:rsid w:val="004327EF"/>
    <w:rsid w:val="00433370"/>
    <w:rsid w:val="004753A1"/>
    <w:rsid w:val="004F56A7"/>
    <w:rsid w:val="005930EB"/>
    <w:rsid w:val="005931B5"/>
    <w:rsid w:val="00642F79"/>
    <w:rsid w:val="0073661D"/>
    <w:rsid w:val="0075407D"/>
    <w:rsid w:val="008E3C85"/>
    <w:rsid w:val="00974598"/>
    <w:rsid w:val="009D7A2E"/>
    <w:rsid w:val="009F45D6"/>
    <w:rsid w:val="00A46DBF"/>
    <w:rsid w:val="00A61255"/>
    <w:rsid w:val="00A77444"/>
    <w:rsid w:val="00AC094E"/>
    <w:rsid w:val="00AC2934"/>
    <w:rsid w:val="00B43F7B"/>
    <w:rsid w:val="00BD74C3"/>
    <w:rsid w:val="00BF166A"/>
    <w:rsid w:val="00D0404B"/>
    <w:rsid w:val="00D50499"/>
    <w:rsid w:val="00E524E3"/>
    <w:rsid w:val="00EB30F3"/>
    <w:rsid w:val="00EE3212"/>
    <w:rsid w:val="00FE60AD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2E"/>
  </w:style>
  <w:style w:type="paragraph" w:styleId="1">
    <w:name w:val="heading 1"/>
    <w:basedOn w:val="a"/>
    <w:next w:val="a"/>
    <w:link w:val="10"/>
    <w:qFormat/>
    <w:rsid w:val="00974598"/>
    <w:pPr>
      <w:keepNext/>
      <w:spacing w:after="0" w:line="240" w:lineRule="auto"/>
      <w:ind w:left="709" w:right="586" w:firstLine="237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9745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459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9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30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9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930EB"/>
  </w:style>
  <w:style w:type="paragraph" w:styleId="a7">
    <w:name w:val="footer"/>
    <w:basedOn w:val="a"/>
    <w:link w:val="a8"/>
    <w:unhideWhenUsed/>
    <w:rsid w:val="0059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930EB"/>
  </w:style>
  <w:style w:type="paragraph" w:customStyle="1" w:styleId="conspluscell">
    <w:name w:val="conspluscell"/>
    <w:basedOn w:val="a"/>
    <w:rsid w:val="0059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930EB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9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930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5930EB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974598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745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974598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semiHidden/>
    <w:unhideWhenUsed/>
    <w:rsid w:val="00974598"/>
  </w:style>
  <w:style w:type="paragraph" w:customStyle="1" w:styleId="12">
    <w:name w:val="Знак Знак Знак1"/>
    <w:basedOn w:val="a"/>
    <w:rsid w:val="0097459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next w:val="a"/>
    <w:link w:val="aa"/>
    <w:rsid w:val="0097459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74598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caption"/>
    <w:basedOn w:val="a"/>
    <w:next w:val="a"/>
    <w:qFormat/>
    <w:rsid w:val="0097459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rsid w:val="00974598"/>
    <w:rPr>
      <w:color w:val="0000FF"/>
      <w:u w:val="single"/>
    </w:rPr>
  </w:style>
  <w:style w:type="paragraph" w:customStyle="1" w:styleId="13">
    <w:name w:val="Обычный1"/>
    <w:link w:val="Normal"/>
    <w:rsid w:val="00974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974598"/>
    <w:pPr>
      <w:jc w:val="center"/>
    </w:pPr>
    <w:rPr>
      <w:b/>
      <w:bCs/>
      <w:sz w:val="28"/>
      <w:szCs w:val="28"/>
    </w:rPr>
  </w:style>
  <w:style w:type="paragraph" w:customStyle="1" w:styleId="Style1">
    <w:name w:val="Style1"/>
    <w:basedOn w:val="a"/>
    <w:rsid w:val="0097459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97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974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4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 Знак Знак"/>
    <w:basedOn w:val="a"/>
    <w:rsid w:val="009745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974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59">
    <w:name w:val="Font Style59"/>
    <w:rsid w:val="0097459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rsid w:val="0097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459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459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74598"/>
  </w:style>
  <w:style w:type="paragraph" w:customStyle="1" w:styleId="ConsPlusTitlePage">
    <w:name w:val="ConsPlusTitlePage"/>
    <w:rsid w:val="009745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21">
    <w:name w:val="Знак2"/>
    <w:basedOn w:val="a"/>
    <w:rsid w:val="009745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ody Text Indent"/>
    <w:basedOn w:val="a"/>
    <w:link w:val="af1"/>
    <w:unhideWhenUsed/>
    <w:rsid w:val="0097459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rsid w:val="00974598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974598"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page number"/>
    <w:rsid w:val="00974598"/>
  </w:style>
  <w:style w:type="paragraph" w:styleId="af4">
    <w:name w:val="Title"/>
    <w:basedOn w:val="a"/>
    <w:link w:val="af5"/>
    <w:qFormat/>
    <w:rsid w:val="00974598"/>
    <w:pPr>
      <w:shd w:val="clear" w:color="auto" w:fill="FFFFFF"/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color w:val="000000"/>
      <w:sz w:val="32"/>
      <w:szCs w:val="47"/>
      <w:lang w:eastAsia="ru-RU"/>
    </w:rPr>
  </w:style>
  <w:style w:type="character" w:customStyle="1" w:styleId="af5">
    <w:name w:val="Название Знак"/>
    <w:basedOn w:val="a0"/>
    <w:link w:val="af4"/>
    <w:rsid w:val="00974598"/>
    <w:rPr>
      <w:rFonts w:ascii="Times New Roman" w:eastAsia="Times New Roman" w:hAnsi="Times New Roman" w:cs="Times New Roman"/>
      <w:color w:val="000000"/>
      <w:sz w:val="32"/>
      <w:szCs w:val="47"/>
      <w:shd w:val="clear" w:color="auto" w:fill="FFFFFF"/>
      <w:lang w:eastAsia="ru-RU"/>
    </w:rPr>
  </w:style>
  <w:style w:type="paragraph" w:styleId="22">
    <w:name w:val="Body Text 2"/>
    <w:basedOn w:val="a"/>
    <w:link w:val="23"/>
    <w:rsid w:val="0097459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"/>
      <w:lang w:eastAsia="ru-RU"/>
    </w:rPr>
  </w:style>
  <w:style w:type="character" w:customStyle="1" w:styleId="23">
    <w:name w:val="Основной текст 2 Знак"/>
    <w:basedOn w:val="a0"/>
    <w:link w:val="22"/>
    <w:rsid w:val="00974598"/>
    <w:rPr>
      <w:rFonts w:ascii="Times New Roman" w:eastAsia="Times New Roman" w:hAnsi="Times New Roman" w:cs="Times New Roman"/>
      <w:sz w:val="28"/>
      <w:szCs w:val="2"/>
      <w:shd w:val="clear" w:color="auto" w:fill="FFFFFF"/>
      <w:lang w:eastAsia="ru-RU"/>
    </w:rPr>
  </w:style>
  <w:style w:type="paragraph" w:styleId="3">
    <w:name w:val="Body Text 3"/>
    <w:basedOn w:val="a"/>
    <w:link w:val="30"/>
    <w:rsid w:val="00974598"/>
    <w:pPr>
      <w:shd w:val="clear" w:color="auto" w:fill="FFFFFF"/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8"/>
      <w:szCs w:val="21"/>
      <w:lang w:eastAsia="ru-RU"/>
    </w:rPr>
  </w:style>
  <w:style w:type="character" w:customStyle="1" w:styleId="30">
    <w:name w:val="Основной текст 3 Знак"/>
    <w:basedOn w:val="a0"/>
    <w:link w:val="3"/>
    <w:rsid w:val="00974598"/>
    <w:rPr>
      <w:rFonts w:ascii="Times New Roman" w:eastAsia="Times New Roman" w:hAnsi="Times New Roman" w:cs="Times New Roman"/>
      <w:color w:val="000000"/>
      <w:spacing w:val="-7"/>
      <w:sz w:val="28"/>
      <w:szCs w:val="21"/>
      <w:shd w:val="clear" w:color="auto" w:fill="FFFFFF"/>
      <w:lang w:eastAsia="ru-RU"/>
    </w:rPr>
  </w:style>
  <w:style w:type="paragraph" w:customStyle="1" w:styleId="ConsPlusCell0">
    <w:name w:val="ConsPlusCell"/>
    <w:rsid w:val="00974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9745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45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7459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9745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9745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Знак1 Знак Знак Знак Знак Знак Знак Знак Знак Знак"/>
    <w:basedOn w:val="a"/>
    <w:rsid w:val="0097459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Normal">
    <w:name w:val="Normal Знак"/>
    <w:link w:val="13"/>
    <w:rsid w:val="0097459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9745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otnoteCharacters">
    <w:name w:val="Footnote Characters"/>
    <w:rsid w:val="00974598"/>
    <w:rPr>
      <w:vertAlign w:val="superscript"/>
    </w:rPr>
  </w:style>
  <w:style w:type="character" w:styleId="af8">
    <w:name w:val="footnote reference"/>
    <w:rsid w:val="00974598"/>
    <w:rPr>
      <w:vertAlign w:val="superscript"/>
    </w:rPr>
  </w:style>
  <w:style w:type="paragraph" w:styleId="af9">
    <w:name w:val="footnote text"/>
    <w:basedOn w:val="a"/>
    <w:link w:val="afa"/>
    <w:rsid w:val="009745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97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74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4598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реквизитПодпись"/>
    <w:basedOn w:val="13"/>
    <w:rsid w:val="00974598"/>
    <w:pPr>
      <w:tabs>
        <w:tab w:val="left" w:pos="6804"/>
      </w:tabs>
      <w:suppressAutoHyphens/>
      <w:spacing w:before="360"/>
    </w:pPr>
    <w:rPr>
      <w:rFonts w:ascii="Times New Roman" w:eastAsia="Arial" w:hAnsi="Times New Roman"/>
      <w:sz w:val="24"/>
      <w:lang w:eastAsia="ar-SA"/>
    </w:rPr>
  </w:style>
  <w:style w:type="paragraph" w:customStyle="1" w:styleId="24">
    <w:name w:val="Обычный2"/>
    <w:rsid w:val="0097459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5">
    <w:name w:val="Название2"/>
    <w:basedOn w:val="24"/>
    <w:rsid w:val="00974598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styleId="afc">
    <w:name w:val="annotation reference"/>
    <w:rsid w:val="00974598"/>
    <w:rPr>
      <w:sz w:val="16"/>
      <w:szCs w:val="16"/>
    </w:rPr>
  </w:style>
  <w:style w:type="paragraph" w:styleId="afd">
    <w:name w:val="annotation text"/>
    <w:basedOn w:val="a"/>
    <w:link w:val="afe"/>
    <w:rsid w:val="0097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97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974598"/>
    <w:rPr>
      <w:b/>
      <w:bCs/>
    </w:rPr>
  </w:style>
  <w:style w:type="character" w:customStyle="1" w:styleId="aff0">
    <w:name w:val="Тема примечания Знак"/>
    <w:basedOn w:val="afe"/>
    <w:link w:val="aff"/>
    <w:rsid w:val="009745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2E"/>
  </w:style>
  <w:style w:type="paragraph" w:styleId="1">
    <w:name w:val="heading 1"/>
    <w:basedOn w:val="a"/>
    <w:next w:val="a"/>
    <w:link w:val="10"/>
    <w:qFormat/>
    <w:rsid w:val="00974598"/>
    <w:pPr>
      <w:keepNext/>
      <w:spacing w:after="0" w:line="240" w:lineRule="auto"/>
      <w:ind w:left="709" w:right="586" w:firstLine="237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9745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459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9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30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9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930EB"/>
  </w:style>
  <w:style w:type="paragraph" w:styleId="a7">
    <w:name w:val="footer"/>
    <w:basedOn w:val="a"/>
    <w:link w:val="a8"/>
    <w:unhideWhenUsed/>
    <w:rsid w:val="0059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930EB"/>
  </w:style>
  <w:style w:type="paragraph" w:customStyle="1" w:styleId="conspluscell">
    <w:name w:val="conspluscell"/>
    <w:basedOn w:val="a"/>
    <w:rsid w:val="0059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930EB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9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930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5930EB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974598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745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974598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semiHidden/>
    <w:unhideWhenUsed/>
    <w:rsid w:val="00974598"/>
  </w:style>
  <w:style w:type="paragraph" w:customStyle="1" w:styleId="12">
    <w:name w:val="Знак Знак Знак1"/>
    <w:basedOn w:val="a"/>
    <w:rsid w:val="0097459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next w:val="a"/>
    <w:link w:val="aa"/>
    <w:rsid w:val="0097459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74598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caption"/>
    <w:basedOn w:val="a"/>
    <w:next w:val="a"/>
    <w:qFormat/>
    <w:rsid w:val="0097459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rsid w:val="00974598"/>
    <w:rPr>
      <w:color w:val="0000FF"/>
      <w:u w:val="single"/>
    </w:rPr>
  </w:style>
  <w:style w:type="paragraph" w:customStyle="1" w:styleId="13">
    <w:name w:val="Обычный1"/>
    <w:link w:val="Normal"/>
    <w:rsid w:val="00974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974598"/>
    <w:pPr>
      <w:jc w:val="center"/>
    </w:pPr>
    <w:rPr>
      <w:b/>
      <w:bCs/>
      <w:sz w:val="28"/>
      <w:szCs w:val="28"/>
    </w:rPr>
  </w:style>
  <w:style w:type="paragraph" w:customStyle="1" w:styleId="Style1">
    <w:name w:val="Style1"/>
    <w:basedOn w:val="a"/>
    <w:rsid w:val="0097459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97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974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4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 Знак Знак"/>
    <w:basedOn w:val="a"/>
    <w:rsid w:val="009745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974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59">
    <w:name w:val="Font Style59"/>
    <w:rsid w:val="0097459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rsid w:val="0097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459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459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74598"/>
  </w:style>
  <w:style w:type="paragraph" w:customStyle="1" w:styleId="ConsPlusTitlePage">
    <w:name w:val="ConsPlusTitlePage"/>
    <w:rsid w:val="009745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21">
    <w:name w:val="Знак2"/>
    <w:basedOn w:val="a"/>
    <w:rsid w:val="009745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ody Text Indent"/>
    <w:basedOn w:val="a"/>
    <w:link w:val="af1"/>
    <w:unhideWhenUsed/>
    <w:rsid w:val="0097459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rsid w:val="00974598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974598"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page number"/>
    <w:rsid w:val="00974598"/>
  </w:style>
  <w:style w:type="paragraph" w:styleId="af4">
    <w:name w:val="Title"/>
    <w:basedOn w:val="a"/>
    <w:link w:val="af5"/>
    <w:qFormat/>
    <w:rsid w:val="00974598"/>
    <w:pPr>
      <w:shd w:val="clear" w:color="auto" w:fill="FFFFFF"/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color w:val="000000"/>
      <w:sz w:val="32"/>
      <w:szCs w:val="47"/>
      <w:lang w:eastAsia="ru-RU"/>
    </w:rPr>
  </w:style>
  <w:style w:type="character" w:customStyle="1" w:styleId="af5">
    <w:name w:val="Название Знак"/>
    <w:basedOn w:val="a0"/>
    <w:link w:val="af4"/>
    <w:rsid w:val="00974598"/>
    <w:rPr>
      <w:rFonts w:ascii="Times New Roman" w:eastAsia="Times New Roman" w:hAnsi="Times New Roman" w:cs="Times New Roman"/>
      <w:color w:val="000000"/>
      <w:sz w:val="32"/>
      <w:szCs w:val="47"/>
      <w:shd w:val="clear" w:color="auto" w:fill="FFFFFF"/>
      <w:lang w:eastAsia="ru-RU"/>
    </w:rPr>
  </w:style>
  <w:style w:type="paragraph" w:styleId="22">
    <w:name w:val="Body Text 2"/>
    <w:basedOn w:val="a"/>
    <w:link w:val="23"/>
    <w:rsid w:val="0097459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"/>
      <w:lang w:eastAsia="ru-RU"/>
    </w:rPr>
  </w:style>
  <w:style w:type="character" w:customStyle="1" w:styleId="23">
    <w:name w:val="Основной текст 2 Знак"/>
    <w:basedOn w:val="a0"/>
    <w:link w:val="22"/>
    <w:rsid w:val="00974598"/>
    <w:rPr>
      <w:rFonts w:ascii="Times New Roman" w:eastAsia="Times New Roman" w:hAnsi="Times New Roman" w:cs="Times New Roman"/>
      <w:sz w:val="28"/>
      <w:szCs w:val="2"/>
      <w:shd w:val="clear" w:color="auto" w:fill="FFFFFF"/>
      <w:lang w:eastAsia="ru-RU"/>
    </w:rPr>
  </w:style>
  <w:style w:type="paragraph" w:styleId="3">
    <w:name w:val="Body Text 3"/>
    <w:basedOn w:val="a"/>
    <w:link w:val="30"/>
    <w:rsid w:val="00974598"/>
    <w:pPr>
      <w:shd w:val="clear" w:color="auto" w:fill="FFFFFF"/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8"/>
      <w:szCs w:val="21"/>
      <w:lang w:eastAsia="ru-RU"/>
    </w:rPr>
  </w:style>
  <w:style w:type="character" w:customStyle="1" w:styleId="30">
    <w:name w:val="Основной текст 3 Знак"/>
    <w:basedOn w:val="a0"/>
    <w:link w:val="3"/>
    <w:rsid w:val="00974598"/>
    <w:rPr>
      <w:rFonts w:ascii="Times New Roman" w:eastAsia="Times New Roman" w:hAnsi="Times New Roman" w:cs="Times New Roman"/>
      <w:color w:val="000000"/>
      <w:spacing w:val="-7"/>
      <w:sz w:val="28"/>
      <w:szCs w:val="21"/>
      <w:shd w:val="clear" w:color="auto" w:fill="FFFFFF"/>
      <w:lang w:eastAsia="ru-RU"/>
    </w:rPr>
  </w:style>
  <w:style w:type="paragraph" w:customStyle="1" w:styleId="ConsPlusCell0">
    <w:name w:val="ConsPlusCell"/>
    <w:rsid w:val="00974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9745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45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7459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9745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9745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Знак1 Знак Знак Знак Знак Знак Знак Знак Знак Знак"/>
    <w:basedOn w:val="a"/>
    <w:rsid w:val="0097459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Normal">
    <w:name w:val="Normal Знак"/>
    <w:link w:val="13"/>
    <w:rsid w:val="0097459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9745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otnoteCharacters">
    <w:name w:val="Footnote Characters"/>
    <w:rsid w:val="00974598"/>
    <w:rPr>
      <w:vertAlign w:val="superscript"/>
    </w:rPr>
  </w:style>
  <w:style w:type="character" w:styleId="af8">
    <w:name w:val="footnote reference"/>
    <w:rsid w:val="00974598"/>
    <w:rPr>
      <w:vertAlign w:val="superscript"/>
    </w:rPr>
  </w:style>
  <w:style w:type="paragraph" w:styleId="af9">
    <w:name w:val="footnote text"/>
    <w:basedOn w:val="a"/>
    <w:link w:val="afa"/>
    <w:rsid w:val="009745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97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74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4598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реквизитПодпись"/>
    <w:basedOn w:val="13"/>
    <w:rsid w:val="00974598"/>
    <w:pPr>
      <w:tabs>
        <w:tab w:val="left" w:pos="6804"/>
      </w:tabs>
      <w:suppressAutoHyphens/>
      <w:spacing w:before="360"/>
    </w:pPr>
    <w:rPr>
      <w:rFonts w:ascii="Times New Roman" w:eastAsia="Arial" w:hAnsi="Times New Roman"/>
      <w:sz w:val="24"/>
      <w:lang w:eastAsia="ar-SA"/>
    </w:rPr>
  </w:style>
  <w:style w:type="paragraph" w:customStyle="1" w:styleId="24">
    <w:name w:val="Обычный2"/>
    <w:rsid w:val="0097459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5">
    <w:name w:val="Название2"/>
    <w:basedOn w:val="24"/>
    <w:rsid w:val="00974598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styleId="afc">
    <w:name w:val="annotation reference"/>
    <w:rsid w:val="00974598"/>
    <w:rPr>
      <w:sz w:val="16"/>
      <w:szCs w:val="16"/>
    </w:rPr>
  </w:style>
  <w:style w:type="paragraph" w:styleId="afd">
    <w:name w:val="annotation text"/>
    <w:basedOn w:val="a"/>
    <w:link w:val="afe"/>
    <w:rsid w:val="0097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97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974598"/>
    <w:rPr>
      <w:b/>
      <w:bCs/>
    </w:rPr>
  </w:style>
  <w:style w:type="character" w:customStyle="1" w:styleId="aff0">
    <w:name w:val="Тема примечания Знак"/>
    <w:basedOn w:val="afe"/>
    <w:link w:val="aff"/>
    <w:rsid w:val="009745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C1BA0F1CA84E3EDE2DAF0AD679262073EE737FD5225F9E7C7B207A54XFb9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44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4FC7-370B-407A-8FAE-976483A0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23</Pages>
  <Words>5511</Words>
  <Characters>31417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2025-02-11T02:19:00Z</cp:lastPrinted>
  <dcterms:created xsi:type="dcterms:W3CDTF">2025-02-05T04:20:00Z</dcterms:created>
  <dcterms:modified xsi:type="dcterms:W3CDTF">2025-02-26T03:18:00Z</dcterms:modified>
</cp:coreProperties>
</file>