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23F5" w14:textId="77777777" w:rsidR="00BD44D8" w:rsidRDefault="00375BA8" w:rsidP="00BD44D8">
      <w:pPr>
        <w:jc w:val="center"/>
      </w:pPr>
      <w:r>
        <w:pict w14:anchorId="7AE67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83.25pt">
            <v:imagedata r:id="rId8" o:title="Герб чб с короной"/>
          </v:shape>
        </w:pict>
      </w:r>
    </w:p>
    <w:p w14:paraId="2CD83317" w14:textId="77777777" w:rsidR="00BD44D8" w:rsidRDefault="00BD44D8" w:rsidP="00BD44D8">
      <w:pPr>
        <w:ind w:left="4138" w:right="4186"/>
      </w:pPr>
    </w:p>
    <w:p w14:paraId="7D2CBEF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ДУМА ШЕГАРСКОГО РАЙОНА</w:t>
      </w:r>
    </w:p>
    <w:p w14:paraId="38A6D9C1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ТОМСКОЙ ОБЛАСТИ</w:t>
      </w:r>
    </w:p>
    <w:p w14:paraId="73FC9AA6" w14:textId="3B2606F7" w:rsidR="00BD44D8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РЕШЕНИЕ</w:t>
      </w:r>
    </w:p>
    <w:p w14:paraId="3CE615E9" w14:textId="77777777" w:rsidR="0078066D" w:rsidRPr="008810BD" w:rsidRDefault="0078066D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0C82B30B" w14:textId="74D7A11A" w:rsidR="00BD44D8" w:rsidRDefault="00375BA8" w:rsidP="00BD44D8">
      <w:pPr>
        <w:shd w:val="clear" w:color="auto" w:fill="FFFFFF"/>
        <w:outlineLvl w:val="0"/>
        <w:rPr>
          <w:spacing w:val="-3"/>
          <w:sz w:val="28"/>
          <w:szCs w:val="28"/>
        </w:rPr>
      </w:pPr>
      <w:r w:rsidRPr="00375BA8">
        <w:rPr>
          <w:spacing w:val="-7"/>
          <w:sz w:val="28"/>
          <w:szCs w:val="28"/>
        </w:rPr>
        <w:t>30.01</w:t>
      </w:r>
      <w:r>
        <w:rPr>
          <w:spacing w:val="-7"/>
          <w:sz w:val="26"/>
          <w:szCs w:val="26"/>
        </w:rPr>
        <w:t>.</w:t>
      </w:r>
      <w:r w:rsidR="002C0F40">
        <w:rPr>
          <w:spacing w:val="-3"/>
          <w:sz w:val="28"/>
          <w:szCs w:val="28"/>
        </w:rPr>
        <w:t>202</w:t>
      </w:r>
      <w:r w:rsidR="0078066D">
        <w:rPr>
          <w:spacing w:val="-3"/>
          <w:sz w:val="28"/>
          <w:szCs w:val="28"/>
        </w:rPr>
        <w:t>5</w:t>
      </w:r>
      <w:r w:rsidR="002C0F40">
        <w:rPr>
          <w:spacing w:val="-3"/>
          <w:sz w:val="28"/>
          <w:szCs w:val="28"/>
        </w:rPr>
        <w:t>г.</w:t>
      </w:r>
      <w:r w:rsidR="00BD44D8">
        <w:rPr>
          <w:spacing w:val="-3"/>
          <w:sz w:val="28"/>
          <w:szCs w:val="28"/>
        </w:rPr>
        <w:t xml:space="preserve">                                                                              </w:t>
      </w:r>
      <w:r w:rsidR="005079B1"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 xml:space="preserve">               </w:t>
      </w:r>
      <w:r w:rsidR="00BD44D8">
        <w:rPr>
          <w:spacing w:val="-3"/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459</w:t>
      </w:r>
      <w:r w:rsidR="00BD44D8">
        <w:rPr>
          <w:spacing w:val="-3"/>
          <w:sz w:val="28"/>
          <w:szCs w:val="28"/>
        </w:rPr>
        <w:t xml:space="preserve"> </w:t>
      </w:r>
    </w:p>
    <w:p w14:paraId="0D1B614D" w14:textId="77777777" w:rsidR="00BD44D8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6E707234" w14:textId="77777777" w:rsidR="00BD44D8" w:rsidRDefault="00BD44D8" w:rsidP="00BD44D8">
      <w:pPr>
        <w:shd w:val="clear" w:color="auto" w:fill="FFFFFF"/>
        <w:outlineLvl w:val="0"/>
        <w:rPr>
          <w:spacing w:val="-3"/>
          <w:sz w:val="28"/>
          <w:szCs w:val="28"/>
        </w:rPr>
      </w:pPr>
    </w:p>
    <w:p w14:paraId="6ADA2DAC" w14:textId="6A262040" w:rsidR="00BD44D8" w:rsidRDefault="00BD44D8" w:rsidP="00BD44D8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принятии к сведению Плана работы </w:t>
      </w:r>
      <w:r w:rsidR="0078066D">
        <w:rPr>
          <w:spacing w:val="-3"/>
          <w:sz w:val="28"/>
          <w:szCs w:val="28"/>
        </w:rPr>
        <w:t>муниципального казенного учреждения «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</w:t>
      </w:r>
      <w:r w:rsidR="0078066D">
        <w:rPr>
          <w:spacing w:val="-3"/>
          <w:sz w:val="28"/>
          <w:szCs w:val="28"/>
        </w:rPr>
        <w:t>25</w:t>
      </w:r>
      <w:r>
        <w:rPr>
          <w:spacing w:val="-3"/>
          <w:sz w:val="28"/>
          <w:szCs w:val="28"/>
        </w:rPr>
        <w:t xml:space="preserve"> год</w:t>
      </w:r>
    </w:p>
    <w:p w14:paraId="4F171831" w14:textId="77777777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4408019E" w14:textId="5A0E06D3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6728BEC4" w14:textId="77777777" w:rsidR="0078066D" w:rsidRDefault="0078066D" w:rsidP="00BD44D8">
      <w:pPr>
        <w:shd w:val="clear" w:color="auto" w:fill="FFFFFF"/>
        <w:rPr>
          <w:spacing w:val="-3"/>
          <w:sz w:val="28"/>
          <w:szCs w:val="28"/>
        </w:rPr>
      </w:pPr>
    </w:p>
    <w:p w14:paraId="0232E0DF" w14:textId="40A54EBB" w:rsidR="00BD44D8" w:rsidRDefault="00BD44D8" w:rsidP="0078066D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>
        <w:rPr>
          <w:sz w:val="28"/>
          <w:szCs w:val="28"/>
        </w:rPr>
        <w:t>Рассмотрев и обсудив</w:t>
      </w:r>
      <w:r>
        <w:rPr>
          <w:spacing w:val="-3"/>
          <w:sz w:val="28"/>
          <w:szCs w:val="28"/>
        </w:rPr>
        <w:t xml:space="preserve"> План работы </w:t>
      </w:r>
      <w:r w:rsidR="0078066D" w:rsidRPr="0078066D">
        <w:rPr>
          <w:spacing w:val="-3"/>
          <w:sz w:val="28"/>
          <w:szCs w:val="28"/>
        </w:rPr>
        <w:t xml:space="preserve">муниципального казенного учреждения </w:t>
      </w:r>
      <w:r w:rsidR="0078066D"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</w:t>
      </w:r>
      <w:r w:rsidR="0078066D">
        <w:rPr>
          <w:spacing w:val="-3"/>
          <w:sz w:val="28"/>
          <w:szCs w:val="28"/>
        </w:rPr>
        <w:t>25</w:t>
      </w:r>
      <w:r>
        <w:rPr>
          <w:spacing w:val="-3"/>
          <w:sz w:val="28"/>
          <w:szCs w:val="28"/>
        </w:rPr>
        <w:t xml:space="preserve"> год,</w:t>
      </w:r>
    </w:p>
    <w:p w14:paraId="74E96FA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095856C0" w14:textId="212B578C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16CA5062" w14:textId="77777777" w:rsidR="0078066D" w:rsidRDefault="0078066D" w:rsidP="00BD44D8">
      <w:pPr>
        <w:shd w:val="clear" w:color="auto" w:fill="FFFFFF"/>
        <w:outlineLvl w:val="0"/>
        <w:rPr>
          <w:sz w:val="28"/>
          <w:szCs w:val="28"/>
        </w:rPr>
      </w:pPr>
    </w:p>
    <w:p w14:paraId="1D04AC10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spacing w:val="-4"/>
          <w:sz w:val="28"/>
          <w:szCs w:val="28"/>
        </w:rPr>
      </w:pPr>
      <w:r w:rsidRPr="008810BD">
        <w:rPr>
          <w:b/>
          <w:spacing w:val="-4"/>
          <w:sz w:val="28"/>
          <w:szCs w:val="28"/>
        </w:rPr>
        <w:t>ДУМА ШЕГАРСКОГО РАЙОНА РЕШИЛА:</w:t>
      </w:r>
    </w:p>
    <w:p w14:paraId="5749B103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411899B4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67CD7185" w14:textId="799F6B50" w:rsidR="00BD44D8" w:rsidRDefault="00BD44D8" w:rsidP="0078066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Принять к сведению </w:t>
      </w:r>
      <w:r>
        <w:rPr>
          <w:spacing w:val="-3"/>
          <w:sz w:val="28"/>
          <w:szCs w:val="28"/>
        </w:rPr>
        <w:t>План работы</w:t>
      </w:r>
      <w:r w:rsidR="0078066D" w:rsidRPr="0078066D">
        <w:rPr>
          <w:spacing w:val="-3"/>
          <w:sz w:val="28"/>
          <w:szCs w:val="28"/>
        </w:rPr>
        <w:t xml:space="preserve"> муниципального казенного учреждения</w:t>
      </w:r>
      <w:r>
        <w:rPr>
          <w:spacing w:val="-3"/>
          <w:sz w:val="28"/>
          <w:szCs w:val="28"/>
        </w:rPr>
        <w:t xml:space="preserve"> </w:t>
      </w:r>
      <w:r w:rsidR="0078066D"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</w:t>
      </w:r>
      <w:r w:rsidR="0078066D">
        <w:rPr>
          <w:spacing w:val="-3"/>
          <w:sz w:val="28"/>
          <w:szCs w:val="28"/>
        </w:rPr>
        <w:t>25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78066D">
        <w:rPr>
          <w:sz w:val="28"/>
          <w:szCs w:val="28"/>
        </w:rPr>
        <w:t>.</w:t>
      </w:r>
      <w:proofErr w:type="gramEnd"/>
    </w:p>
    <w:p w14:paraId="4F88E112" w14:textId="77777777" w:rsidR="00BD44D8" w:rsidRDefault="00BD44D8" w:rsidP="0078066D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12F3CA4" w14:textId="77777777" w:rsidR="00BD44D8" w:rsidRDefault="00BD44D8" w:rsidP="00BD44D8">
      <w:pPr>
        <w:shd w:val="clear" w:color="auto" w:fill="FFFFFF"/>
        <w:ind w:left="701"/>
        <w:rPr>
          <w:sz w:val="28"/>
          <w:szCs w:val="28"/>
        </w:rPr>
      </w:pPr>
    </w:p>
    <w:p w14:paraId="1C3635E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66BE759F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3B33007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Шегарского района    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                </w:t>
      </w:r>
    </w:p>
    <w:p w14:paraId="7C463928" w14:textId="77777777" w:rsidR="00BD44D8" w:rsidRDefault="00BD44D8" w:rsidP="00BD44D8"/>
    <w:p w14:paraId="2D0BB1B6" w14:textId="77777777" w:rsidR="00BD44D8" w:rsidRDefault="00BD44D8" w:rsidP="00BD44D8"/>
    <w:p w14:paraId="34AD6876" w14:textId="77777777" w:rsidR="00BD44D8" w:rsidRDefault="00BD44D8" w:rsidP="00BD44D8"/>
    <w:p w14:paraId="7B8D4C6F" w14:textId="77777777" w:rsidR="00BD44D8" w:rsidRDefault="00BD44D8" w:rsidP="00BD44D8"/>
    <w:p w14:paraId="76BA28CB" w14:textId="77777777" w:rsidR="00BD44D8" w:rsidRDefault="00BD44D8" w:rsidP="00BD44D8"/>
    <w:p w14:paraId="5EBBF84B" w14:textId="77777777" w:rsidR="00BD44D8" w:rsidRDefault="00BD44D8" w:rsidP="00BD44D8"/>
    <w:p w14:paraId="6C313B85" w14:textId="77777777" w:rsidR="00BD44D8" w:rsidRDefault="00BD44D8" w:rsidP="00BD44D8"/>
    <w:p w14:paraId="37C55B32" w14:textId="77777777" w:rsidR="00BD44D8" w:rsidRDefault="00BD44D8" w:rsidP="00BD44D8"/>
    <w:p w14:paraId="29486D00" w14:textId="77777777" w:rsidR="00BD44D8" w:rsidRDefault="00BD44D8" w:rsidP="00BD44D8"/>
    <w:p w14:paraId="5A8A58B0" w14:textId="77777777" w:rsidR="00BD44D8" w:rsidRDefault="00BD44D8" w:rsidP="00BD44D8"/>
    <w:p w14:paraId="087940EA" w14:textId="77777777" w:rsidR="00BD44D8" w:rsidRDefault="00BD44D8" w:rsidP="00BD44D8"/>
    <w:p w14:paraId="2EBC16D8" w14:textId="77777777" w:rsidR="00BD44D8" w:rsidRDefault="00BD44D8" w:rsidP="00BD44D8"/>
    <w:p w14:paraId="00C51B0A" w14:textId="77777777" w:rsidR="00BD44D8" w:rsidRDefault="00BD44D8"/>
    <w:p w14:paraId="331004D7" w14:textId="77777777" w:rsidR="00BD44D8" w:rsidRDefault="00BD44D8">
      <w:pPr>
        <w:sectPr w:rsidR="00BD44D8" w:rsidSect="00BD44D8">
          <w:pgSz w:w="11906" w:h="16838"/>
          <w:pgMar w:top="737" w:right="1134" w:bottom="1134" w:left="1134" w:header="709" w:footer="709" w:gutter="0"/>
          <w:cols w:space="708"/>
          <w:docGrid w:linePitch="360"/>
        </w:sectPr>
      </w:pPr>
    </w:p>
    <w:p w14:paraId="08966FFF" w14:textId="77777777" w:rsidR="00BD44D8" w:rsidRPr="004E7A9F" w:rsidRDefault="00BD44D8">
      <w:pPr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96"/>
        <w:gridCol w:w="266"/>
      </w:tblGrid>
      <w:tr w:rsidR="004E7A9F" w:rsidRPr="004E7A9F" w14:paraId="3407BD64" w14:textId="77777777" w:rsidTr="006E0853">
        <w:tc>
          <w:tcPr>
            <w:tcW w:w="4874" w:type="pct"/>
          </w:tcPr>
          <w:p w14:paraId="55863D91" w14:textId="77777777" w:rsidR="004E7A9F" w:rsidRPr="004E7A9F" w:rsidRDefault="004E7A9F" w:rsidP="004E7A9F">
            <w:pPr>
              <w:jc w:val="right"/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УТВЕРЖДАЮ</w:t>
            </w:r>
          </w:p>
          <w:p w14:paraId="003E457C" w14:textId="77777777" w:rsidR="004E7A9F" w:rsidRPr="004E7A9F" w:rsidRDefault="004E7A9F" w:rsidP="004E7A9F">
            <w:pPr>
              <w:jc w:val="right"/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 Контрольно-счетного органа</w:t>
            </w:r>
          </w:p>
          <w:p w14:paraId="19F4CE14" w14:textId="5CCB59BB" w:rsidR="004E7A9F" w:rsidRPr="004E7A9F" w:rsidRDefault="004E7A9F" w:rsidP="004E7A9F">
            <w:pPr>
              <w:jc w:val="right"/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 Шегарского района</w:t>
            </w:r>
          </w:p>
          <w:p w14:paraId="5F92860B" w14:textId="77777777" w:rsidR="004E7A9F" w:rsidRPr="004E7A9F" w:rsidRDefault="004E7A9F" w:rsidP="004E7A9F">
            <w:pPr>
              <w:jc w:val="right"/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Приказ № 32 от 28.12.2024 г.</w:t>
            </w:r>
          </w:p>
          <w:p w14:paraId="132D375B" w14:textId="77777777" w:rsidR="004E7A9F" w:rsidRPr="004E7A9F" w:rsidRDefault="004E7A9F" w:rsidP="004E7A9F">
            <w:pPr>
              <w:jc w:val="right"/>
              <w:rPr>
                <w:sz w:val="24"/>
                <w:szCs w:val="24"/>
              </w:rPr>
            </w:pPr>
          </w:p>
          <w:p w14:paraId="48B14BFD" w14:textId="77777777" w:rsidR="004E7A9F" w:rsidRPr="004E7A9F" w:rsidRDefault="004E7A9F" w:rsidP="004E7A9F">
            <w:pPr>
              <w:jc w:val="right"/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____________Е.А.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  <w:p w14:paraId="54BD1003" w14:textId="77777777" w:rsidR="004E7A9F" w:rsidRPr="004E7A9F" w:rsidRDefault="004E7A9F" w:rsidP="004E7A9F">
            <w:pPr>
              <w:jc w:val="right"/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«28» декабря 2024 г.</w:t>
            </w:r>
          </w:p>
          <w:p w14:paraId="741C1A87" w14:textId="77777777" w:rsidR="004E7A9F" w:rsidRPr="004E7A9F" w:rsidRDefault="004E7A9F" w:rsidP="004E7A9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14:paraId="7532AC45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</w:tr>
    </w:tbl>
    <w:p w14:paraId="27F97594" w14:textId="77777777" w:rsidR="004E7A9F" w:rsidRPr="004E7A9F" w:rsidRDefault="004E7A9F" w:rsidP="004E7A9F">
      <w:pPr>
        <w:jc w:val="center"/>
        <w:rPr>
          <w:b/>
          <w:sz w:val="24"/>
          <w:szCs w:val="24"/>
        </w:rPr>
      </w:pPr>
      <w:r w:rsidRPr="004E7A9F">
        <w:rPr>
          <w:b/>
          <w:sz w:val="24"/>
          <w:szCs w:val="24"/>
        </w:rPr>
        <w:t>План работы</w:t>
      </w:r>
      <w:r w:rsidRPr="004E7A9F">
        <w:rPr>
          <w:b/>
          <w:sz w:val="24"/>
          <w:szCs w:val="24"/>
        </w:rPr>
        <w:br/>
        <w:t>Контрольно-счетного органа Шегарского района на 2025 год</w:t>
      </w:r>
    </w:p>
    <w:p w14:paraId="282076D9" w14:textId="77777777" w:rsidR="004E7A9F" w:rsidRPr="004E7A9F" w:rsidRDefault="004E7A9F" w:rsidP="004E7A9F">
      <w:pPr>
        <w:jc w:val="center"/>
        <w:rPr>
          <w:b/>
          <w:sz w:val="24"/>
          <w:szCs w:val="24"/>
        </w:rPr>
      </w:pPr>
    </w:p>
    <w:p w14:paraId="007C32A3" w14:textId="77777777" w:rsidR="004E7A9F" w:rsidRPr="004E7A9F" w:rsidRDefault="004E7A9F" w:rsidP="004E7A9F">
      <w:pPr>
        <w:rPr>
          <w:b/>
          <w:sz w:val="24"/>
          <w:szCs w:val="24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869"/>
        <w:gridCol w:w="2096"/>
        <w:gridCol w:w="1257"/>
        <w:gridCol w:w="6"/>
        <w:gridCol w:w="1512"/>
        <w:gridCol w:w="8"/>
        <w:gridCol w:w="2081"/>
      </w:tblGrid>
      <w:tr w:rsidR="004E7A9F" w:rsidRPr="004E7A9F" w14:paraId="48C66F47" w14:textId="77777777" w:rsidTr="004E7A9F">
        <w:trPr>
          <w:trHeight w:val="543"/>
        </w:trPr>
        <w:tc>
          <w:tcPr>
            <w:tcW w:w="347" w:type="pct"/>
          </w:tcPr>
          <w:p w14:paraId="37AF357D" w14:textId="77777777" w:rsidR="004E7A9F" w:rsidRPr="004E7A9F" w:rsidRDefault="004E7A9F" w:rsidP="004E7A9F">
            <w:p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58" w:type="pct"/>
          </w:tcPr>
          <w:p w14:paraId="57A3BE92" w14:textId="77777777" w:rsidR="004E7A9F" w:rsidRPr="004E7A9F" w:rsidRDefault="004E7A9F" w:rsidP="004E7A9F">
            <w:p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pct"/>
          </w:tcPr>
          <w:p w14:paraId="3FD2DB41" w14:textId="77777777" w:rsidR="004E7A9F" w:rsidRPr="004E7A9F" w:rsidRDefault="004E7A9F" w:rsidP="004E7A9F">
            <w:p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 xml:space="preserve">Объекты </w:t>
            </w:r>
          </w:p>
        </w:tc>
        <w:tc>
          <w:tcPr>
            <w:tcW w:w="598" w:type="pct"/>
            <w:gridSpan w:val="2"/>
          </w:tcPr>
          <w:p w14:paraId="17321BE4" w14:textId="77777777" w:rsidR="004E7A9F" w:rsidRPr="004E7A9F" w:rsidRDefault="004E7A9F" w:rsidP="004E7A9F">
            <w:p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716" w:type="pct"/>
          </w:tcPr>
          <w:p w14:paraId="7864B40B" w14:textId="77777777" w:rsidR="004E7A9F" w:rsidRPr="004E7A9F" w:rsidRDefault="004E7A9F" w:rsidP="004E7A9F">
            <w:p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989" w:type="pct"/>
            <w:gridSpan w:val="2"/>
          </w:tcPr>
          <w:p w14:paraId="4A5C0F5E" w14:textId="77777777" w:rsidR="004E7A9F" w:rsidRPr="004E7A9F" w:rsidRDefault="004E7A9F" w:rsidP="004E7A9F">
            <w:p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E7A9F" w:rsidRPr="004E7A9F" w14:paraId="618BE496" w14:textId="77777777" w:rsidTr="004E7A9F">
        <w:trPr>
          <w:trHeight w:val="543"/>
        </w:trPr>
        <w:tc>
          <w:tcPr>
            <w:tcW w:w="5000" w:type="pct"/>
            <w:gridSpan w:val="8"/>
          </w:tcPr>
          <w:p w14:paraId="7FA7C05E" w14:textId="77777777" w:rsidR="004E7A9F" w:rsidRPr="004E7A9F" w:rsidRDefault="004E7A9F" w:rsidP="004E7A9F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>Контрольные мероприятия.</w:t>
            </w:r>
          </w:p>
        </w:tc>
      </w:tr>
      <w:tr w:rsidR="004E7A9F" w:rsidRPr="004E7A9F" w14:paraId="7DF4E5B4" w14:textId="77777777" w:rsidTr="004E7A9F">
        <w:tc>
          <w:tcPr>
            <w:tcW w:w="347" w:type="pct"/>
            <w:vAlign w:val="center"/>
          </w:tcPr>
          <w:p w14:paraId="4ECD33D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1.1.</w:t>
            </w:r>
          </w:p>
        </w:tc>
        <w:tc>
          <w:tcPr>
            <w:tcW w:w="1358" w:type="pct"/>
            <w:vAlign w:val="center"/>
          </w:tcPr>
          <w:p w14:paraId="314BC2A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Проверка обоснованности и законности расходования бюджетных средств муниципальными образованиями на приобретение жилых помещений, а также использование жилых помещений по договорам социального найма в 2018-2023 годах (выборочно)» (параллельно с Контрольно-счетной палатой Томской области)</w:t>
            </w:r>
          </w:p>
        </w:tc>
        <w:tc>
          <w:tcPr>
            <w:tcW w:w="992" w:type="pct"/>
            <w:vAlign w:val="center"/>
          </w:tcPr>
          <w:p w14:paraId="4276ABC6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МКУ «Администрация </w:t>
            </w:r>
            <w:proofErr w:type="spellStart"/>
            <w:r w:rsidRPr="004E7A9F">
              <w:rPr>
                <w:sz w:val="24"/>
                <w:szCs w:val="24"/>
              </w:rPr>
              <w:t>Анастасьевского</w:t>
            </w:r>
            <w:proofErr w:type="spellEnd"/>
            <w:r w:rsidRPr="004E7A9F">
              <w:rPr>
                <w:sz w:val="24"/>
                <w:szCs w:val="24"/>
              </w:rPr>
              <w:t xml:space="preserve"> сельского поселения»;</w:t>
            </w:r>
          </w:p>
          <w:p w14:paraId="5DA8AC7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МКУ «Администрация </w:t>
            </w:r>
            <w:proofErr w:type="spellStart"/>
            <w:r w:rsidRPr="004E7A9F">
              <w:rPr>
                <w:sz w:val="24"/>
                <w:szCs w:val="24"/>
              </w:rPr>
              <w:t>Баткатского</w:t>
            </w:r>
            <w:proofErr w:type="spellEnd"/>
            <w:r w:rsidRPr="004E7A9F">
              <w:rPr>
                <w:sz w:val="24"/>
                <w:szCs w:val="24"/>
              </w:rPr>
              <w:t xml:space="preserve"> сельского поселения»;</w:t>
            </w:r>
          </w:p>
          <w:p w14:paraId="2AEDFDEB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МКУ «Администрация Побединского сельского поселения»;</w:t>
            </w:r>
          </w:p>
          <w:p w14:paraId="0732F74B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МКУ «Администрация Северного сельского поселения»;</w:t>
            </w:r>
          </w:p>
          <w:p w14:paraId="4945A05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МКУ «Администрация </w:t>
            </w:r>
            <w:proofErr w:type="spellStart"/>
            <w:r w:rsidRPr="004E7A9F">
              <w:rPr>
                <w:sz w:val="24"/>
                <w:szCs w:val="24"/>
              </w:rPr>
              <w:t>Трубачевского</w:t>
            </w:r>
            <w:proofErr w:type="spellEnd"/>
            <w:r w:rsidRPr="004E7A9F">
              <w:rPr>
                <w:sz w:val="24"/>
                <w:szCs w:val="24"/>
              </w:rPr>
              <w:t xml:space="preserve"> сельского поселения»;</w:t>
            </w:r>
          </w:p>
          <w:p w14:paraId="0F24BD8A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МКУ «Администрация Шегарского сельского поселения»</w:t>
            </w:r>
          </w:p>
        </w:tc>
        <w:tc>
          <w:tcPr>
            <w:tcW w:w="598" w:type="pct"/>
            <w:gridSpan w:val="2"/>
            <w:vAlign w:val="center"/>
          </w:tcPr>
          <w:p w14:paraId="0F8816C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2018-2023 </w:t>
            </w:r>
            <w:proofErr w:type="spellStart"/>
            <w:r w:rsidRPr="004E7A9F">
              <w:rPr>
                <w:sz w:val="24"/>
                <w:szCs w:val="24"/>
              </w:rPr>
              <w:t>г.г</w:t>
            </w:r>
            <w:proofErr w:type="spellEnd"/>
            <w:r w:rsidRPr="004E7A9F">
              <w:rPr>
                <w:sz w:val="24"/>
                <w:szCs w:val="24"/>
              </w:rPr>
              <w:t>.</w:t>
            </w:r>
          </w:p>
        </w:tc>
        <w:tc>
          <w:tcPr>
            <w:tcW w:w="720" w:type="pct"/>
            <w:gridSpan w:val="2"/>
            <w:vAlign w:val="center"/>
          </w:tcPr>
          <w:p w14:paraId="72DD7F64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 xml:space="preserve">I </w:t>
            </w:r>
            <w:r w:rsidRPr="004E7A9F">
              <w:rPr>
                <w:sz w:val="24"/>
                <w:szCs w:val="24"/>
              </w:rPr>
              <w:t>полугодие 2025 года</w:t>
            </w:r>
          </w:p>
        </w:tc>
        <w:tc>
          <w:tcPr>
            <w:tcW w:w="985" w:type="pct"/>
            <w:vAlign w:val="center"/>
          </w:tcPr>
          <w:p w14:paraId="366D0FA6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10FE119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72BB0CA5" w14:textId="77777777" w:rsidTr="004E7A9F">
        <w:tc>
          <w:tcPr>
            <w:tcW w:w="347" w:type="pct"/>
            <w:vAlign w:val="center"/>
          </w:tcPr>
          <w:p w14:paraId="371D182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1,2.</w:t>
            </w:r>
          </w:p>
          <w:p w14:paraId="7234BAC7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6BEE54F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Проверка целевого и эффективного использования средств, выделенных на фонд оплаты труда работников МКДОУ «Шегарский детский сад № 1 </w:t>
            </w:r>
            <w:r w:rsidRPr="004E7A9F">
              <w:rPr>
                <w:sz w:val="24"/>
                <w:szCs w:val="24"/>
              </w:rPr>
              <w:lastRenderedPageBreak/>
              <w:t xml:space="preserve">комбинированного вида» в 2024 г.» </w:t>
            </w:r>
          </w:p>
          <w:p w14:paraId="313F2895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5F04984B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lastRenderedPageBreak/>
              <w:t>МКДОУ «Шегарский детский сад № 1 комбинированного вида»</w:t>
            </w:r>
          </w:p>
        </w:tc>
        <w:tc>
          <w:tcPr>
            <w:tcW w:w="598" w:type="pct"/>
            <w:gridSpan w:val="2"/>
            <w:vAlign w:val="center"/>
          </w:tcPr>
          <w:p w14:paraId="4E536FFA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2024 г.</w:t>
            </w:r>
          </w:p>
        </w:tc>
        <w:tc>
          <w:tcPr>
            <w:tcW w:w="720" w:type="pct"/>
            <w:gridSpan w:val="2"/>
            <w:vAlign w:val="center"/>
          </w:tcPr>
          <w:p w14:paraId="71FBB7E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II полугодие 2025 года</w:t>
            </w:r>
          </w:p>
        </w:tc>
        <w:tc>
          <w:tcPr>
            <w:tcW w:w="985" w:type="pct"/>
            <w:vAlign w:val="center"/>
          </w:tcPr>
          <w:p w14:paraId="60CA7926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5296800B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00A23E79" w14:textId="77777777" w:rsidTr="004E7A9F">
        <w:tc>
          <w:tcPr>
            <w:tcW w:w="347" w:type="pct"/>
            <w:vAlign w:val="center"/>
          </w:tcPr>
          <w:p w14:paraId="0CE1104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1.3.</w:t>
            </w:r>
          </w:p>
        </w:tc>
        <w:tc>
          <w:tcPr>
            <w:tcW w:w="1358" w:type="pct"/>
            <w:vAlign w:val="center"/>
          </w:tcPr>
          <w:p w14:paraId="313B2547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Проверка целевого и эффективного использования средств, выделенных на фонд оплаты труда работников МКДОУ «Шегарский детский сад № 2» в 2024 г.»  </w:t>
            </w:r>
          </w:p>
          <w:p w14:paraId="4511DD53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59648C6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МКДОУ «Шегарский детский сад № 2»</w:t>
            </w:r>
          </w:p>
        </w:tc>
        <w:tc>
          <w:tcPr>
            <w:tcW w:w="598" w:type="pct"/>
            <w:gridSpan w:val="2"/>
            <w:vAlign w:val="center"/>
          </w:tcPr>
          <w:p w14:paraId="016AF75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2024 г.</w:t>
            </w:r>
          </w:p>
        </w:tc>
        <w:tc>
          <w:tcPr>
            <w:tcW w:w="720" w:type="pct"/>
            <w:gridSpan w:val="2"/>
            <w:vAlign w:val="center"/>
          </w:tcPr>
          <w:p w14:paraId="7F9F15E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II полугодие 2025 года</w:t>
            </w:r>
          </w:p>
        </w:tc>
        <w:tc>
          <w:tcPr>
            <w:tcW w:w="985" w:type="pct"/>
            <w:vAlign w:val="center"/>
          </w:tcPr>
          <w:p w14:paraId="1518F8B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7A0A852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1D11B0FA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6B43689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1.4.</w:t>
            </w:r>
          </w:p>
        </w:tc>
        <w:tc>
          <w:tcPr>
            <w:tcW w:w="1358" w:type="pct"/>
            <w:vAlign w:val="center"/>
          </w:tcPr>
          <w:p w14:paraId="14116C3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Акционерного Общества «УК «Ресурс» за период 2021-2023 года </w:t>
            </w:r>
          </w:p>
        </w:tc>
        <w:tc>
          <w:tcPr>
            <w:tcW w:w="992" w:type="pct"/>
            <w:vAlign w:val="center"/>
          </w:tcPr>
          <w:p w14:paraId="7B72225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АО «УК «Ресурс»</w:t>
            </w:r>
          </w:p>
        </w:tc>
        <w:tc>
          <w:tcPr>
            <w:tcW w:w="598" w:type="pct"/>
            <w:gridSpan w:val="2"/>
            <w:vAlign w:val="center"/>
          </w:tcPr>
          <w:p w14:paraId="649B8C8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2021-2023 </w:t>
            </w:r>
            <w:proofErr w:type="spellStart"/>
            <w:r w:rsidRPr="004E7A9F">
              <w:rPr>
                <w:sz w:val="24"/>
                <w:szCs w:val="24"/>
              </w:rPr>
              <w:t>г.г</w:t>
            </w:r>
            <w:proofErr w:type="spellEnd"/>
            <w:r w:rsidRPr="004E7A9F">
              <w:rPr>
                <w:sz w:val="24"/>
                <w:szCs w:val="24"/>
              </w:rPr>
              <w:t>.</w:t>
            </w:r>
          </w:p>
        </w:tc>
        <w:tc>
          <w:tcPr>
            <w:tcW w:w="720" w:type="pct"/>
            <w:gridSpan w:val="2"/>
            <w:vAlign w:val="center"/>
          </w:tcPr>
          <w:p w14:paraId="3E6B619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>I</w:t>
            </w:r>
            <w:r w:rsidRPr="004E7A9F">
              <w:rPr>
                <w:sz w:val="24"/>
                <w:szCs w:val="24"/>
              </w:rPr>
              <w:t xml:space="preserve"> полугодие 2025 года</w:t>
            </w:r>
          </w:p>
        </w:tc>
        <w:tc>
          <w:tcPr>
            <w:tcW w:w="985" w:type="pct"/>
            <w:vAlign w:val="center"/>
          </w:tcPr>
          <w:p w14:paraId="388B1D4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4BEEA3E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23A80185" w14:textId="77777777" w:rsidTr="004E7A9F">
        <w:trPr>
          <w:trHeight w:val="210"/>
        </w:trPr>
        <w:tc>
          <w:tcPr>
            <w:tcW w:w="5000" w:type="pct"/>
            <w:gridSpan w:val="8"/>
            <w:vAlign w:val="center"/>
          </w:tcPr>
          <w:p w14:paraId="4ABF302D" w14:textId="77777777" w:rsidR="004E7A9F" w:rsidRPr="004E7A9F" w:rsidRDefault="004E7A9F" w:rsidP="004E7A9F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>Экспертно-аналитические мероприятия.</w:t>
            </w:r>
          </w:p>
        </w:tc>
      </w:tr>
      <w:tr w:rsidR="004E7A9F" w:rsidRPr="004E7A9F" w14:paraId="5204869B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7F4F169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2.1.</w:t>
            </w:r>
          </w:p>
        </w:tc>
        <w:tc>
          <w:tcPr>
            <w:tcW w:w="1358" w:type="pct"/>
            <w:vAlign w:val="center"/>
          </w:tcPr>
          <w:p w14:paraId="18239A4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«Шегарский район» за 2024 год</w:t>
            </w:r>
          </w:p>
        </w:tc>
        <w:tc>
          <w:tcPr>
            <w:tcW w:w="992" w:type="pct"/>
            <w:vAlign w:val="center"/>
          </w:tcPr>
          <w:p w14:paraId="28E3027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598" w:type="pct"/>
            <w:gridSpan w:val="2"/>
            <w:vAlign w:val="center"/>
          </w:tcPr>
          <w:p w14:paraId="27E36E0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2024 г.</w:t>
            </w:r>
          </w:p>
        </w:tc>
        <w:tc>
          <w:tcPr>
            <w:tcW w:w="720" w:type="pct"/>
            <w:gridSpan w:val="2"/>
            <w:vAlign w:val="center"/>
          </w:tcPr>
          <w:p w14:paraId="5B0186C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 xml:space="preserve">I </w:t>
            </w:r>
            <w:r w:rsidRPr="004E7A9F">
              <w:rPr>
                <w:sz w:val="24"/>
                <w:szCs w:val="24"/>
              </w:rPr>
              <w:t>полугодие 2025 года</w:t>
            </w:r>
          </w:p>
        </w:tc>
        <w:tc>
          <w:tcPr>
            <w:tcW w:w="985" w:type="pct"/>
            <w:vAlign w:val="center"/>
          </w:tcPr>
          <w:p w14:paraId="649C072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50CC8B3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5978A6FB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12ACBDC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2.2.</w:t>
            </w:r>
          </w:p>
        </w:tc>
        <w:tc>
          <w:tcPr>
            <w:tcW w:w="1358" w:type="pct"/>
            <w:vAlign w:val="center"/>
          </w:tcPr>
          <w:p w14:paraId="07FA44FB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Подготовка заключений на проекты решений Думы Шегарского района «О внесении изменений в решение Думы Шегарского района «О районном бюджете муниципального образования «Шегарский район Томской области» на 2025 год и плановый период 2026 и 2027 годов»</w:t>
            </w:r>
          </w:p>
        </w:tc>
        <w:tc>
          <w:tcPr>
            <w:tcW w:w="992" w:type="pct"/>
            <w:vAlign w:val="center"/>
          </w:tcPr>
          <w:p w14:paraId="27350D0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598" w:type="pct"/>
            <w:gridSpan w:val="2"/>
            <w:vAlign w:val="center"/>
          </w:tcPr>
          <w:p w14:paraId="39428A9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20" w:type="pct"/>
            <w:gridSpan w:val="2"/>
            <w:vAlign w:val="center"/>
          </w:tcPr>
          <w:p w14:paraId="48CB4E5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>I</w:t>
            </w:r>
            <w:r w:rsidRPr="004E7A9F">
              <w:rPr>
                <w:sz w:val="24"/>
                <w:szCs w:val="24"/>
              </w:rPr>
              <w:t>-</w:t>
            </w:r>
            <w:r w:rsidRPr="004E7A9F">
              <w:rPr>
                <w:sz w:val="24"/>
                <w:szCs w:val="24"/>
                <w:lang w:val="en-US"/>
              </w:rPr>
              <w:t xml:space="preserve"> II </w:t>
            </w:r>
            <w:r w:rsidRPr="004E7A9F">
              <w:rPr>
                <w:sz w:val="24"/>
                <w:szCs w:val="24"/>
              </w:rPr>
              <w:t>полугодие 2025 года</w:t>
            </w:r>
          </w:p>
        </w:tc>
        <w:tc>
          <w:tcPr>
            <w:tcW w:w="985" w:type="pct"/>
            <w:vAlign w:val="center"/>
          </w:tcPr>
          <w:p w14:paraId="3A88719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1F7B550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5632CD4A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04AADE0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2.3.</w:t>
            </w:r>
          </w:p>
        </w:tc>
        <w:tc>
          <w:tcPr>
            <w:tcW w:w="1358" w:type="pct"/>
            <w:vAlign w:val="center"/>
          </w:tcPr>
          <w:p w14:paraId="2A155DA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Проведение оперативного анализа исполнения и контроля за организацией исполнения бюджета муниципального образования «Шегарский район Томской области» в 1 квартале 2025 года</w:t>
            </w:r>
          </w:p>
        </w:tc>
        <w:tc>
          <w:tcPr>
            <w:tcW w:w="992" w:type="pct"/>
            <w:vAlign w:val="center"/>
          </w:tcPr>
          <w:p w14:paraId="10B6D41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598" w:type="pct"/>
            <w:gridSpan w:val="2"/>
            <w:vAlign w:val="center"/>
          </w:tcPr>
          <w:p w14:paraId="50F2687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20" w:type="pct"/>
            <w:gridSpan w:val="2"/>
            <w:vAlign w:val="center"/>
          </w:tcPr>
          <w:p w14:paraId="7E9D8FD6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 xml:space="preserve">I </w:t>
            </w:r>
            <w:r w:rsidRPr="004E7A9F">
              <w:rPr>
                <w:sz w:val="24"/>
                <w:szCs w:val="24"/>
              </w:rPr>
              <w:t>полугодие 2025 года</w:t>
            </w:r>
          </w:p>
        </w:tc>
        <w:tc>
          <w:tcPr>
            <w:tcW w:w="985" w:type="pct"/>
            <w:vAlign w:val="center"/>
          </w:tcPr>
          <w:p w14:paraId="7DA40E4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19C5D96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0820A692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75FA6D8A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2.4.</w:t>
            </w:r>
          </w:p>
        </w:tc>
        <w:tc>
          <w:tcPr>
            <w:tcW w:w="1358" w:type="pct"/>
            <w:vAlign w:val="center"/>
          </w:tcPr>
          <w:p w14:paraId="2349494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Проведение оперативного анализа исполнения и контроля за организацией </w:t>
            </w:r>
            <w:r w:rsidRPr="004E7A9F">
              <w:rPr>
                <w:sz w:val="24"/>
                <w:szCs w:val="24"/>
              </w:rPr>
              <w:lastRenderedPageBreak/>
              <w:t>исполнения бюджета муниципального образования «Шегарский район Томской области» в 1 полугодии 2025 года</w:t>
            </w:r>
          </w:p>
        </w:tc>
        <w:tc>
          <w:tcPr>
            <w:tcW w:w="992" w:type="pct"/>
            <w:vAlign w:val="center"/>
          </w:tcPr>
          <w:p w14:paraId="4D8D3CA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lastRenderedPageBreak/>
              <w:t>МКУ «Администрация Шегарского района»</w:t>
            </w:r>
          </w:p>
        </w:tc>
        <w:tc>
          <w:tcPr>
            <w:tcW w:w="598" w:type="pct"/>
            <w:gridSpan w:val="2"/>
            <w:vAlign w:val="center"/>
          </w:tcPr>
          <w:p w14:paraId="3E5BAE6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20" w:type="pct"/>
            <w:gridSpan w:val="2"/>
            <w:vAlign w:val="center"/>
          </w:tcPr>
          <w:p w14:paraId="5E3F5F7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 xml:space="preserve">II </w:t>
            </w:r>
            <w:r w:rsidRPr="004E7A9F">
              <w:rPr>
                <w:sz w:val="24"/>
                <w:szCs w:val="24"/>
              </w:rPr>
              <w:t>полугодие 2025 года</w:t>
            </w:r>
          </w:p>
        </w:tc>
        <w:tc>
          <w:tcPr>
            <w:tcW w:w="985" w:type="pct"/>
            <w:vAlign w:val="center"/>
          </w:tcPr>
          <w:p w14:paraId="403D55B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0C0DCA9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2DBAA0B0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67A2E19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2.5.</w:t>
            </w:r>
          </w:p>
        </w:tc>
        <w:tc>
          <w:tcPr>
            <w:tcW w:w="1358" w:type="pct"/>
            <w:vAlign w:val="center"/>
          </w:tcPr>
          <w:p w14:paraId="6EB6352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Экспертиза решений органов местного самоуправления по установлению земельного налога на территории муниципальных образований Томской области в 2023-2024 годах (совместно с Контрольно-счетной палатой Томской области)</w:t>
            </w:r>
          </w:p>
        </w:tc>
        <w:tc>
          <w:tcPr>
            <w:tcW w:w="992" w:type="pct"/>
            <w:vAlign w:val="center"/>
          </w:tcPr>
          <w:p w14:paraId="5F22E3D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МО </w:t>
            </w:r>
            <w:proofErr w:type="spellStart"/>
            <w:r w:rsidRPr="004E7A9F">
              <w:rPr>
                <w:sz w:val="24"/>
                <w:szCs w:val="24"/>
              </w:rPr>
              <w:t>Анастасьевское</w:t>
            </w:r>
            <w:proofErr w:type="spellEnd"/>
            <w:r w:rsidRPr="004E7A9F">
              <w:rPr>
                <w:sz w:val="24"/>
                <w:szCs w:val="24"/>
              </w:rPr>
              <w:t xml:space="preserve"> сельское поселение;</w:t>
            </w:r>
          </w:p>
          <w:p w14:paraId="588B05D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МО </w:t>
            </w:r>
            <w:proofErr w:type="spellStart"/>
            <w:r w:rsidRPr="004E7A9F">
              <w:rPr>
                <w:sz w:val="24"/>
                <w:szCs w:val="24"/>
              </w:rPr>
              <w:t>Баткатское</w:t>
            </w:r>
            <w:proofErr w:type="spellEnd"/>
            <w:r w:rsidRPr="004E7A9F">
              <w:rPr>
                <w:sz w:val="24"/>
                <w:szCs w:val="24"/>
              </w:rPr>
              <w:t xml:space="preserve"> сельское поселение;</w:t>
            </w:r>
          </w:p>
          <w:p w14:paraId="686B1FE7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МО </w:t>
            </w:r>
            <w:proofErr w:type="spellStart"/>
            <w:r w:rsidRPr="004E7A9F">
              <w:rPr>
                <w:sz w:val="24"/>
                <w:szCs w:val="24"/>
              </w:rPr>
              <w:t>Побединское</w:t>
            </w:r>
            <w:proofErr w:type="spellEnd"/>
            <w:r w:rsidRPr="004E7A9F">
              <w:rPr>
                <w:sz w:val="24"/>
                <w:szCs w:val="24"/>
              </w:rPr>
              <w:t xml:space="preserve"> сельское поселение;</w:t>
            </w:r>
          </w:p>
          <w:p w14:paraId="70B3E038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МО Северное сельское поселение;</w:t>
            </w:r>
          </w:p>
          <w:p w14:paraId="3FADB57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МО </w:t>
            </w:r>
            <w:proofErr w:type="spellStart"/>
            <w:r w:rsidRPr="004E7A9F">
              <w:rPr>
                <w:sz w:val="24"/>
                <w:szCs w:val="24"/>
              </w:rPr>
              <w:t>Трубачевское</w:t>
            </w:r>
            <w:proofErr w:type="spellEnd"/>
            <w:r w:rsidRPr="004E7A9F">
              <w:rPr>
                <w:sz w:val="24"/>
                <w:szCs w:val="24"/>
              </w:rPr>
              <w:t xml:space="preserve"> сельское поселение;</w:t>
            </w:r>
          </w:p>
          <w:p w14:paraId="06183AA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МО Шегарское сельское поселение;</w:t>
            </w:r>
          </w:p>
        </w:tc>
        <w:tc>
          <w:tcPr>
            <w:tcW w:w="598" w:type="pct"/>
            <w:gridSpan w:val="2"/>
            <w:vAlign w:val="center"/>
          </w:tcPr>
          <w:p w14:paraId="6A8FD68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2023-2024 г. г.</w:t>
            </w:r>
          </w:p>
        </w:tc>
        <w:tc>
          <w:tcPr>
            <w:tcW w:w="720" w:type="pct"/>
            <w:gridSpan w:val="2"/>
            <w:vAlign w:val="center"/>
          </w:tcPr>
          <w:p w14:paraId="2B254D5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>II</w:t>
            </w:r>
            <w:r w:rsidRPr="004E7A9F">
              <w:rPr>
                <w:sz w:val="24"/>
                <w:szCs w:val="24"/>
              </w:rPr>
              <w:t xml:space="preserve"> полугодие 2025 года</w:t>
            </w:r>
          </w:p>
        </w:tc>
        <w:tc>
          <w:tcPr>
            <w:tcW w:w="985" w:type="pct"/>
            <w:vAlign w:val="center"/>
          </w:tcPr>
          <w:p w14:paraId="5115A03B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45B0E128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2AAE6514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6BB33BA7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2.6.</w:t>
            </w:r>
          </w:p>
        </w:tc>
        <w:tc>
          <w:tcPr>
            <w:tcW w:w="1358" w:type="pct"/>
            <w:vAlign w:val="center"/>
          </w:tcPr>
          <w:p w14:paraId="56046CF4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Проведение оперативного анализа исполнения и контроля за организацией исполнения бюджета муниципального образования «Шегарский район Томской области» за 9 месяцев 2025 года</w:t>
            </w:r>
          </w:p>
        </w:tc>
        <w:tc>
          <w:tcPr>
            <w:tcW w:w="992" w:type="pct"/>
            <w:vAlign w:val="center"/>
          </w:tcPr>
          <w:p w14:paraId="02D4AD14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598" w:type="pct"/>
            <w:gridSpan w:val="2"/>
            <w:vAlign w:val="center"/>
          </w:tcPr>
          <w:p w14:paraId="340082FA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20" w:type="pct"/>
            <w:gridSpan w:val="2"/>
            <w:vAlign w:val="center"/>
          </w:tcPr>
          <w:p w14:paraId="12AD78D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 xml:space="preserve">II </w:t>
            </w:r>
            <w:r w:rsidRPr="004E7A9F">
              <w:rPr>
                <w:sz w:val="24"/>
                <w:szCs w:val="24"/>
              </w:rPr>
              <w:t>полугодие 2025 года</w:t>
            </w:r>
          </w:p>
        </w:tc>
        <w:tc>
          <w:tcPr>
            <w:tcW w:w="985" w:type="pct"/>
            <w:vAlign w:val="center"/>
          </w:tcPr>
          <w:p w14:paraId="24013CDA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5E8836E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1DE47BB1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7F687618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2.7.</w:t>
            </w:r>
          </w:p>
        </w:tc>
        <w:tc>
          <w:tcPr>
            <w:tcW w:w="1358" w:type="pct"/>
            <w:vAlign w:val="center"/>
          </w:tcPr>
          <w:p w14:paraId="6587820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Экспертиза проекта бюджета муниципального образования «Шегарский район» на 2026 год и плановый период 2027 и 2028 годов.</w:t>
            </w:r>
          </w:p>
          <w:p w14:paraId="1A937A58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26C93FD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598" w:type="pct"/>
            <w:gridSpan w:val="2"/>
            <w:vAlign w:val="center"/>
          </w:tcPr>
          <w:p w14:paraId="11A3B61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2026-2028 гг.</w:t>
            </w:r>
          </w:p>
        </w:tc>
        <w:tc>
          <w:tcPr>
            <w:tcW w:w="720" w:type="pct"/>
            <w:gridSpan w:val="2"/>
            <w:vAlign w:val="center"/>
          </w:tcPr>
          <w:p w14:paraId="508E2C2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  <w:lang w:val="en-US"/>
              </w:rPr>
              <w:t xml:space="preserve">II </w:t>
            </w:r>
            <w:r w:rsidRPr="004E7A9F">
              <w:rPr>
                <w:sz w:val="24"/>
                <w:szCs w:val="24"/>
              </w:rPr>
              <w:t>полугодие 2025 года</w:t>
            </w:r>
          </w:p>
        </w:tc>
        <w:tc>
          <w:tcPr>
            <w:tcW w:w="985" w:type="pct"/>
            <w:vAlign w:val="center"/>
          </w:tcPr>
          <w:p w14:paraId="7941E30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6FAEBF0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390255B9" w14:textId="77777777" w:rsidTr="004E7A9F">
        <w:trPr>
          <w:trHeight w:val="210"/>
        </w:trPr>
        <w:tc>
          <w:tcPr>
            <w:tcW w:w="5000" w:type="pct"/>
            <w:gridSpan w:val="8"/>
            <w:vAlign w:val="center"/>
          </w:tcPr>
          <w:p w14:paraId="6169F5AA" w14:textId="77777777" w:rsidR="004E7A9F" w:rsidRPr="004E7A9F" w:rsidRDefault="004E7A9F" w:rsidP="004E7A9F">
            <w:pPr>
              <w:rPr>
                <w:b/>
                <w:sz w:val="24"/>
                <w:szCs w:val="24"/>
              </w:rPr>
            </w:pPr>
            <w:r w:rsidRPr="004E7A9F">
              <w:rPr>
                <w:b/>
                <w:sz w:val="24"/>
                <w:szCs w:val="24"/>
              </w:rPr>
              <w:t>3. Организационно-информационная работа.</w:t>
            </w:r>
          </w:p>
        </w:tc>
      </w:tr>
      <w:tr w:rsidR="004E7A9F" w:rsidRPr="004E7A9F" w14:paraId="1D85879E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299F615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3.1.</w:t>
            </w:r>
          </w:p>
        </w:tc>
        <w:tc>
          <w:tcPr>
            <w:tcW w:w="1358" w:type="pct"/>
            <w:vAlign w:val="center"/>
          </w:tcPr>
          <w:p w14:paraId="6265225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Подготовка годового отчета </w:t>
            </w:r>
            <w:proofErr w:type="gramStart"/>
            <w:r w:rsidRPr="004E7A9F">
              <w:rPr>
                <w:sz w:val="24"/>
                <w:szCs w:val="24"/>
              </w:rPr>
              <w:t>и  предоставление</w:t>
            </w:r>
            <w:proofErr w:type="gramEnd"/>
            <w:r w:rsidRPr="004E7A9F">
              <w:rPr>
                <w:sz w:val="24"/>
                <w:szCs w:val="24"/>
              </w:rPr>
              <w:t xml:space="preserve"> его на рассмотрение в Думу Шегарского района. </w:t>
            </w:r>
          </w:p>
        </w:tc>
        <w:tc>
          <w:tcPr>
            <w:tcW w:w="992" w:type="pct"/>
            <w:vAlign w:val="center"/>
          </w:tcPr>
          <w:p w14:paraId="5CE41DA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Отчет о деятельности Контрольно-счетного органа за 2024 год</w:t>
            </w:r>
          </w:p>
        </w:tc>
        <w:tc>
          <w:tcPr>
            <w:tcW w:w="595" w:type="pct"/>
            <w:vAlign w:val="center"/>
          </w:tcPr>
          <w:p w14:paraId="36518D2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2024 г.</w:t>
            </w:r>
          </w:p>
        </w:tc>
        <w:tc>
          <w:tcPr>
            <w:tcW w:w="719" w:type="pct"/>
            <w:gridSpan w:val="2"/>
            <w:vAlign w:val="center"/>
          </w:tcPr>
          <w:p w14:paraId="71A08E3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До 1 </w:t>
            </w:r>
            <w:proofErr w:type="gramStart"/>
            <w:r w:rsidRPr="004E7A9F">
              <w:rPr>
                <w:sz w:val="24"/>
                <w:szCs w:val="24"/>
              </w:rPr>
              <w:t>апреля  2025</w:t>
            </w:r>
            <w:proofErr w:type="gramEnd"/>
            <w:r w:rsidRPr="004E7A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89" w:type="pct"/>
            <w:gridSpan w:val="2"/>
            <w:vAlign w:val="center"/>
          </w:tcPr>
          <w:p w14:paraId="377DDD8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72A776C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00846BB6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26B076AA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3.2.</w:t>
            </w:r>
          </w:p>
        </w:tc>
        <w:tc>
          <w:tcPr>
            <w:tcW w:w="1358" w:type="pct"/>
            <w:vAlign w:val="center"/>
          </w:tcPr>
          <w:p w14:paraId="5AC52F6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Подготовка информации о проведенных контрольных и экспертно-аналитических мероприятий, предоставление </w:t>
            </w:r>
            <w:r w:rsidRPr="004E7A9F">
              <w:rPr>
                <w:sz w:val="24"/>
                <w:szCs w:val="24"/>
              </w:rPr>
              <w:lastRenderedPageBreak/>
              <w:t>информации в Думу Шегарского района и Главе Шегарского района.</w:t>
            </w:r>
          </w:p>
        </w:tc>
        <w:tc>
          <w:tcPr>
            <w:tcW w:w="992" w:type="pct"/>
            <w:vAlign w:val="center"/>
          </w:tcPr>
          <w:p w14:paraId="59B9300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lastRenderedPageBreak/>
              <w:t xml:space="preserve">Объекты контроля </w:t>
            </w:r>
          </w:p>
        </w:tc>
        <w:tc>
          <w:tcPr>
            <w:tcW w:w="595" w:type="pct"/>
            <w:vAlign w:val="center"/>
          </w:tcPr>
          <w:p w14:paraId="3073742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19" w:type="pct"/>
            <w:gridSpan w:val="2"/>
            <w:vAlign w:val="center"/>
          </w:tcPr>
          <w:p w14:paraId="583CA5B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Ежеквартально в течение 2025 года</w:t>
            </w:r>
          </w:p>
        </w:tc>
        <w:tc>
          <w:tcPr>
            <w:tcW w:w="989" w:type="pct"/>
            <w:gridSpan w:val="2"/>
            <w:vAlign w:val="center"/>
          </w:tcPr>
          <w:p w14:paraId="29ADF5E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11BFA75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1B7B80C1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7324DF2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3.3.</w:t>
            </w:r>
          </w:p>
        </w:tc>
        <w:tc>
          <w:tcPr>
            <w:tcW w:w="1358" w:type="pct"/>
            <w:vAlign w:val="center"/>
          </w:tcPr>
          <w:p w14:paraId="6893058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Размещение на официальном сайте Администрации Шегарского района в сети Интернет,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отчета о деятельности Контрольно-счетного органа</w:t>
            </w:r>
          </w:p>
          <w:p w14:paraId="6B47462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Шегарского района за 2024 год и плана работы на 2025 год.</w:t>
            </w:r>
          </w:p>
        </w:tc>
        <w:tc>
          <w:tcPr>
            <w:tcW w:w="992" w:type="pct"/>
            <w:vAlign w:val="center"/>
          </w:tcPr>
          <w:p w14:paraId="285A747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Отчет о деятельности Контрольно-счетного органа за 2024 год, план работы на 2025 год, информация о проведенных контрольных и экспертно-аналитических мероприятиях.</w:t>
            </w:r>
          </w:p>
        </w:tc>
        <w:tc>
          <w:tcPr>
            <w:tcW w:w="595" w:type="pct"/>
            <w:vAlign w:val="center"/>
          </w:tcPr>
          <w:p w14:paraId="31340694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2024-2025 </w:t>
            </w:r>
            <w:proofErr w:type="spellStart"/>
            <w:r w:rsidRPr="004E7A9F">
              <w:rPr>
                <w:sz w:val="24"/>
                <w:szCs w:val="24"/>
              </w:rPr>
              <w:t>г.г</w:t>
            </w:r>
            <w:proofErr w:type="spellEnd"/>
            <w:r w:rsidRPr="004E7A9F">
              <w:rPr>
                <w:sz w:val="24"/>
                <w:szCs w:val="24"/>
              </w:rPr>
              <w:t>.</w:t>
            </w:r>
          </w:p>
        </w:tc>
        <w:tc>
          <w:tcPr>
            <w:tcW w:w="719" w:type="pct"/>
            <w:gridSpan w:val="2"/>
            <w:vAlign w:val="center"/>
          </w:tcPr>
          <w:p w14:paraId="33ED187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989" w:type="pct"/>
            <w:gridSpan w:val="2"/>
            <w:vAlign w:val="center"/>
          </w:tcPr>
          <w:p w14:paraId="29D01F4A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304D2B1B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4844C109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6C072CB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3.4.</w:t>
            </w:r>
          </w:p>
        </w:tc>
        <w:tc>
          <w:tcPr>
            <w:tcW w:w="1358" w:type="pct"/>
            <w:vAlign w:val="center"/>
          </w:tcPr>
          <w:p w14:paraId="6A4ABEE5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Разработка плана работы Контрольно-счетного органа муниципального образования «Шегарский район» на 2026 год.</w:t>
            </w:r>
          </w:p>
        </w:tc>
        <w:tc>
          <w:tcPr>
            <w:tcW w:w="992" w:type="pct"/>
            <w:vAlign w:val="center"/>
          </w:tcPr>
          <w:p w14:paraId="508A385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Поручения Думы Шегарского района, предложения Главы Шегарского района.</w:t>
            </w:r>
          </w:p>
          <w:p w14:paraId="61A184E7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C747D7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2026 г.</w:t>
            </w:r>
          </w:p>
        </w:tc>
        <w:tc>
          <w:tcPr>
            <w:tcW w:w="719" w:type="pct"/>
            <w:gridSpan w:val="2"/>
            <w:vAlign w:val="center"/>
          </w:tcPr>
          <w:p w14:paraId="6BFD24A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989" w:type="pct"/>
            <w:gridSpan w:val="2"/>
            <w:vAlign w:val="center"/>
          </w:tcPr>
          <w:p w14:paraId="6973006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7BE2D65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09DB08A0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10AE476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3.5. </w:t>
            </w:r>
          </w:p>
        </w:tc>
        <w:tc>
          <w:tcPr>
            <w:tcW w:w="1358" w:type="pct"/>
            <w:vAlign w:val="center"/>
          </w:tcPr>
          <w:p w14:paraId="08F6A2D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Участие в заседаниях Думы Шегарского района, в работе комитетов Думы Шегарского района.</w:t>
            </w:r>
          </w:p>
        </w:tc>
        <w:tc>
          <w:tcPr>
            <w:tcW w:w="992" w:type="pct"/>
            <w:vAlign w:val="center"/>
          </w:tcPr>
          <w:p w14:paraId="78D2238A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0AA54A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19" w:type="pct"/>
            <w:gridSpan w:val="2"/>
            <w:vAlign w:val="center"/>
          </w:tcPr>
          <w:p w14:paraId="117D62C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989" w:type="pct"/>
            <w:gridSpan w:val="2"/>
            <w:vAlign w:val="center"/>
          </w:tcPr>
          <w:p w14:paraId="12425DC8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17148911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4F002CBC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32E6A57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3.6.</w:t>
            </w:r>
          </w:p>
        </w:tc>
        <w:tc>
          <w:tcPr>
            <w:tcW w:w="1358" w:type="pct"/>
            <w:vAlign w:val="center"/>
          </w:tcPr>
          <w:p w14:paraId="55676B3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92" w:type="pct"/>
            <w:vAlign w:val="center"/>
          </w:tcPr>
          <w:p w14:paraId="7B88659B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Муниципальные контрольно-счетные органы Томской области.</w:t>
            </w:r>
          </w:p>
        </w:tc>
        <w:tc>
          <w:tcPr>
            <w:tcW w:w="595" w:type="pct"/>
            <w:vAlign w:val="center"/>
          </w:tcPr>
          <w:p w14:paraId="3AAEE298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19" w:type="pct"/>
            <w:gridSpan w:val="2"/>
            <w:vAlign w:val="center"/>
          </w:tcPr>
          <w:p w14:paraId="6237C1A6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989" w:type="pct"/>
            <w:gridSpan w:val="2"/>
            <w:vAlign w:val="center"/>
          </w:tcPr>
          <w:p w14:paraId="100CF4B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5C15E507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4F57BD2E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54C1176A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3.7.</w:t>
            </w:r>
          </w:p>
        </w:tc>
        <w:tc>
          <w:tcPr>
            <w:tcW w:w="1358" w:type="pct"/>
            <w:vAlign w:val="center"/>
          </w:tcPr>
          <w:p w14:paraId="0EAC25A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Взаимодействие с органом внутреннего финансового контроля муниципального </w:t>
            </w:r>
            <w:r w:rsidRPr="004E7A9F">
              <w:rPr>
                <w:sz w:val="24"/>
                <w:szCs w:val="24"/>
              </w:rPr>
              <w:lastRenderedPageBreak/>
              <w:t>образования «Шегарский район».</w:t>
            </w:r>
          </w:p>
        </w:tc>
        <w:tc>
          <w:tcPr>
            <w:tcW w:w="992" w:type="pct"/>
            <w:vAlign w:val="center"/>
          </w:tcPr>
          <w:p w14:paraId="7D2D8A4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lastRenderedPageBreak/>
              <w:t>МКУ «Администрация Шегарского района»</w:t>
            </w:r>
          </w:p>
        </w:tc>
        <w:tc>
          <w:tcPr>
            <w:tcW w:w="595" w:type="pct"/>
            <w:vAlign w:val="center"/>
          </w:tcPr>
          <w:p w14:paraId="571F97D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19" w:type="pct"/>
            <w:gridSpan w:val="2"/>
            <w:vAlign w:val="center"/>
          </w:tcPr>
          <w:p w14:paraId="72120F10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989" w:type="pct"/>
            <w:gridSpan w:val="2"/>
            <w:vAlign w:val="center"/>
          </w:tcPr>
          <w:p w14:paraId="39D8DCD6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4F9CD9A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4086451C" w14:textId="77777777" w:rsidTr="004E7A9F">
        <w:trPr>
          <w:trHeight w:val="210"/>
        </w:trPr>
        <w:tc>
          <w:tcPr>
            <w:tcW w:w="347" w:type="pct"/>
            <w:vAlign w:val="center"/>
          </w:tcPr>
          <w:p w14:paraId="740166CC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3.8.</w:t>
            </w:r>
          </w:p>
        </w:tc>
        <w:tc>
          <w:tcPr>
            <w:tcW w:w="1358" w:type="pct"/>
            <w:vAlign w:val="center"/>
          </w:tcPr>
          <w:p w14:paraId="74D19F2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992" w:type="pct"/>
            <w:vAlign w:val="center"/>
          </w:tcPr>
          <w:p w14:paraId="28D4D0AD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7564768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19" w:type="pct"/>
            <w:gridSpan w:val="2"/>
            <w:vAlign w:val="center"/>
          </w:tcPr>
          <w:p w14:paraId="13FE09F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989" w:type="pct"/>
            <w:gridSpan w:val="2"/>
            <w:vAlign w:val="center"/>
          </w:tcPr>
          <w:p w14:paraId="13D22B5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00D683A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2CF51FDF" w14:textId="77777777" w:rsidTr="004E7A9F">
        <w:trPr>
          <w:trHeight w:val="318"/>
        </w:trPr>
        <w:tc>
          <w:tcPr>
            <w:tcW w:w="347" w:type="pct"/>
            <w:vAlign w:val="center"/>
          </w:tcPr>
          <w:p w14:paraId="7A162507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3.9.</w:t>
            </w:r>
          </w:p>
        </w:tc>
        <w:tc>
          <w:tcPr>
            <w:tcW w:w="1358" w:type="pct"/>
            <w:vAlign w:val="center"/>
          </w:tcPr>
          <w:p w14:paraId="3E976B63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Разработка документов, регламентирующих деятельность Контрольно-счетного органа.</w:t>
            </w:r>
          </w:p>
        </w:tc>
        <w:tc>
          <w:tcPr>
            <w:tcW w:w="992" w:type="pct"/>
            <w:vAlign w:val="center"/>
          </w:tcPr>
          <w:p w14:paraId="51FF99E4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5BFB35E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19" w:type="pct"/>
            <w:gridSpan w:val="2"/>
            <w:vAlign w:val="center"/>
          </w:tcPr>
          <w:p w14:paraId="3650FA6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989" w:type="pct"/>
            <w:gridSpan w:val="2"/>
            <w:vAlign w:val="center"/>
          </w:tcPr>
          <w:p w14:paraId="5BA453A2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4A29497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  <w:tr w:rsidR="004E7A9F" w:rsidRPr="004E7A9F" w14:paraId="05CD9984" w14:textId="77777777" w:rsidTr="004E7A9F">
        <w:trPr>
          <w:trHeight w:val="58"/>
        </w:trPr>
        <w:tc>
          <w:tcPr>
            <w:tcW w:w="347" w:type="pct"/>
            <w:vAlign w:val="center"/>
          </w:tcPr>
          <w:p w14:paraId="52D47139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3.10.</w:t>
            </w:r>
          </w:p>
        </w:tc>
        <w:tc>
          <w:tcPr>
            <w:tcW w:w="1358" w:type="pct"/>
            <w:vAlign w:val="center"/>
          </w:tcPr>
          <w:p w14:paraId="3B086EE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Рассмотрение писем, других документов, поступающих </w:t>
            </w:r>
            <w:proofErr w:type="gramStart"/>
            <w:r w:rsidRPr="004E7A9F">
              <w:rPr>
                <w:sz w:val="24"/>
                <w:szCs w:val="24"/>
              </w:rPr>
              <w:t>в Контрольно-счетный орган</w:t>
            </w:r>
            <w:proofErr w:type="gramEnd"/>
            <w:r w:rsidRPr="004E7A9F">
              <w:rPr>
                <w:sz w:val="24"/>
                <w:szCs w:val="24"/>
              </w:rPr>
              <w:t xml:space="preserve"> и подготовка по ним ответов.</w:t>
            </w:r>
          </w:p>
        </w:tc>
        <w:tc>
          <w:tcPr>
            <w:tcW w:w="992" w:type="pct"/>
            <w:vAlign w:val="center"/>
          </w:tcPr>
          <w:p w14:paraId="4D943E0F" w14:textId="77777777" w:rsidR="004E7A9F" w:rsidRPr="004E7A9F" w:rsidRDefault="004E7A9F" w:rsidP="004E7A9F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B1D959F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2025 г.</w:t>
            </w:r>
          </w:p>
        </w:tc>
        <w:tc>
          <w:tcPr>
            <w:tcW w:w="719" w:type="pct"/>
            <w:gridSpan w:val="2"/>
            <w:vAlign w:val="center"/>
          </w:tcPr>
          <w:p w14:paraId="4901DC3D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989" w:type="pct"/>
            <w:gridSpan w:val="2"/>
            <w:vAlign w:val="center"/>
          </w:tcPr>
          <w:p w14:paraId="676AE414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>Председатель</w:t>
            </w:r>
          </w:p>
          <w:p w14:paraId="0ABCBDE4" w14:textId="77777777" w:rsidR="004E7A9F" w:rsidRPr="004E7A9F" w:rsidRDefault="004E7A9F" w:rsidP="004E7A9F">
            <w:pPr>
              <w:rPr>
                <w:sz w:val="24"/>
                <w:szCs w:val="24"/>
              </w:rPr>
            </w:pPr>
            <w:r w:rsidRPr="004E7A9F">
              <w:rPr>
                <w:sz w:val="24"/>
                <w:szCs w:val="24"/>
              </w:rPr>
              <w:t xml:space="preserve">Е.А. </w:t>
            </w:r>
            <w:proofErr w:type="spellStart"/>
            <w:r w:rsidRPr="004E7A9F">
              <w:rPr>
                <w:sz w:val="24"/>
                <w:szCs w:val="24"/>
              </w:rPr>
              <w:t>Заболотнова</w:t>
            </w:r>
            <w:proofErr w:type="spellEnd"/>
          </w:p>
        </w:tc>
      </w:tr>
    </w:tbl>
    <w:p w14:paraId="3B870D95" w14:textId="77777777" w:rsidR="004E7A9F" w:rsidRPr="004E7A9F" w:rsidRDefault="004E7A9F" w:rsidP="004E7A9F">
      <w:pPr>
        <w:rPr>
          <w:sz w:val="24"/>
          <w:szCs w:val="24"/>
        </w:rPr>
      </w:pPr>
    </w:p>
    <w:p w14:paraId="4720E28C" w14:textId="77777777" w:rsidR="004E7A9F" w:rsidRPr="004E7A9F" w:rsidRDefault="004E7A9F" w:rsidP="004E7A9F">
      <w:pPr>
        <w:rPr>
          <w:sz w:val="24"/>
          <w:szCs w:val="24"/>
        </w:rPr>
      </w:pPr>
    </w:p>
    <w:p w14:paraId="0E532C7B" w14:textId="77777777" w:rsidR="00BD44D8" w:rsidRPr="004E7A9F" w:rsidRDefault="00BD44D8">
      <w:pPr>
        <w:rPr>
          <w:sz w:val="24"/>
          <w:szCs w:val="24"/>
        </w:rPr>
      </w:pPr>
    </w:p>
    <w:sectPr w:rsidR="00BD44D8" w:rsidRPr="004E7A9F" w:rsidSect="004E7A9F">
      <w:pgSz w:w="11906" w:h="16838"/>
      <w:pgMar w:top="737" w:right="113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BF33" w14:textId="77777777" w:rsidR="00720A83" w:rsidRDefault="00720A83" w:rsidP="00BD44D8">
      <w:r>
        <w:separator/>
      </w:r>
    </w:p>
  </w:endnote>
  <w:endnote w:type="continuationSeparator" w:id="0">
    <w:p w14:paraId="499CFF00" w14:textId="77777777" w:rsidR="00720A83" w:rsidRDefault="00720A83" w:rsidP="00B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A41A" w14:textId="77777777" w:rsidR="00720A83" w:rsidRDefault="00720A83" w:rsidP="00BD44D8">
      <w:r>
        <w:separator/>
      </w:r>
    </w:p>
  </w:footnote>
  <w:footnote w:type="continuationSeparator" w:id="0">
    <w:p w14:paraId="291ED19A" w14:textId="77777777" w:rsidR="00720A83" w:rsidRDefault="00720A83" w:rsidP="00BD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753951"/>
    <w:multiLevelType w:val="hybridMultilevel"/>
    <w:tmpl w:val="02BE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1CA"/>
    <w:rsid w:val="00020204"/>
    <w:rsid w:val="00027829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F410B"/>
    <w:rsid w:val="000F4A5C"/>
    <w:rsid w:val="000F71CA"/>
    <w:rsid w:val="00107508"/>
    <w:rsid w:val="001369DB"/>
    <w:rsid w:val="00140048"/>
    <w:rsid w:val="001429BB"/>
    <w:rsid w:val="00142FFC"/>
    <w:rsid w:val="00144C69"/>
    <w:rsid w:val="00146BB7"/>
    <w:rsid w:val="001707D9"/>
    <w:rsid w:val="00174FF5"/>
    <w:rsid w:val="001815C7"/>
    <w:rsid w:val="00182A6D"/>
    <w:rsid w:val="001959F2"/>
    <w:rsid w:val="001A593C"/>
    <w:rsid w:val="001B2429"/>
    <w:rsid w:val="001C2EC9"/>
    <w:rsid w:val="001F4783"/>
    <w:rsid w:val="002106D0"/>
    <w:rsid w:val="00221D71"/>
    <w:rsid w:val="00236119"/>
    <w:rsid w:val="0024151D"/>
    <w:rsid w:val="002441C1"/>
    <w:rsid w:val="002867BB"/>
    <w:rsid w:val="002A03D0"/>
    <w:rsid w:val="002A1086"/>
    <w:rsid w:val="002A40D0"/>
    <w:rsid w:val="002B24FC"/>
    <w:rsid w:val="002C0F40"/>
    <w:rsid w:val="002C687C"/>
    <w:rsid w:val="002D64FC"/>
    <w:rsid w:val="002E709C"/>
    <w:rsid w:val="00325DA7"/>
    <w:rsid w:val="00326FD6"/>
    <w:rsid w:val="00327260"/>
    <w:rsid w:val="003410F8"/>
    <w:rsid w:val="0034249C"/>
    <w:rsid w:val="0036053F"/>
    <w:rsid w:val="0036719F"/>
    <w:rsid w:val="00371538"/>
    <w:rsid w:val="00375BA8"/>
    <w:rsid w:val="003935B3"/>
    <w:rsid w:val="0039638D"/>
    <w:rsid w:val="003A579F"/>
    <w:rsid w:val="003B0849"/>
    <w:rsid w:val="003B300B"/>
    <w:rsid w:val="003C63D4"/>
    <w:rsid w:val="00410485"/>
    <w:rsid w:val="004144BA"/>
    <w:rsid w:val="00415726"/>
    <w:rsid w:val="00415E32"/>
    <w:rsid w:val="0042701F"/>
    <w:rsid w:val="0043555D"/>
    <w:rsid w:val="00447D61"/>
    <w:rsid w:val="00450C15"/>
    <w:rsid w:val="00487D24"/>
    <w:rsid w:val="004933A4"/>
    <w:rsid w:val="004A59B2"/>
    <w:rsid w:val="004C173C"/>
    <w:rsid w:val="004E28E7"/>
    <w:rsid w:val="004E4406"/>
    <w:rsid w:val="004E67F7"/>
    <w:rsid w:val="004E7A9F"/>
    <w:rsid w:val="00501570"/>
    <w:rsid w:val="0050185B"/>
    <w:rsid w:val="005079B1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437F"/>
    <w:rsid w:val="005B2456"/>
    <w:rsid w:val="005B4E6C"/>
    <w:rsid w:val="005C1E86"/>
    <w:rsid w:val="005C2AD8"/>
    <w:rsid w:val="005C3059"/>
    <w:rsid w:val="005D4A44"/>
    <w:rsid w:val="005F2D0D"/>
    <w:rsid w:val="005F48D3"/>
    <w:rsid w:val="00606B10"/>
    <w:rsid w:val="00613DAA"/>
    <w:rsid w:val="006171F0"/>
    <w:rsid w:val="00625744"/>
    <w:rsid w:val="00642CE1"/>
    <w:rsid w:val="00643072"/>
    <w:rsid w:val="0064505C"/>
    <w:rsid w:val="0069435A"/>
    <w:rsid w:val="006A78ED"/>
    <w:rsid w:val="006B1676"/>
    <w:rsid w:val="006C2A27"/>
    <w:rsid w:val="006C6F19"/>
    <w:rsid w:val="0070221C"/>
    <w:rsid w:val="00702B90"/>
    <w:rsid w:val="007109F1"/>
    <w:rsid w:val="00720A83"/>
    <w:rsid w:val="00723D99"/>
    <w:rsid w:val="0078066D"/>
    <w:rsid w:val="00797337"/>
    <w:rsid w:val="007A476A"/>
    <w:rsid w:val="007B3FA1"/>
    <w:rsid w:val="007C2B58"/>
    <w:rsid w:val="007C6D48"/>
    <w:rsid w:val="007C6E69"/>
    <w:rsid w:val="007F6F09"/>
    <w:rsid w:val="008043A7"/>
    <w:rsid w:val="008341BA"/>
    <w:rsid w:val="008436D0"/>
    <w:rsid w:val="00847995"/>
    <w:rsid w:val="00847D41"/>
    <w:rsid w:val="00851CE5"/>
    <w:rsid w:val="00853BA8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27913"/>
    <w:rsid w:val="00932E5F"/>
    <w:rsid w:val="00936EF4"/>
    <w:rsid w:val="00937A77"/>
    <w:rsid w:val="009C4D09"/>
    <w:rsid w:val="009D012C"/>
    <w:rsid w:val="009D295A"/>
    <w:rsid w:val="009D4508"/>
    <w:rsid w:val="00A0796F"/>
    <w:rsid w:val="00A215B5"/>
    <w:rsid w:val="00A275AF"/>
    <w:rsid w:val="00A3379B"/>
    <w:rsid w:val="00A702C6"/>
    <w:rsid w:val="00A75D48"/>
    <w:rsid w:val="00A80241"/>
    <w:rsid w:val="00A962D5"/>
    <w:rsid w:val="00AA07CF"/>
    <w:rsid w:val="00AC64E1"/>
    <w:rsid w:val="00AF09EA"/>
    <w:rsid w:val="00B01B7D"/>
    <w:rsid w:val="00B1393E"/>
    <w:rsid w:val="00B317DE"/>
    <w:rsid w:val="00B43ECC"/>
    <w:rsid w:val="00B77549"/>
    <w:rsid w:val="00B86CCE"/>
    <w:rsid w:val="00BB1549"/>
    <w:rsid w:val="00BB418C"/>
    <w:rsid w:val="00BB6897"/>
    <w:rsid w:val="00BD0B83"/>
    <w:rsid w:val="00BD44D8"/>
    <w:rsid w:val="00BE4597"/>
    <w:rsid w:val="00C046E4"/>
    <w:rsid w:val="00C15B10"/>
    <w:rsid w:val="00C2554B"/>
    <w:rsid w:val="00C47746"/>
    <w:rsid w:val="00C55F0A"/>
    <w:rsid w:val="00C62CE4"/>
    <w:rsid w:val="00C65AD4"/>
    <w:rsid w:val="00C97270"/>
    <w:rsid w:val="00CA3F30"/>
    <w:rsid w:val="00CA7ED0"/>
    <w:rsid w:val="00CB2560"/>
    <w:rsid w:val="00CD0B4B"/>
    <w:rsid w:val="00CD1F5E"/>
    <w:rsid w:val="00CD3411"/>
    <w:rsid w:val="00CD562D"/>
    <w:rsid w:val="00CD6B5A"/>
    <w:rsid w:val="00CE1DA5"/>
    <w:rsid w:val="00D020AF"/>
    <w:rsid w:val="00D03EE8"/>
    <w:rsid w:val="00D04C9A"/>
    <w:rsid w:val="00D2688A"/>
    <w:rsid w:val="00D77A3E"/>
    <w:rsid w:val="00D910B8"/>
    <w:rsid w:val="00DA2FA2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53B49"/>
    <w:rsid w:val="00E57B5A"/>
    <w:rsid w:val="00E6546F"/>
    <w:rsid w:val="00E73503"/>
    <w:rsid w:val="00E87CA5"/>
    <w:rsid w:val="00E9625C"/>
    <w:rsid w:val="00EA6976"/>
    <w:rsid w:val="00EB38EB"/>
    <w:rsid w:val="00ED4F79"/>
    <w:rsid w:val="00EE31BA"/>
    <w:rsid w:val="00EE5F61"/>
    <w:rsid w:val="00EF1F64"/>
    <w:rsid w:val="00F12C8C"/>
    <w:rsid w:val="00F3073E"/>
    <w:rsid w:val="00F43A8A"/>
    <w:rsid w:val="00F44E1B"/>
    <w:rsid w:val="00F65B9E"/>
    <w:rsid w:val="00F7141F"/>
    <w:rsid w:val="00F82050"/>
    <w:rsid w:val="00FB581A"/>
    <w:rsid w:val="00FC491E"/>
    <w:rsid w:val="00FD6907"/>
    <w:rsid w:val="00FE0680"/>
    <w:rsid w:val="00FE37CB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37FFD"/>
  <w15:docId w15:val="{08F1DAAD-0155-4F2C-869F-2A8B6D5C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D4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D44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562B-8C6F-438C-B920-0B3B1B3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</cp:lastModifiedBy>
  <cp:revision>82</cp:revision>
  <cp:lastPrinted>2025-01-30T07:26:00Z</cp:lastPrinted>
  <dcterms:created xsi:type="dcterms:W3CDTF">2016-12-21T08:02:00Z</dcterms:created>
  <dcterms:modified xsi:type="dcterms:W3CDTF">2025-01-30T07:28:00Z</dcterms:modified>
</cp:coreProperties>
</file>