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A4" w:rsidRDefault="00516987" w:rsidP="00775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987"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 wp14:anchorId="53282DE9" wp14:editId="47762D5E">
            <wp:extent cx="554355" cy="90360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A4" w:rsidRDefault="00775FA4" w:rsidP="00775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FA4" w:rsidRDefault="00775FA4" w:rsidP="00775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D5E" w:rsidRPr="00AA6D5E" w:rsidRDefault="00AA6D5E" w:rsidP="00AA6D5E">
      <w:pPr>
        <w:tabs>
          <w:tab w:val="left" w:pos="180"/>
        </w:tabs>
        <w:spacing w:after="0" w:line="240" w:lineRule="auto"/>
        <w:ind w:left="-142"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D5E" w:rsidRPr="00AA6D5E" w:rsidRDefault="00AA6D5E" w:rsidP="00AA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ШЕГАРСКОГО РАЙОНА</w:t>
      </w:r>
    </w:p>
    <w:p w:rsidR="00AA6D5E" w:rsidRPr="00AA6D5E" w:rsidRDefault="00AA6D5E" w:rsidP="00AA6D5E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AA6D5E" w:rsidRPr="00AA6D5E" w:rsidRDefault="00AA6D5E" w:rsidP="00AA6D5E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AA6D5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</w:t>
      </w:r>
      <w:proofErr w:type="gramEnd"/>
      <w:r w:rsidRPr="00AA6D5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А С П О Р Я Ж Е Н И Е</w:t>
      </w:r>
    </w:p>
    <w:p w:rsidR="00AA6D5E" w:rsidRPr="00AA6D5E" w:rsidRDefault="00610E64" w:rsidP="00AA6D5E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29.01.2025</w:t>
      </w:r>
      <w:r w:rsidR="00065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</w:p>
    <w:p w:rsidR="00775FA4" w:rsidRPr="00622668" w:rsidRDefault="00AA6D5E" w:rsidP="00AA6D5E">
      <w:pPr>
        <w:widowControl w:val="0"/>
        <w:tabs>
          <w:tab w:val="left" w:pos="7938"/>
        </w:tabs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Мельниково</w:t>
      </w:r>
    </w:p>
    <w:p w:rsidR="00775FA4" w:rsidRPr="00622668" w:rsidRDefault="00775FA4" w:rsidP="00775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A4" w:rsidRPr="00622668" w:rsidRDefault="00775FA4" w:rsidP="00D749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82" w:rsidRDefault="00775FA4" w:rsidP="00BD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карты 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-рисков нарушения антимонопольного </w:t>
      </w:r>
    </w:p>
    <w:p w:rsidR="00775FA4" w:rsidRPr="00622668" w:rsidRDefault="00775FA4" w:rsidP="00BD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C6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</w:t>
      </w:r>
      <w:r w:rsidR="009C2F54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плана мероприятий по снижению рисков нарушения антимоноп</w:t>
      </w:r>
      <w:r w:rsidR="00C64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законодательства на 2025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</w:p>
    <w:p w:rsidR="00775FA4" w:rsidRPr="00622668" w:rsidRDefault="00775FA4" w:rsidP="00BD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75FA4" w:rsidRPr="00622668" w:rsidRDefault="00775FA4" w:rsidP="00D749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A4" w:rsidRPr="00622668" w:rsidRDefault="00775FA4" w:rsidP="00D749B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 и распоряжением Губернатора Томской области от 27.02.2019 № 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области»:</w:t>
      </w:r>
    </w:p>
    <w:p w:rsidR="00775FA4" w:rsidRPr="00622668" w:rsidRDefault="00775FA4" w:rsidP="00D749B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FA4" w:rsidRPr="00622668" w:rsidRDefault="00775FA4" w:rsidP="00AA6D5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AA6D5E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 </w:t>
      </w:r>
    </w:p>
    <w:p w:rsidR="00775FA4" w:rsidRPr="00622668" w:rsidRDefault="00775FA4" w:rsidP="00AA6D5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карту 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-рисков нарушения антимонополь</w:t>
      </w:r>
      <w:r w:rsidR="00AF1A4C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законодательства в А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A4C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за</w:t>
      </w:r>
      <w:r w:rsidR="00C6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(приложение 1 к настоящему распоряжению); </w:t>
      </w:r>
    </w:p>
    <w:p w:rsidR="00775FA4" w:rsidRPr="00622668" w:rsidRDefault="00775FA4" w:rsidP="00AA6D5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 мероприятий по снижению рисков нарушения антим</w:t>
      </w:r>
      <w:r w:rsidR="00D749BF"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онопольного законодательства в А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 2025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(приложени</w:t>
      </w:r>
      <w:r w:rsidR="00B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2 к настоящему распоряжению). </w:t>
      </w:r>
    </w:p>
    <w:p w:rsidR="00775FA4" w:rsidRDefault="00775FA4" w:rsidP="00AA6D5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60"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2668">
        <w:rPr>
          <w:rFonts w:ascii="Times New Roman" w:eastAsia="Times New Roman" w:hAnsi="Times New Roman" w:cs="Times New Roman"/>
          <w:sz w:val="24"/>
          <w:szCs w:val="24"/>
        </w:rPr>
        <w:t>Ведущему специалисту по информ</w:t>
      </w:r>
      <w:r w:rsidR="00D749BF" w:rsidRPr="00622668">
        <w:rPr>
          <w:rFonts w:ascii="Times New Roman" w:eastAsia="Times New Roman" w:hAnsi="Times New Roman" w:cs="Times New Roman"/>
          <w:sz w:val="24"/>
          <w:szCs w:val="24"/>
        </w:rPr>
        <w:t xml:space="preserve">ационно – аналитической работе </w:t>
      </w:r>
      <w:r w:rsidRPr="00622668">
        <w:rPr>
          <w:rFonts w:ascii="Times New Roman" w:eastAsia="Times New Roman" w:hAnsi="Times New Roman" w:cs="Times New Roman"/>
          <w:sz w:val="24"/>
          <w:szCs w:val="24"/>
        </w:rPr>
        <w:t xml:space="preserve"> обеспечить размещение настоящего распоряжения на официальном сайте МО «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</w:rPr>
        <w:t>Шегарский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</w:rPr>
        <w:t xml:space="preserve"> район» в информационно-телек</w:t>
      </w:r>
      <w:r w:rsidR="00AA6D5E" w:rsidRPr="00622668">
        <w:rPr>
          <w:rFonts w:ascii="Times New Roman" w:eastAsia="Times New Roman" w:hAnsi="Times New Roman" w:cs="Times New Roman"/>
          <w:sz w:val="24"/>
          <w:szCs w:val="24"/>
        </w:rPr>
        <w:t>оммуникационной сети «Интернет».</w:t>
      </w:r>
    </w:p>
    <w:p w:rsidR="00D40EF4" w:rsidRPr="00622668" w:rsidRDefault="00D40EF4" w:rsidP="00AA6D5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60"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847792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вступает в законную силу со дня его подписания.</w:t>
      </w:r>
    </w:p>
    <w:p w:rsidR="00775FA4" w:rsidRPr="00622668" w:rsidRDefault="00AA6D5E" w:rsidP="00AA6D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2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E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775FA4" w:rsidRPr="006226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75FA4" w:rsidRPr="0062266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75FA4" w:rsidRPr="00622668" w:rsidRDefault="00775FA4" w:rsidP="00AA6D5E">
      <w:pPr>
        <w:widowControl w:val="0"/>
        <w:autoSpaceDE w:val="0"/>
        <w:autoSpaceDN w:val="0"/>
        <w:spacing w:after="0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BF" w:rsidRPr="00622668" w:rsidRDefault="00D749BF" w:rsidP="00D749BF">
      <w:pPr>
        <w:widowControl w:val="0"/>
        <w:autoSpaceDE w:val="0"/>
        <w:autoSpaceDN w:val="0"/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Default="00775FA4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А.</w:t>
      </w:r>
      <w:r w:rsidR="00DB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DB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Михкельсон</w:t>
      </w:r>
      <w:proofErr w:type="spellEnd"/>
    </w:p>
    <w:p w:rsid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68" w:rsidRP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Исп.:Демина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Людмила Валентиновна</w:t>
      </w:r>
    </w:p>
    <w:p w:rsidR="00622668" w:rsidRPr="00622668" w:rsidRDefault="00622668" w:rsidP="00D749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2668">
        <w:rPr>
          <w:rFonts w:ascii="Times New Roman" w:eastAsia="Times New Roman" w:hAnsi="Times New Roman" w:cs="Times New Roman"/>
          <w:sz w:val="18"/>
          <w:szCs w:val="18"/>
          <w:lang w:eastAsia="ru-RU"/>
        </w:rPr>
        <w:t>8(38244)2-12-87</w:t>
      </w:r>
    </w:p>
    <w:p w:rsidR="00775FA4" w:rsidRPr="00622668" w:rsidRDefault="00775FA4" w:rsidP="00D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9A6" w:rsidRDefault="000409A6">
      <w:pPr>
        <w:rPr>
          <w:rFonts w:ascii="Times New Roman" w:hAnsi="Times New Roman" w:cs="Times New Roman"/>
          <w:sz w:val="24"/>
          <w:szCs w:val="24"/>
        </w:rPr>
        <w:sectPr w:rsidR="000409A6" w:rsidSect="00775FA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907EF" w:rsidRPr="00622668" w:rsidRDefault="00D907EF" w:rsidP="00D90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1  </w:t>
      </w:r>
    </w:p>
    <w:p w:rsidR="00D907EF" w:rsidRPr="00622668" w:rsidRDefault="00D907EF" w:rsidP="00D907EF">
      <w:pPr>
        <w:spacing w:after="0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УТВЕРЖДЕНО распоряжением </w:t>
      </w:r>
    </w:p>
    <w:p w:rsidR="00D907EF" w:rsidRPr="00622668" w:rsidRDefault="00D907EF" w:rsidP="00D907EF">
      <w:pPr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907EF" w:rsidRPr="0006553A" w:rsidRDefault="00C649E3" w:rsidP="00D907EF">
      <w:pPr>
        <w:spacing w:after="0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  </w:t>
      </w:r>
      <w:r w:rsidR="00610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29.01.2025г. №20</w:t>
      </w:r>
    </w:p>
    <w:p w:rsidR="00D907EF" w:rsidRPr="00622668" w:rsidRDefault="00D907EF" w:rsidP="00D907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B737E" w:rsidRPr="00DB737E" w:rsidRDefault="00DB737E" w:rsidP="00DB7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7E" w:rsidRPr="00DB737E" w:rsidRDefault="00DB737E" w:rsidP="00DB7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37E" w:rsidRPr="00DB737E" w:rsidRDefault="00DB737E" w:rsidP="00DB7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рисков нарушения антимонопольного законодательства</w:t>
      </w:r>
    </w:p>
    <w:p w:rsidR="00DB737E" w:rsidRDefault="00D907EF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 w:rsidR="00C64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за 2024</w:t>
      </w:r>
      <w:r w:rsidR="00DB737E" w:rsidRPr="00DB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1369A" w:rsidRPr="00DB737E" w:rsidRDefault="0041369A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  <w:gridCol w:w="6060"/>
      </w:tblGrid>
      <w:tr w:rsidR="00DB737E" w:rsidRPr="00DB737E" w:rsidTr="00DB737E">
        <w:tc>
          <w:tcPr>
            <w:tcW w:w="2263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6237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риска (описание)</w:t>
            </w:r>
          </w:p>
        </w:tc>
        <w:tc>
          <w:tcPr>
            <w:tcW w:w="6060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условия возникновения (описание)</w:t>
            </w:r>
          </w:p>
        </w:tc>
      </w:tr>
      <w:tr w:rsidR="00AF44BE" w:rsidRPr="00DB737E" w:rsidTr="00DB737E">
        <w:tc>
          <w:tcPr>
            <w:tcW w:w="2263" w:type="dxa"/>
            <w:shd w:val="clear" w:color="auto" w:fill="auto"/>
          </w:tcPr>
          <w:p w:rsidR="00AF44BE" w:rsidRPr="006A0584" w:rsidRDefault="00AF44BE" w:rsidP="004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84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6237" w:type="dxa"/>
            <w:shd w:val="clear" w:color="auto" w:fill="auto"/>
          </w:tcPr>
          <w:p w:rsidR="00AF44BE" w:rsidRPr="006A0584" w:rsidRDefault="00AF44BE" w:rsidP="0075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84">
              <w:rPr>
                <w:rFonts w:ascii="Times New Roman" w:hAnsi="Times New Roman" w:cs="Times New Roman"/>
                <w:sz w:val="24"/>
                <w:szCs w:val="24"/>
              </w:rPr>
              <w:t>Заключение  договоров  аренды</w:t>
            </w:r>
            <w:r w:rsidR="007575E3" w:rsidRPr="006A0584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водоотведения тепловых сетей</w:t>
            </w:r>
            <w:r w:rsidRPr="006A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5E3" w:rsidRPr="006A0584">
              <w:rPr>
                <w:rFonts w:ascii="Times New Roman" w:hAnsi="Times New Roman" w:cs="Times New Roman"/>
                <w:sz w:val="24"/>
                <w:szCs w:val="24"/>
              </w:rPr>
              <w:t xml:space="preserve">вместо концессии без проведения торгов; ежегодное продление договора аренды в обход проведения конкурса на право заключения концессионного соглашения. </w:t>
            </w:r>
          </w:p>
        </w:tc>
        <w:tc>
          <w:tcPr>
            <w:tcW w:w="6060" w:type="dxa"/>
            <w:shd w:val="clear" w:color="auto" w:fill="auto"/>
          </w:tcPr>
          <w:p w:rsidR="00AF44BE" w:rsidRPr="006A0584" w:rsidRDefault="00AF44BE" w:rsidP="00757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4">
              <w:rPr>
                <w:rFonts w:ascii="Times New Roman" w:hAnsi="Times New Roman" w:cs="Times New Roman"/>
                <w:sz w:val="24"/>
                <w:szCs w:val="24"/>
              </w:rPr>
              <w:t>1.Недостаточный уровень внутреннего контроля;</w:t>
            </w:r>
          </w:p>
          <w:p w:rsidR="00AF44BE" w:rsidRPr="006A0584" w:rsidRDefault="00AF44BE" w:rsidP="00757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4">
              <w:rPr>
                <w:rFonts w:ascii="Times New Roman" w:hAnsi="Times New Roman" w:cs="Times New Roman"/>
                <w:sz w:val="24"/>
                <w:szCs w:val="24"/>
              </w:rPr>
              <w:t>2.Недостаточный уровень квалификации специалистов;</w:t>
            </w:r>
          </w:p>
          <w:p w:rsidR="00AF44BE" w:rsidRPr="006A0584" w:rsidRDefault="00AF44BE" w:rsidP="00757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Несоблюдение требований действующего законодательства;</w:t>
            </w:r>
          </w:p>
          <w:p w:rsidR="007575E3" w:rsidRPr="006A0584" w:rsidRDefault="007575E3" w:rsidP="00757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конфликта интересов.</w:t>
            </w:r>
          </w:p>
          <w:p w:rsidR="00AF44BE" w:rsidRPr="006A0584" w:rsidRDefault="00AF44BE" w:rsidP="00AF4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7EF" w:rsidRPr="00DB737E" w:rsidTr="00DB737E">
        <w:tc>
          <w:tcPr>
            <w:tcW w:w="2263" w:type="dxa"/>
            <w:shd w:val="clear" w:color="auto" w:fill="auto"/>
          </w:tcPr>
          <w:p w:rsidR="00D907EF" w:rsidRPr="002F0CF0" w:rsidRDefault="007575E3" w:rsidP="000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0CF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237" w:type="dxa"/>
            <w:shd w:val="clear" w:color="auto" w:fill="auto"/>
          </w:tcPr>
          <w:p w:rsidR="00D907EF" w:rsidRPr="002F0CF0" w:rsidRDefault="00670745" w:rsidP="006A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Наделение хозяйствующего </w:t>
            </w:r>
            <w:r w:rsidR="00AF44BE" w:rsidRPr="002F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</w:t>
            </w:r>
            <w:r w:rsidR="00031583" w:rsidRPr="002F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функциями</w:t>
            </w:r>
            <w:r w:rsidR="00EB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местного самоуправления, предоставление преимущественных условий на рынке оказания ритуальных услуг</w:t>
            </w:r>
          </w:p>
        </w:tc>
        <w:tc>
          <w:tcPr>
            <w:tcW w:w="6060" w:type="dxa"/>
            <w:shd w:val="clear" w:color="auto" w:fill="auto"/>
          </w:tcPr>
          <w:p w:rsidR="00B301B0" w:rsidRPr="002F0CF0" w:rsidRDefault="00B301B0" w:rsidP="006A05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1.Недостаточный уровень </w:t>
            </w:r>
            <w:r w:rsidR="00031583" w:rsidRPr="002F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антимонопольного законодательства</w:t>
            </w:r>
          </w:p>
          <w:p w:rsidR="00B301B0" w:rsidRPr="002F0CF0" w:rsidRDefault="00B301B0" w:rsidP="006A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266B" w:rsidRDefault="0075266B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1447" w:rsidRDefault="00861447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1447" w:rsidRDefault="00861447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1447" w:rsidRDefault="00861447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1447" w:rsidRDefault="00861447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1447" w:rsidRDefault="00861447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01B0" w:rsidRDefault="00B301B0" w:rsidP="00DB73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907EF" w:rsidRPr="00622668" w:rsidRDefault="00D907EF" w:rsidP="00D90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907EF" w:rsidRPr="00622668" w:rsidRDefault="00D907EF" w:rsidP="00D907EF">
      <w:pPr>
        <w:spacing w:after="0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УТВЕРЖДЕНО распоряжением </w:t>
      </w:r>
    </w:p>
    <w:p w:rsidR="00D907EF" w:rsidRPr="00622668" w:rsidRDefault="00D907EF" w:rsidP="00D907EF">
      <w:pPr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</w:t>
      </w:r>
      <w:proofErr w:type="spellStart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2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907EF" w:rsidRPr="0006553A" w:rsidRDefault="00610E64" w:rsidP="00D907EF">
      <w:pPr>
        <w:spacing w:after="0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_29.01.2025г. №20</w:t>
      </w:r>
      <w:bookmarkStart w:id="0" w:name="_GoBack"/>
      <w:bookmarkEnd w:id="0"/>
    </w:p>
    <w:p w:rsidR="00DB737E" w:rsidRDefault="00D907EF" w:rsidP="00D90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D907EF" w:rsidRDefault="00D907EF" w:rsidP="00DB7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907EF" w:rsidRDefault="00D907EF" w:rsidP="00DB7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907EF" w:rsidRPr="00DB737E" w:rsidRDefault="00D907EF" w:rsidP="00DB73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B737E" w:rsidRPr="00DB737E" w:rsidRDefault="00DB737E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(«дорожной карты») </w:t>
      </w:r>
    </w:p>
    <w:p w:rsidR="00D907EF" w:rsidRDefault="00DB737E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снижению рисков нарушения антимонопольного законодательства </w:t>
      </w:r>
    </w:p>
    <w:p w:rsidR="00DB737E" w:rsidRPr="00DB737E" w:rsidRDefault="00D907EF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C63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</w:t>
      </w:r>
      <w:r w:rsidR="00DB737E" w:rsidRPr="00DB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737E" w:rsidRPr="00DB737E" w:rsidRDefault="00DB737E" w:rsidP="00DB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14"/>
        <w:gridCol w:w="2542"/>
        <w:gridCol w:w="1801"/>
        <w:gridCol w:w="4204"/>
      </w:tblGrid>
      <w:tr w:rsidR="00F33542" w:rsidRPr="00DB737E" w:rsidTr="0099531F">
        <w:tc>
          <w:tcPr>
            <w:tcW w:w="2689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риска нарушения антимонопольного законодательства (согласно карте </w:t>
            </w:r>
            <w:proofErr w:type="spellStart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-рисков)</w:t>
            </w:r>
          </w:p>
        </w:tc>
        <w:tc>
          <w:tcPr>
            <w:tcW w:w="361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Мероприятия, направленные на минимизацию и устранение </w:t>
            </w:r>
            <w:proofErr w:type="spellStart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-рисков (согласно карте </w:t>
            </w:r>
            <w:proofErr w:type="spellStart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-рисков)</w:t>
            </w:r>
          </w:p>
        </w:tc>
        <w:tc>
          <w:tcPr>
            <w:tcW w:w="2542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801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4204" w:type="dxa"/>
            <w:shd w:val="clear" w:color="auto" w:fill="auto"/>
          </w:tcPr>
          <w:p w:rsidR="00DB737E" w:rsidRPr="00DB737E" w:rsidRDefault="00DB737E" w:rsidP="00DB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A3F15" w:rsidRPr="00DB737E" w:rsidTr="0099531F">
        <w:tc>
          <w:tcPr>
            <w:tcW w:w="2689" w:type="dxa"/>
            <w:shd w:val="clear" w:color="auto" w:fill="auto"/>
          </w:tcPr>
          <w:p w:rsidR="004A3F15" w:rsidRPr="00CE2CC8" w:rsidRDefault="004A3F15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C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о передаче муниципального имущества вместо концессии без проведения торгов</w:t>
            </w:r>
          </w:p>
        </w:tc>
        <w:tc>
          <w:tcPr>
            <w:tcW w:w="3614" w:type="dxa"/>
            <w:shd w:val="clear" w:color="auto" w:fill="auto"/>
          </w:tcPr>
          <w:p w:rsidR="004A3F15" w:rsidRPr="00CE2CC8" w:rsidRDefault="004A3F15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C8">
              <w:rPr>
                <w:rFonts w:ascii="Times New Roman" w:hAnsi="Times New Roman" w:cs="Times New Roman"/>
                <w:sz w:val="24"/>
                <w:szCs w:val="24"/>
              </w:rPr>
              <w:t>1.Возврат муниципального 2..Усиление внутреннего контроля; 3.Повышение квалификации сотрудников.</w:t>
            </w:r>
          </w:p>
        </w:tc>
        <w:tc>
          <w:tcPr>
            <w:tcW w:w="2542" w:type="dxa"/>
            <w:shd w:val="clear" w:color="auto" w:fill="auto"/>
          </w:tcPr>
          <w:p w:rsidR="004A3F15" w:rsidRPr="00CE2CC8" w:rsidRDefault="0075266B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структурных подразделений, наделенных соответствующими полномочиями</w:t>
            </w:r>
          </w:p>
        </w:tc>
        <w:tc>
          <w:tcPr>
            <w:tcW w:w="1801" w:type="dxa"/>
            <w:shd w:val="clear" w:color="auto" w:fill="auto"/>
          </w:tcPr>
          <w:p w:rsidR="004A3F15" w:rsidRPr="00CE2CC8" w:rsidRDefault="004A3F15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C8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4204" w:type="dxa"/>
            <w:shd w:val="clear" w:color="auto" w:fill="auto"/>
          </w:tcPr>
          <w:p w:rsidR="004A3F15" w:rsidRPr="00CE2CC8" w:rsidRDefault="004A3F15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C8">
              <w:rPr>
                <w:rFonts w:ascii="Times New Roman" w:hAnsi="Times New Roman" w:cs="Times New Roman"/>
                <w:sz w:val="24"/>
                <w:szCs w:val="24"/>
              </w:rPr>
              <w:t xml:space="preserve"> 1.Соблюдение требований действующего законодательства</w:t>
            </w:r>
          </w:p>
          <w:p w:rsidR="004A3F15" w:rsidRPr="00CE2CC8" w:rsidRDefault="004A3F15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C8">
              <w:rPr>
                <w:rFonts w:ascii="Times New Roman" w:hAnsi="Times New Roman" w:cs="Times New Roman"/>
                <w:sz w:val="24"/>
                <w:szCs w:val="24"/>
              </w:rPr>
              <w:t>2.Достаточный уровень внутреннего контроля.</w:t>
            </w:r>
          </w:p>
          <w:p w:rsidR="004A3F15" w:rsidRPr="00CE2CC8" w:rsidRDefault="004A3F15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C8">
              <w:rPr>
                <w:rFonts w:ascii="Times New Roman" w:hAnsi="Times New Roman" w:cs="Times New Roman"/>
                <w:sz w:val="24"/>
                <w:szCs w:val="24"/>
              </w:rPr>
              <w:t>3.Достаточный уровень квалификации специалистов.</w:t>
            </w:r>
          </w:p>
          <w:p w:rsidR="004A3F15" w:rsidRPr="00CE2CC8" w:rsidRDefault="004A3F15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A3F15" w:rsidRPr="00CE2CC8" w:rsidRDefault="004A3F15" w:rsidP="00CE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84" w:rsidRPr="00DB737E" w:rsidTr="0099531F">
        <w:tc>
          <w:tcPr>
            <w:tcW w:w="2689" w:type="dxa"/>
            <w:shd w:val="clear" w:color="auto" w:fill="auto"/>
          </w:tcPr>
          <w:p w:rsidR="006A0584" w:rsidRPr="00A56AB3" w:rsidRDefault="006A0584" w:rsidP="00A5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Наделение хозяйствующего </w:t>
            </w:r>
            <w:r w:rsidRPr="00A5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 функциями органа местного самоуправления, предоставление преимущественных условий на рынке оказания ритуальных услуг</w:t>
            </w:r>
          </w:p>
        </w:tc>
        <w:tc>
          <w:tcPr>
            <w:tcW w:w="3614" w:type="dxa"/>
            <w:shd w:val="clear" w:color="auto" w:fill="auto"/>
          </w:tcPr>
          <w:p w:rsidR="006A0584" w:rsidRPr="00A56AB3" w:rsidRDefault="006A0584" w:rsidP="006A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1.Повышение уровня квалификации сотрудников.</w:t>
            </w:r>
          </w:p>
          <w:p w:rsidR="006A0584" w:rsidRPr="00A56AB3" w:rsidRDefault="006A0584" w:rsidP="006A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2.Анализ изменений законодательства, регламентирующего указанные процессы</w:t>
            </w:r>
          </w:p>
        </w:tc>
        <w:tc>
          <w:tcPr>
            <w:tcW w:w="2542" w:type="dxa"/>
            <w:shd w:val="clear" w:color="auto" w:fill="auto"/>
          </w:tcPr>
          <w:p w:rsidR="006A0584" w:rsidRPr="00A56AB3" w:rsidRDefault="0075266B" w:rsidP="00A5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</w:t>
            </w:r>
            <w:r w:rsidRPr="007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подразделений, наделенных соответствующими полномочиями</w:t>
            </w:r>
          </w:p>
        </w:tc>
        <w:tc>
          <w:tcPr>
            <w:tcW w:w="1801" w:type="dxa"/>
            <w:shd w:val="clear" w:color="auto" w:fill="auto"/>
          </w:tcPr>
          <w:p w:rsidR="006A0584" w:rsidRPr="00A56AB3" w:rsidRDefault="00A56AB3" w:rsidP="007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6A0584" w:rsidRPr="00A56AB3" w:rsidRDefault="00A56AB3" w:rsidP="00A5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</w:tr>
      <w:tr w:rsidR="006A0584" w:rsidRPr="0075266B" w:rsidTr="0099531F">
        <w:tc>
          <w:tcPr>
            <w:tcW w:w="2689" w:type="dxa"/>
            <w:shd w:val="clear" w:color="auto" w:fill="auto"/>
          </w:tcPr>
          <w:p w:rsidR="006A0584" w:rsidRPr="0075266B" w:rsidRDefault="00CE2CC8" w:rsidP="007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Непринятие мер по утверждению схемы размещения рекламных конструкций</w:t>
            </w:r>
          </w:p>
        </w:tc>
        <w:tc>
          <w:tcPr>
            <w:tcW w:w="3614" w:type="dxa"/>
            <w:shd w:val="clear" w:color="auto" w:fill="auto"/>
          </w:tcPr>
          <w:p w:rsidR="00CE2CC8" w:rsidRPr="0075266B" w:rsidRDefault="00CE2CC8" w:rsidP="007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уровня квалификации сотрудников.</w:t>
            </w:r>
          </w:p>
          <w:p w:rsidR="006A0584" w:rsidRPr="0075266B" w:rsidRDefault="00CE2CC8" w:rsidP="007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изменений законодательства, регламентирующего указанные процессы</w:t>
            </w:r>
          </w:p>
        </w:tc>
        <w:tc>
          <w:tcPr>
            <w:tcW w:w="2542" w:type="dxa"/>
            <w:shd w:val="clear" w:color="auto" w:fill="auto"/>
          </w:tcPr>
          <w:p w:rsidR="006A0584" w:rsidRPr="0075266B" w:rsidRDefault="0075266B" w:rsidP="007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структурных подразделений, наделенных соответствующими полномочиями</w:t>
            </w:r>
          </w:p>
        </w:tc>
        <w:tc>
          <w:tcPr>
            <w:tcW w:w="1801" w:type="dxa"/>
            <w:shd w:val="clear" w:color="auto" w:fill="auto"/>
          </w:tcPr>
          <w:p w:rsidR="006A0584" w:rsidRPr="0075266B" w:rsidRDefault="00CE2CC8" w:rsidP="007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04" w:type="dxa"/>
            <w:shd w:val="clear" w:color="auto" w:fill="auto"/>
          </w:tcPr>
          <w:p w:rsidR="006A0584" w:rsidRPr="0075266B" w:rsidRDefault="00CE2CC8" w:rsidP="007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квалификация сотрудников</w:t>
            </w:r>
          </w:p>
        </w:tc>
      </w:tr>
    </w:tbl>
    <w:p w:rsidR="00775FA4" w:rsidRPr="00622668" w:rsidRDefault="00775FA4" w:rsidP="005F4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775FA4" w:rsidRPr="00622668" w:rsidSect="008A6D64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5428"/>
    <w:multiLevelType w:val="hybridMultilevel"/>
    <w:tmpl w:val="CA802208"/>
    <w:lvl w:ilvl="0" w:tplc="F814AA32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4B"/>
    <w:rsid w:val="0001343A"/>
    <w:rsid w:val="00022F86"/>
    <w:rsid w:val="00031583"/>
    <w:rsid w:val="000409A6"/>
    <w:rsid w:val="00062041"/>
    <w:rsid w:val="0006553A"/>
    <w:rsid w:val="000B726A"/>
    <w:rsid w:val="000C304F"/>
    <w:rsid w:val="000D7EA1"/>
    <w:rsid w:val="00125D6D"/>
    <w:rsid w:val="00226EFD"/>
    <w:rsid w:val="00236BEF"/>
    <w:rsid w:val="00284FF1"/>
    <w:rsid w:val="002D07C4"/>
    <w:rsid w:val="002D7146"/>
    <w:rsid w:val="002F0CF0"/>
    <w:rsid w:val="002F7DED"/>
    <w:rsid w:val="003523AE"/>
    <w:rsid w:val="003C67B6"/>
    <w:rsid w:val="0041369A"/>
    <w:rsid w:val="004371BB"/>
    <w:rsid w:val="004444A2"/>
    <w:rsid w:val="004456A8"/>
    <w:rsid w:val="004765C4"/>
    <w:rsid w:val="00476B1C"/>
    <w:rsid w:val="00477051"/>
    <w:rsid w:val="004A3F15"/>
    <w:rsid w:val="004A79EA"/>
    <w:rsid w:val="00516987"/>
    <w:rsid w:val="0056147B"/>
    <w:rsid w:val="005D6FD2"/>
    <w:rsid w:val="005F42F7"/>
    <w:rsid w:val="00610E64"/>
    <w:rsid w:val="00622668"/>
    <w:rsid w:val="0062519D"/>
    <w:rsid w:val="00670745"/>
    <w:rsid w:val="00685CE8"/>
    <w:rsid w:val="006914BC"/>
    <w:rsid w:val="006A0584"/>
    <w:rsid w:val="006C3AEC"/>
    <w:rsid w:val="006E311A"/>
    <w:rsid w:val="007354A9"/>
    <w:rsid w:val="0075266B"/>
    <w:rsid w:val="007575E3"/>
    <w:rsid w:val="0076461A"/>
    <w:rsid w:val="00765EE5"/>
    <w:rsid w:val="00775FA4"/>
    <w:rsid w:val="00791BBB"/>
    <w:rsid w:val="007C1852"/>
    <w:rsid w:val="007E75CE"/>
    <w:rsid w:val="008117CE"/>
    <w:rsid w:val="00820E0C"/>
    <w:rsid w:val="00847792"/>
    <w:rsid w:val="00852245"/>
    <w:rsid w:val="00861447"/>
    <w:rsid w:val="008714D8"/>
    <w:rsid w:val="008A6D64"/>
    <w:rsid w:val="0099531F"/>
    <w:rsid w:val="009C2F54"/>
    <w:rsid w:val="009E2BDB"/>
    <w:rsid w:val="00A31675"/>
    <w:rsid w:val="00A56AB3"/>
    <w:rsid w:val="00A74124"/>
    <w:rsid w:val="00AA6D5E"/>
    <w:rsid w:val="00AB1BBA"/>
    <w:rsid w:val="00AC4876"/>
    <w:rsid w:val="00AF1A4C"/>
    <w:rsid w:val="00AF44BE"/>
    <w:rsid w:val="00B301B0"/>
    <w:rsid w:val="00B34EBD"/>
    <w:rsid w:val="00B612CD"/>
    <w:rsid w:val="00B76FA9"/>
    <w:rsid w:val="00B973F3"/>
    <w:rsid w:val="00BD2682"/>
    <w:rsid w:val="00C633A5"/>
    <w:rsid w:val="00C649E3"/>
    <w:rsid w:val="00CC504B"/>
    <w:rsid w:val="00CE2CC8"/>
    <w:rsid w:val="00CE67B5"/>
    <w:rsid w:val="00D30148"/>
    <w:rsid w:val="00D40EF4"/>
    <w:rsid w:val="00D749BF"/>
    <w:rsid w:val="00D907EF"/>
    <w:rsid w:val="00DB36B1"/>
    <w:rsid w:val="00DB737E"/>
    <w:rsid w:val="00DD5E28"/>
    <w:rsid w:val="00E04492"/>
    <w:rsid w:val="00E1243C"/>
    <w:rsid w:val="00E160FE"/>
    <w:rsid w:val="00E37D25"/>
    <w:rsid w:val="00E53997"/>
    <w:rsid w:val="00EA0851"/>
    <w:rsid w:val="00EB4EE6"/>
    <w:rsid w:val="00F33542"/>
    <w:rsid w:val="00F666A5"/>
    <w:rsid w:val="00F84B66"/>
    <w:rsid w:val="00F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519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519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464E-AE87-4F1E-A57F-19BB3469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32</cp:revision>
  <cp:lastPrinted>2025-02-13T07:43:00Z</cp:lastPrinted>
  <dcterms:created xsi:type="dcterms:W3CDTF">2024-02-14T04:07:00Z</dcterms:created>
  <dcterms:modified xsi:type="dcterms:W3CDTF">2025-02-17T07:11:00Z</dcterms:modified>
</cp:coreProperties>
</file>