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C5" w:rsidRPr="00F64DC5" w:rsidRDefault="00F64DC5" w:rsidP="00F64DC5">
      <w:pPr>
        <w:jc w:val="right"/>
        <w:rPr>
          <w:rFonts w:ascii="PT Astra Serif" w:hAnsi="PT Astra Serif"/>
          <w:sz w:val="24"/>
          <w:szCs w:val="24"/>
        </w:rPr>
      </w:pPr>
      <w:r w:rsidRPr="00F64DC5">
        <w:rPr>
          <w:rFonts w:ascii="PT Astra Serif" w:hAnsi="PT Astra Serif"/>
          <w:sz w:val="24"/>
          <w:szCs w:val="24"/>
        </w:rPr>
        <w:t xml:space="preserve">Приложение </w:t>
      </w:r>
      <w:r w:rsidR="001E2D16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</w:p>
    <w:p w:rsidR="00FA73FC" w:rsidRPr="00F64DC5" w:rsidRDefault="007A0CBF" w:rsidP="007A0CBF">
      <w:pPr>
        <w:jc w:val="center"/>
        <w:rPr>
          <w:rFonts w:ascii="PT Astra Serif" w:hAnsi="PT Astra Serif"/>
          <w:b/>
          <w:sz w:val="24"/>
          <w:szCs w:val="24"/>
        </w:rPr>
      </w:pPr>
      <w:r w:rsidRPr="00F64DC5">
        <w:rPr>
          <w:rFonts w:ascii="PT Astra Serif" w:hAnsi="PT Astra Serif"/>
          <w:b/>
          <w:sz w:val="24"/>
          <w:szCs w:val="24"/>
        </w:rPr>
        <w:t>Меры государственной поддержки субъектов МСП направленные на развитие экспорта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969"/>
        <w:gridCol w:w="2404"/>
      </w:tblGrid>
      <w:tr w:rsidR="009E38E4" w:rsidRPr="00F64DC5" w:rsidTr="00F64DC5">
        <w:tc>
          <w:tcPr>
            <w:tcW w:w="1696" w:type="dxa"/>
          </w:tcPr>
          <w:p w:rsidR="00451FE6" w:rsidRPr="00F64DC5" w:rsidRDefault="00451FE6" w:rsidP="00451F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="00736DA4" w:rsidRPr="00F64DC5">
              <w:rPr>
                <w:rFonts w:ascii="PT Astra Serif" w:hAnsi="PT Astra Serif"/>
                <w:b/>
                <w:sz w:val="24"/>
                <w:szCs w:val="24"/>
              </w:rPr>
              <w:t xml:space="preserve"> меры</w:t>
            </w:r>
          </w:p>
        </w:tc>
        <w:tc>
          <w:tcPr>
            <w:tcW w:w="1560" w:type="dxa"/>
          </w:tcPr>
          <w:p w:rsidR="00451FE6" w:rsidRPr="00F64DC5" w:rsidRDefault="00451FE6" w:rsidP="00451F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Основание</w:t>
            </w:r>
          </w:p>
        </w:tc>
        <w:tc>
          <w:tcPr>
            <w:tcW w:w="3969" w:type="dxa"/>
          </w:tcPr>
          <w:p w:rsidR="00451FE6" w:rsidRPr="00F64DC5" w:rsidRDefault="00451FE6" w:rsidP="00451F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Для кого</w:t>
            </w:r>
          </w:p>
        </w:tc>
        <w:tc>
          <w:tcPr>
            <w:tcW w:w="2404" w:type="dxa"/>
          </w:tcPr>
          <w:p w:rsidR="00451FE6" w:rsidRPr="00F64DC5" w:rsidRDefault="00451FE6" w:rsidP="00451F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08652F" w:rsidRPr="00F64DC5" w:rsidTr="00F64DC5">
        <w:tc>
          <w:tcPr>
            <w:tcW w:w="9629" w:type="dxa"/>
            <w:gridSpan w:val="4"/>
          </w:tcPr>
          <w:p w:rsidR="0008652F" w:rsidRPr="00F64DC5" w:rsidRDefault="0008652F" w:rsidP="00451F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Областные меры поддержки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C310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Государственная поддержка производства масличных культур</w:t>
            </w:r>
          </w:p>
        </w:tc>
        <w:tc>
          <w:tcPr>
            <w:tcW w:w="1560" w:type="dxa"/>
          </w:tcPr>
          <w:p w:rsidR="0008652F" w:rsidRPr="00F64DC5" w:rsidRDefault="0008652F" w:rsidP="00C310F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Приказ Департамента по социально-экономическому развитию села Томской области от 5 октября 2020 года № 81</w:t>
            </w:r>
          </w:p>
        </w:tc>
        <w:tc>
          <w:tcPr>
            <w:tcW w:w="3969" w:type="dxa"/>
          </w:tcPr>
          <w:p w:rsidR="0008652F" w:rsidRPr="00F64DC5" w:rsidRDefault="0008652F" w:rsidP="00C310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и (или) переработчики масленичных культур (бобы соевые, семена рапса)</w:t>
            </w:r>
          </w:p>
        </w:tc>
        <w:tc>
          <w:tcPr>
            <w:tcW w:w="2404" w:type="dxa"/>
          </w:tcPr>
          <w:p w:rsidR="0008652F" w:rsidRPr="00F64DC5" w:rsidRDefault="001E2D16" w:rsidP="00C310FF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hyperlink r:id="rId4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Портал правовой информации</w:t>
              </w:r>
            </w:hyperlink>
          </w:p>
          <w:p w:rsidR="00F64DC5" w:rsidRPr="00F64DC5" w:rsidRDefault="00F64DC5" w:rsidP="00C310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(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http</w:t>
            </w:r>
            <w:r w:rsidRPr="00F64DC5">
              <w:rPr>
                <w:rFonts w:ascii="PT Astra Serif" w:hAnsi="PT Astra Serif"/>
                <w:sz w:val="24"/>
                <w:szCs w:val="24"/>
              </w:rPr>
              <w:t>://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publication</w:t>
            </w:r>
            <w:r w:rsidRPr="00F64DC5">
              <w:rPr>
                <w:rFonts w:ascii="PT Astra Serif" w:hAnsi="PT Astra Serif"/>
                <w:sz w:val="24"/>
                <w:szCs w:val="24"/>
              </w:rPr>
              <w:t>.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pravo</w:t>
            </w:r>
            <w:r w:rsidRPr="00F64DC5">
              <w:rPr>
                <w:rFonts w:ascii="PT Astra Serif" w:hAnsi="PT Astra Serif"/>
                <w:sz w:val="24"/>
                <w:szCs w:val="24"/>
              </w:rPr>
              <w:t>.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gov</w:t>
            </w:r>
            <w:r w:rsidRPr="00F64DC5">
              <w:rPr>
                <w:rFonts w:ascii="PT Astra Serif" w:hAnsi="PT Astra Serif"/>
                <w:sz w:val="24"/>
                <w:szCs w:val="24"/>
              </w:rPr>
              <w:t>.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Document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View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/7001202010090001)</w:t>
            </w:r>
          </w:p>
        </w:tc>
      </w:tr>
      <w:tr w:rsidR="0008652F" w:rsidRPr="00F64DC5" w:rsidTr="00F64DC5">
        <w:tc>
          <w:tcPr>
            <w:tcW w:w="9629" w:type="dxa"/>
            <w:gridSpan w:val="4"/>
          </w:tcPr>
          <w:p w:rsidR="0008652F" w:rsidRPr="00F64DC5" w:rsidRDefault="0008652F" w:rsidP="0008652F">
            <w:pPr>
              <w:tabs>
                <w:tab w:val="center" w:pos="4677"/>
                <w:tab w:val="left" w:pos="75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ab/>
              <w:t>Федеральные меры поддержки</w:t>
            </w:r>
            <w:r w:rsidRPr="00F64DC5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08652F" w:rsidRPr="00F64DC5" w:rsidRDefault="0008652F" w:rsidP="0008652F">
            <w:pPr>
              <w:tabs>
                <w:tab w:val="center" w:pos="4677"/>
                <w:tab w:val="left" w:pos="757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8652F" w:rsidRPr="00F64DC5" w:rsidTr="00F64DC5">
        <w:tc>
          <w:tcPr>
            <w:tcW w:w="9629" w:type="dxa"/>
            <w:gridSpan w:val="4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Специальные программы по поддержке экспорта</w:t>
            </w:r>
          </w:p>
          <w:p w:rsidR="0008652F" w:rsidRPr="00F64DC5" w:rsidRDefault="0008652F" w:rsidP="007A0CB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Style w:val="a4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Компенсация части затрат на поддержку российских организаций промышленности гражданского назначения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26 апреля 2017 г. № 496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 xml:space="preserve">Производители промышленной продукции и аффилированные лица за исключением пищевой </w:t>
            </w:r>
          </w:p>
        </w:tc>
        <w:tc>
          <w:tcPr>
            <w:tcW w:w="2404" w:type="dxa"/>
            <w:vMerge w:val="restart"/>
          </w:tcPr>
          <w:p w:rsidR="0008652F" w:rsidRPr="00F64DC5" w:rsidRDefault="001E2D16" w:rsidP="007A0CBF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hyperlink r:id="rId5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  <w:p w:rsidR="00F64DC5" w:rsidRPr="00F64DC5" w:rsidRDefault="00F64DC5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(https://myexport.exportcenter.ru/services/state/Mery_gosudarstvennoy_podderzhki/Transportirovka_produkcii/Kompensacija_chasti_zatrat_na_transportirovku_selskohozjajstvennoj_i_prodovolstvennoj_produkcii?_ga=2.66250222.1969607420.1643178584-1695208702.1642401512)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Style w:val="a4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Компенсация части затрат на поддержку российских организаций агропромышленного комплекса.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15 сентября 2017 г. № 1104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продукции АПК  и пищевой промышленности и аффилированные лица</w:t>
            </w:r>
          </w:p>
        </w:tc>
        <w:tc>
          <w:tcPr>
            <w:tcW w:w="2404" w:type="dxa"/>
            <w:vMerge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Компенсация затрат на участия в зарубежных выставках</w:t>
            </w:r>
          </w:p>
        </w:tc>
        <w:tc>
          <w:tcPr>
            <w:tcW w:w="1560" w:type="dxa"/>
          </w:tcPr>
          <w:p w:rsidR="0008652F" w:rsidRPr="00F64DC5" w:rsidRDefault="0008652F" w:rsidP="00451F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Постановление Правительства РФ от 28.12.2020 № 2316 </w:t>
            </w:r>
          </w:p>
        </w:tc>
        <w:tc>
          <w:tcPr>
            <w:tcW w:w="3969" w:type="dxa"/>
          </w:tcPr>
          <w:p w:rsidR="0008652F" w:rsidRPr="00F64DC5" w:rsidRDefault="0008652F" w:rsidP="00086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продукции несырьевого экспорта и услуг и аффилированные лица в соответствии с требованиями ПП</w:t>
            </w:r>
          </w:p>
        </w:tc>
        <w:tc>
          <w:tcPr>
            <w:tcW w:w="2404" w:type="dxa"/>
          </w:tcPr>
          <w:p w:rsidR="0008652F" w:rsidRPr="00F64DC5" w:rsidRDefault="0008652F" w:rsidP="0002177E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  <w:p w:rsidR="00F64DC5" w:rsidRPr="00F64DC5" w:rsidRDefault="00F64DC5" w:rsidP="000217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(https://lk.exportcenter.ru/ru)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 xml:space="preserve">Организация участия в </w:t>
            </w:r>
            <w:r w:rsidRPr="00F64DC5">
              <w:rPr>
                <w:rFonts w:ascii="PT Astra Serif" w:hAnsi="PT Astra Serif"/>
                <w:sz w:val="24"/>
                <w:szCs w:val="24"/>
              </w:rPr>
              <w:lastRenderedPageBreak/>
              <w:t>зарубежных выставках на стендах АО «РЭЦ»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F64DC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lastRenderedPageBreak/>
              <w:t>Правительства РФ от 28 марта 2019 г. №342 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Производители продукции несырьевого экспорта и услуг и </w:t>
            </w:r>
            <w:r w:rsidRPr="00F64DC5">
              <w:rPr>
                <w:rFonts w:ascii="PT Astra Serif" w:hAnsi="PT Astra Serif"/>
                <w:sz w:val="24"/>
                <w:szCs w:val="24"/>
              </w:rPr>
              <w:lastRenderedPageBreak/>
              <w:t>аффилированные лица в соответствии с требованиями ПП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hyperlink r:id="rId7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  <w:p w:rsidR="00F64DC5" w:rsidRPr="00F64DC5" w:rsidRDefault="00F64DC5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lastRenderedPageBreak/>
              <w:t>(https://myexport.exportcenter.ru/services/business/Prodvizhenie_na_vneshnie_rynki/Vystavki_i_biznes_missii/Finansirovanie-zatrat-na-uchastie-v-mezhdunarodnyh-kongressno-vystavochnyh-meropriyatiyah-i-delovyh-missiyah)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color w:val="000000"/>
                <w:spacing w:val="6"/>
                <w:sz w:val="24"/>
                <w:szCs w:val="24"/>
                <w:shd w:val="clear" w:color="auto" w:fill="FFFFFF"/>
              </w:rPr>
              <w:lastRenderedPageBreak/>
              <w:t>Демонстрационно-дегустационные павильоны АПК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Постановление Правительства РФ от 26.02.2021 №255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 и аффилированные лица продукции АПК и пищевой промышленности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hyperlink r:id="rId8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АО «РЭЦ»</w:t>
              </w:r>
            </w:hyperlink>
          </w:p>
          <w:p w:rsidR="00F64DC5" w:rsidRPr="00F64DC5" w:rsidRDefault="00F64DC5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(https://www.exportcenter.ru/services/subsidirovanie/kompensatsiya-chasti-zatrat-na-prodvizhenie-produktsii-agropromyshlennogo-kompleksa/pavilony/)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 xml:space="preserve">Компенсация затрат на патентование продукции за рубежом </w:t>
            </w:r>
          </w:p>
        </w:tc>
        <w:tc>
          <w:tcPr>
            <w:tcW w:w="1560" w:type="dxa"/>
          </w:tcPr>
          <w:p w:rsidR="0008652F" w:rsidRPr="00F64DC5" w:rsidRDefault="0008652F" w:rsidP="00C9325C">
            <w:pPr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Правительства РФ от 15 декабря 2016 г. № 1368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и аффилированные лица товаров (услуг) в состав которых входят объекты ИС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Style w:val="a5"/>
                <w:rFonts w:ascii="PT Astra Serif" w:hAnsi="PT Astra Serif"/>
                <w:sz w:val="24"/>
                <w:szCs w:val="24"/>
              </w:rPr>
            </w:pPr>
            <w:hyperlink r:id="rId9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АО «РЭЦ»</w:t>
              </w:r>
            </w:hyperlink>
          </w:p>
          <w:p w:rsidR="00F64DC5" w:rsidRPr="00F64DC5" w:rsidRDefault="00F64DC5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(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https</w:t>
            </w:r>
            <w:r w:rsidRPr="00F64DC5">
              <w:rPr>
                <w:rFonts w:ascii="PT Astra Serif" w:hAnsi="PT Astra Serif"/>
                <w:sz w:val="24"/>
                <w:szCs w:val="24"/>
              </w:rPr>
              <w:t>://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www</w:t>
            </w:r>
            <w:r w:rsidRPr="00F64DC5">
              <w:rPr>
                <w:rFonts w:ascii="PT Astra Serif" w:hAnsi="PT Astra Serif"/>
                <w:sz w:val="24"/>
                <w:szCs w:val="24"/>
              </w:rPr>
              <w:t>.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exportcenter</w:t>
            </w:r>
            <w:r w:rsidRPr="00F64DC5">
              <w:rPr>
                <w:rFonts w:ascii="PT Astra Serif" w:hAnsi="PT Astra Serif"/>
                <w:sz w:val="24"/>
                <w:szCs w:val="24"/>
              </w:rPr>
              <w:t>.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services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subsidirovanie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subsidii</w:t>
            </w:r>
            <w:r w:rsidRPr="00F64DC5">
              <w:rPr>
                <w:rFonts w:ascii="PT Astra Serif" w:hAnsi="PT Astra Serif"/>
                <w:sz w:val="24"/>
                <w:szCs w:val="24"/>
              </w:rPr>
              <w:t>-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na</w:t>
            </w:r>
            <w:r w:rsidRPr="00F64DC5">
              <w:rPr>
                <w:rFonts w:ascii="PT Astra Serif" w:hAnsi="PT Astra Serif"/>
                <w:sz w:val="24"/>
                <w:szCs w:val="24"/>
              </w:rPr>
              <w:t>-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patentovanie</w:t>
            </w:r>
            <w:r w:rsidRPr="00F64DC5">
              <w:rPr>
                <w:rFonts w:ascii="PT Astra Serif" w:hAnsi="PT Astra Serif"/>
                <w:sz w:val="24"/>
                <w:szCs w:val="24"/>
              </w:rPr>
              <w:t>/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subsidii</w:t>
            </w:r>
            <w:r w:rsidRPr="00F64DC5">
              <w:rPr>
                <w:rFonts w:ascii="PT Astra Serif" w:hAnsi="PT Astra Serif"/>
                <w:sz w:val="24"/>
                <w:szCs w:val="24"/>
              </w:rPr>
              <w:t>-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na</w:t>
            </w:r>
            <w:r w:rsidRPr="00F64DC5">
              <w:rPr>
                <w:rFonts w:ascii="PT Astra Serif" w:hAnsi="PT Astra Serif"/>
                <w:sz w:val="24"/>
                <w:szCs w:val="24"/>
              </w:rPr>
              <w:t>-</w:t>
            </w: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patentovanie</w:t>
            </w:r>
            <w:r w:rsidRPr="00F64DC5">
              <w:rPr>
                <w:rFonts w:ascii="PT Astra Serif" w:hAnsi="PT Astra Serif"/>
                <w:sz w:val="24"/>
                <w:szCs w:val="24"/>
              </w:rPr>
              <w:t>_/)</w:t>
            </w: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Компенсация затрат на Сертификацию промышленных товаров и лекарственных средств за рубежом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 30 апреля 2021 г. № 687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и аффилированные лица понесшие затраты на сертификацию продукции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0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АО «РЭЦ»</w:t>
              </w:r>
            </w:hyperlink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3503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Компенсация затрат на Сертификацию продукции АПК и пищевой промышленности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Постановлением Правительства Российской Федерации от 25 декабря 2019 года № 1816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 и аффилированные лица понесшие затраты на сертификацию продукции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1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АО «РЭЦ»</w:t>
              </w:r>
            </w:hyperlink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086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 xml:space="preserve">Компенсация затрат на НИОКР и омологацию продукции 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</w:t>
            </w: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Федерации от 18 июня 2021 г. № 931 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lastRenderedPageBreak/>
              <w:t>Производители и аффилированные лица понесшие затраты на НИОКР и омологацию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2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АО «РЭЦ»</w:t>
              </w:r>
            </w:hyperlink>
          </w:p>
        </w:tc>
      </w:tr>
      <w:tr w:rsidR="0008652F" w:rsidRPr="00F64DC5" w:rsidTr="00F64DC5">
        <w:tc>
          <w:tcPr>
            <w:tcW w:w="9629" w:type="dxa"/>
            <w:gridSpan w:val="4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b/>
                <w:sz w:val="24"/>
                <w:szCs w:val="24"/>
              </w:rPr>
              <w:t>Информационно-аналитические услуги</w:t>
            </w:r>
          </w:p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666D" w:rsidRPr="00F64DC5" w:rsidTr="00F64DC5">
        <w:tc>
          <w:tcPr>
            <w:tcW w:w="1696" w:type="dxa"/>
          </w:tcPr>
          <w:p w:rsidR="0008652F" w:rsidRPr="00F64DC5" w:rsidRDefault="0008652F" w:rsidP="007B5E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  <w:lang w:val="en-US"/>
              </w:rPr>
              <w:t>Online</w:t>
            </w:r>
            <w:r w:rsidRPr="00F64DC5">
              <w:rPr>
                <w:rFonts w:ascii="PT Astra Serif" w:hAnsi="PT Astra Serif"/>
                <w:sz w:val="24"/>
                <w:szCs w:val="24"/>
              </w:rPr>
              <w:t>-отчеты на основе анализа статистики ВЭД</w:t>
            </w:r>
            <w:r w:rsidR="0012666D" w:rsidRPr="00F64DC5">
              <w:rPr>
                <w:rFonts w:ascii="PT Astra Serif" w:hAnsi="PT Astra Serif"/>
                <w:sz w:val="24"/>
                <w:szCs w:val="24"/>
              </w:rPr>
              <w:t xml:space="preserve"> для маркетинговых исследований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12666D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товаров (услуг)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3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  <w:tr w:rsidR="0012666D" w:rsidRPr="00F64DC5" w:rsidTr="00F64DC5">
        <w:tc>
          <w:tcPr>
            <w:tcW w:w="1696" w:type="dxa"/>
          </w:tcPr>
          <w:p w:rsidR="0008652F" w:rsidRPr="00F64DC5" w:rsidRDefault="0008652F" w:rsidP="003503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Обучение основам экспорта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12666D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МСП- производители товаров (услуг)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4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5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Школа экспорта АО «РЭЦ»</w:t>
              </w:r>
            </w:hyperlink>
          </w:p>
        </w:tc>
      </w:tr>
      <w:tr w:rsidR="0012666D" w:rsidRPr="00F64DC5" w:rsidTr="00F64DC5">
        <w:tc>
          <w:tcPr>
            <w:tcW w:w="1696" w:type="dxa"/>
          </w:tcPr>
          <w:p w:rsidR="0012666D" w:rsidRPr="00F64DC5" w:rsidRDefault="0012666D" w:rsidP="003503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Подбор маркетплейса</w:t>
            </w:r>
          </w:p>
        </w:tc>
        <w:tc>
          <w:tcPr>
            <w:tcW w:w="1560" w:type="dxa"/>
          </w:tcPr>
          <w:p w:rsidR="0012666D" w:rsidRPr="00F64DC5" w:rsidRDefault="0012666D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12666D" w:rsidRPr="00F64DC5" w:rsidRDefault="0012666D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МСП- производители товаров (услуг) и аффилированные лица</w:t>
            </w:r>
          </w:p>
        </w:tc>
        <w:tc>
          <w:tcPr>
            <w:tcW w:w="2404" w:type="dxa"/>
          </w:tcPr>
          <w:p w:rsidR="0012666D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6" w:history="1">
              <w:r w:rsidR="0012666D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  <w:tr w:rsidR="0008652F" w:rsidRPr="00F64DC5" w:rsidTr="00F64DC5">
        <w:tc>
          <w:tcPr>
            <w:tcW w:w="9629" w:type="dxa"/>
            <w:gridSpan w:val="4"/>
          </w:tcPr>
          <w:p w:rsidR="0008652F" w:rsidRPr="00F64DC5" w:rsidRDefault="0008652F" w:rsidP="007B5E06">
            <w:pPr>
              <w:tabs>
                <w:tab w:val="left" w:pos="360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ab/>
            </w:r>
            <w:r w:rsidRPr="00F64DC5">
              <w:rPr>
                <w:rFonts w:ascii="PT Astra Serif" w:hAnsi="PT Astra Serif"/>
                <w:b/>
                <w:sz w:val="24"/>
                <w:szCs w:val="24"/>
              </w:rPr>
              <w:t xml:space="preserve">Онлайн услуги </w:t>
            </w:r>
          </w:p>
          <w:p w:rsidR="0008652F" w:rsidRPr="00F64DC5" w:rsidRDefault="0008652F" w:rsidP="007B5E06">
            <w:pPr>
              <w:tabs>
                <w:tab w:val="left" w:pos="360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36D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Подтверждение 0% НДС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товаров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7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36DA4">
            <w:pPr>
              <w:tabs>
                <w:tab w:val="left" w:pos="169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Оформление экспортной декларации на товары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товаров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8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36DA4">
            <w:pPr>
              <w:tabs>
                <w:tab w:val="left" w:pos="169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Оформление международного почтового отправления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товаров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9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  <w:tr w:rsidR="0008652F" w:rsidRPr="00F64DC5" w:rsidTr="00F64DC5">
        <w:tc>
          <w:tcPr>
            <w:tcW w:w="1696" w:type="dxa"/>
          </w:tcPr>
          <w:p w:rsidR="0008652F" w:rsidRPr="00F64DC5" w:rsidRDefault="0008652F" w:rsidP="00736DA4">
            <w:pPr>
              <w:tabs>
                <w:tab w:val="left" w:pos="169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Получение сертификата свободной продажи</w:t>
            </w:r>
          </w:p>
        </w:tc>
        <w:tc>
          <w:tcPr>
            <w:tcW w:w="1560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64DC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</w:tcPr>
          <w:p w:rsidR="0008652F" w:rsidRPr="00F64DC5" w:rsidRDefault="0008652F" w:rsidP="007A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DC5">
              <w:rPr>
                <w:rFonts w:ascii="PT Astra Serif" w:hAnsi="PT Astra Serif"/>
                <w:sz w:val="24"/>
                <w:szCs w:val="24"/>
              </w:rPr>
              <w:t>Производители товаров и аффилированные лица</w:t>
            </w:r>
          </w:p>
        </w:tc>
        <w:tc>
          <w:tcPr>
            <w:tcW w:w="2404" w:type="dxa"/>
          </w:tcPr>
          <w:p w:rsidR="0008652F" w:rsidRPr="00F64DC5" w:rsidRDefault="001E2D16" w:rsidP="007A0CB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20" w:history="1">
              <w:r w:rsidR="0008652F" w:rsidRPr="00F64DC5">
                <w:rPr>
                  <w:rStyle w:val="a5"/>
                  <w:rFonts w:ascii="PT Astra Serif" w:hAnsi="PT Astra Serif"/>
                  <w:sz w:val="24"/>
                  <w:szCs w:val="24"/>
                </w:rPr>
                <w:t>ИС «Одно окно»</w:t>
              </w:r>
            </w:hyperlink>
          </w:p>
        </w:tc>
      </w:tr>
    </w:tbl>
    <w:p w:rsidR="007A0CBF" w:rsidRPr="00F64DC5" w:rsidRDefault="007A0CBF" w:rsidP="007A0CBF">
      <w:pPr>
        <w:jc w:val="center"/>
        <w:rPr>
          <w:rFonts w:ascii="PT Astra Serif" w:hAnsi="PT Astra Serif"/>
          <w:sz w:val="24"/>
          <w:szCs w:val="24"/>
        </w:rPr>
      </w:pPr>
    </w:p>
    <w:sectPr w:rsidR="007A0CBF" w:rsidRPr="00F6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F"/>
    <w:rsid w:val="0002177E"/>
    <w:rsid w:val="0008652F"/>
    <w:rsid w:val="00116206"/>
    <w:rsid w:val="0012666D"/>
    <w:rsid w:val="001E2D16"/>
    <w:rsid w:val="0035031F"/>
    <w:rsid w:val="00451FE6"/>
    <w:rsid w:val="006D6158"/>
    <w:rsid w:val="00736DA4"/>
    <w:rsid w:val="007639D1"/>
    <w:rsid w:val="007A0CBF"/>
    <w:rsid w:val="007B5E06"/>
    <w:rsid w:val="009A3C79"/>
    <w:rsid w:val="009E38E4"/>
    <w:rsid w:val="00A94F04"/>
    <w:rsid w:val="00B50F79"/>
    <w:rsid w:val="00C9325C"/>
    <w:rsid w:val="00F64DC5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6CC1-154D-486A-8899-A51CDA4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51FE6"/>
    <w:rPr>
      <w:b/>
      <w:bCs/>
    </w:rPr>
  </w:style>
  <w:style w:type="character" w:styleId="a5">
    <w:name w:val="Hyperlink"/>
    <w:basedOn w:val="a0"/>
    <w:uiPriority w:val="99"/>
    <w:unhideWhenUsed/>
    <w:rsid w:val="00451F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services/subsidirovanie/kompensatsiya-chasti-zatrat-na-prodvizhenie-produktsii-agropromyshlennogo-kompleksa/pavilony/" TargetMode="External"/><Relationship Id="rId13" Type="http://schemas.openxmlformats.org/officeDocument/2006/relationships/hyperlink" Target="https://myexport.exportcenter.ru/services/business/Analiticheskie_otchety_i_issledovaniya/Online_otchety" TargetMode="External"/><Relationship Id="rId18" Type="http://schemas.openxmlformats.org/officeDocument/2006/relationships/hyperlink" Target="https://lk.exportcenter.ru/ru/customs/declaration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yexport.exportcenter.ru/services/business/Prodvizhenie_na_vneshnie_rynki/Vystavki_i_biznes_missii/Finansirovanie-zatrat-na-uchastie-v-mezhdunarodnyh-kongressno-vystavochnyh-meropriyatiyah-i-delovyh-missiyah" TargetMode="External"/><Relationship Id="rId12" Type="http://schemas.openxmlformats.org/officeDocument/2006/relationships/hyperlink" Target="https://www.exportcenter.ru/services/subsidirovanie/kompensatsiya-zatrat-na-niokr-i-omologatsiyu/programma-podderzhki-pri-niokr-i-omologatsii-sushchestvuyushchey-promyshlennoy-produktsii-dlya-vnesh/" TargetMode="External"/><Relationship Id="rId17" Type="http://schemas.openxmlformats.org/officeDocument/2006/relationships/hyperlink" Target="https://lk.exportcenter.ru/ru/dashboard/zero-f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k.exportcenter.ru/ru/services/camunda-exp-search/24694c11-7f59-11ec-a2c0-ee62a7596002" TargetMode="External"/><Relationship Id="rId20" Type="http://schemas.openxmlformats.org/officeDocument/2006/relationships/hyperlink" Target="https://lk.exportcenter.ru/ru/promo-service?key=FreeSaleCertificateProcess&amp;serviceId=7d558b8c-16b0-11ea-bc7e-d0abd555886c&amp;next_query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lk.exportcenter.ru/ru/promo-service?key=CompVyadProcess&amp;serviceId=18518c3e-24e0-498e-85b8-506033ffd9a1&amp;next_query=true" TargetMode="External"/><Relationship Id="rId11" Type="http://schemas.openxmlformats.org/officeDocument/2006/relationships/hyperlink" Target="https://www.exportcenter.ru/services/subsidirovanie/subsidii-na-sertifikatsiyu-rossiyskoy-produktsii/kompensatsiya_chasti_zatrat_na_sertifikatsiyu_produktsii_apk/" TargetMode="External"/><Relationship Id="rId5" Type="http://schemas.openxmlformats.org/officeDocument/2006/relationships/hyperlink" Target="https://myexport.exportcenter.ru/services/state/Mery_gosudarstvennoy_podderzhki/Transportirovka_produkcii/Kompensacija_chasti_zatrat_na_transportirovku_selskohozjajstvennoj_i_prodovolstvennoj_produkcii?_ga=2.66250222.1969607420.1643178584-1695208702.1642401512" TargetMode="External"/><Relationship Id="rId15" Type="http://schemas.openxmlformats.org/officeDocument/2006/relationships/hyperlink" Target="https://exportedu.ru/" TargetMode="External"/><Relationship Id="rId10" Type="http://schemas.openxmlformats.org/officeDocument/2006/relationships/hyperlink" Target="https://www.exportcenter.ru/services/subsidirovanie/subsidii-na-sertifikatsiyu-rossiyskoy-produktsii/programma-podderzhki-sertifikatsii-i-omologatsii-produktsii/" TargetMode="External"/><Relationship Id="rId19" Type="http://schemas.openxmlformats.org/officeDocument/2006/relationships/hyperlink" Target="https://myexport.exportcenter.ru/services/business/Soprovozhdenie_eksportnyh_postavok/Logistika/ruspost_service" TargetMode="External"/><Relationship Id="rId4" Type="http://schemas.openxmlformats.org/officeDocument/2006/relationships/hyperlink" Target="http://publication.pravo.gov.ru/Document/View/7001202010090001" TargetMode="External"/><Relationship Id="rId9" Type="http://schemas.openxmlformats.org/officeDocument/2006/relationships/hyperlink" Target="https://www.exportcenter.ru/services/subsidirovanie/subsidii-na-patentovanie/subsidii-na-patentovanie_/" TargetMode="External"/><Relationship Id="rId14" Type="http://schemas.openxmlformats.org/officeDocument/2006/relationships/hyperlink" Target="https://myexport.exportcenter.ru/services/business/Obuchenie_V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Ядыкин</dc:creator>
  <cp:lastModifiedBy>Антон Викторович Кудрявцев</cp:lastModifiedBy>
  <cp:revision>4</cp:revision>
  <dcterms:created xsi:type="dcterms:W3CDTF">2022-01-31T05:23:00Z</dcterms:created>
  <dcterms:modified xsi:type="dcterms:W3CDTF">2022-02-09T04:08:00Z</dcterms:modified>
</cp:coreProperties>
</file>