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83" w:rsidRPr="00D622DD" w:rsidRDefault="00A82183" w:rsidP="00D622DD">
      <w:pPr>
        <w:pStyle w:val="ConsPlusTitlePage"/>
        <w:jc w:val="center"/>
        <w:rPr>
          <w:rFonts w:ascii="Times New Roman" w:hAnsi="Times New Roman" w:cs="Times New Roman"/>
          <w:b/>
        </w:rPr>
      </w:pPr>
      <w:r>
        <w:br/>
      </w:r>
      <w:r w:rsidRPr="00D622DD">
        <w:rPr>
          <w:rFonts w:ascii="Times New Roman" w:hAnsi="Times New Roman" w:cs="Times New Roman"/>
          <w:b/>
          <w:sz w:val="22"/>
        </w:rPr>
        <w:t>РЕГИОНАЛЬНОЕ СОГЛАШЕНИЕ</w:t>
      </w:r>
    </w:p>
    <w:p w:rsidR="00A82183" w:rsidRPr="00D622DD" w:rsidRDefault="00A82183">
      <w:pPr>
        <w:pStyle w:val="ConsPlusTitle"/>
        <w:jc w:val="center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 МИНИМАЛЬНОЙ ЗАРАБОТНОЙ ПЛАТЕ В ТОМСКОЙ ОБЛАСТИ НА 2024 ГОД</w:t>
      </w:r>
    </w:p>
    <w:p w:rsidR="00A82183" w:rsidRPr="00D622DD" w:rsidRDefault="00A82183">
      <w:pPr>
        <w:pStyle w:val="ConsPlusTitle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Title"/>
        <w:jc w:val="center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(1 февраля 2024 года)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D622DD">
        <w:rPr>
          <w:rFonts w:ascii="Times New Roman" w:hAnsi="Times New Roman" w:cs="Times New Roman"/>
        </w:rPr>
        <w:t>Администрация Томской области, Союз организаций профсоюзов "Федерация профсоюзных организаций Томской области" (далее - Профсоюзы) и объединения работодателей Томской области (далее - Работодатели), именуемые в дальнейшем Стороны, действуя в соответствии с законодательством Российской Федерации и Томской области, в целях повышения доходов и качества жизни населения и с учетом социально-экономических условий заключили настоящее Соглашение о нижеследующем:</w:t>
      </w:r>
      <w:proofErr w:type="gramEnd"/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1. ПРЕДМЕТ СОГЛАШЕНИЯ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10"/>
      <w:bookmarkEnd w:id="0"/>
      <w:r w:rsidRPr="00D622DD">
        <w:rPr>
          <w:rFonts w:ascii="Times New Roman" w:hAnsi="Times New Roman" w:cs="Times New Roman"/>
        </w:rPr>
        <w:t>1.1. Минимальная заработная плата в Томской области с 1 января 2024 года устанавливается: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для работников организаций, финансируемых из </w:t>
      </w:r>
      <w:proofErr w:type="gramStart"/>
      <w:r w:rsidRPr="00D622DD">
        <w:rPr>
          <w:rFonts w:ascii="Times New Roman" w:hAnsi="Times New Roman" w:cs="Times New Roman"/>
        </w:rPr>
        <w:t>областного</w:t>
      </w:r>
      <w:proofErr w:type="gramEnd"/>
      <w:r w:rsidRPr="00D622DD">
        <w:rPr>
          <w:rFonts w:ascii="Times New Roman" w:hAnsi="Times New Roman" w:cs="Times New Roman"/>
        </w:rPr>
        <w:t xml:space="preserve"> и местных бюджетов, территориальных государственных внебюджетных фондов Томской области, работников иных работодателей в размере 19242 рублей.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622DD">
        <w:rPr>
          <w:rFonts w:ascii="Times New Roman" w:hAnsi="Times New Roman" w:cs="Times New Roman"/>
        </w:rPr>
        <w:t>Не включаются в состав минимальной заработной платы: оплата сверхурочной работы, в выходные и нерабочие праздничные дни, доплата за работу при совмещении профессий (должностей), районный коэффициент и процентная надбавка за стаж работы в районах Крайнего Севера и приравненных к ним местностях, оплата за работу в ночное время, за работу во вредных и (или) опасных условиях труда.</w:t>
      </w:r>
      <w:proofErr w:type="gramEnd"/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1.2. </w:t>
      </w:r>
      <w:proofErr w:type="gramStart"/>
      <w:r w:rsidRPr="00D622DD">
        <w:rPr>
          <w:rFonts w:ascii="Times New Roman" w:hAnsi="Times New Roman" w:cs="Times New Roman"/>
        </w:rPr>
        <w:t xml:space="preserve">Месячная заработная плата работника, работающего на территории Томской области и состоящего в трудовых отношениях с работодателем, в отношении которого действует настоящее Соглашение, не может быть ниже размера минимальной заработной платы, установленного </w:t>
      </w:r>
      <w:hyperlink w:anchor="P10">
        <w:r w:rsidRPr="00D622DD">
          <w:rPr>
            <w:rFonts w:ascii="Times New Roman" w:hAnsi="Times New Roman" w:cs="Times New Roman"/>
            <w:color w:val="0000FF"/>
          </w:rPr>
          <w:t>пунктом 1.1</w:t>
        </w:r>
      </w:hyperlink>
      <w:r w:rsidRPr="00D622DD">
        <w:rPr>
          <w:rFonts w:ascii="Times New Roman" w:hAnsi="Times New Roman" w:cs="Times New Roman"/>
        </w:rPr>
        <w:t xml:space="preserve"> настоящего Соглашения,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  <w:proofErr w:type="gramEnd"/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1.3. Размер минимальной заработной платы в Томской области, установленный </w:t>
      </w:r>
      <w:hyperlink w:anchor="P10">
        <w:r w:rsidRPr="00D622DD">
          <w:rPr>
            <w:rFonts w:ascii="Times New Roman" w:hAnsi="Times New Roman" w:cs="Times New Roman"/>
            <w:color w:val="0000FF"/>
          </w:rPr>
          <w:t>пунктом 1.1</w:t>
        </w:r>
      </w:hyperlink>
      <w:r w:rsidRPr="00D622DD">
        <w:rPr>
          <w:rFonts w:ascii="Times New Roman" w:hAnsi="Times New Roman" w:cs="Times New Roman"/>
        </w:rPr>
        <w:t xml:space="preserve"> настоящего Соглашения, обеспечивается: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организациями, финансируемыми из областного бюджета, - за счет средств областного бюджета, внебюджетных средств, а также средств, полученных от предпринимательской и иной приносящей доход деятельности;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организациями, финансируемыми из местных бюджетов, - за счет средств местных бюджетов, внебюджетных средств, а также средств, полученных от предпринимательской и иной приносящей доход деятельности;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другими работодателями - за счет собственных средств.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D622DD">
        <w:rPr>
          <w:rFonts w:ascii="Times New Roman" w:hAnsi="Times New Roman" w:cs="Times New Roman"/>
        </w:rPr>
        <w:t xml:space="preserve">Организации, финансируемые из областного или местных бюджетов, могут обеспечивать размер минимальной заработной платы в Томской области, установленный </w:t>
      </w:r>
      <w:hyperlink w:anchor="P10">
        <w:r w:rsidRPr="00D622DD">
          <w:rPr>
            <w:rFonts w:ascii="Times New Roman" w:hAnsi="Times New Roman" w:cs="Times New Roman"/>
            <w:color w:val="0000FF"/>
          </w:rPr>
          <w:t>пунктом 1.1</w:t>
        </w:r>
      </w:hyperlink>
      <w:r w:rsidRPr="00D622DD">
        <w:rPr>
          <w:rFonts w:ascii="Times New Roman" w:hAnsi="Times New Roman" w:cs="Times New Roman"/>
        </w:rPr>
        <w:t xml:space="preserve"> настоящего Соглашения, в том числе за счет мер по повышению эффективности расходов.</w:t>
      </w:r>
      <w:proofErr w:type="gramEnd"/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1.4. Размер минимальной заработной платы, установленный </w:t>
      </w:r>
      <w:hyperlink w:anchor="P10">
        <w:r w:rsidRPr="00D622DD">
          <w:rPr>
            <w:rFonts w:ascii="Times New Roman" w:hAnsi="Times New Roman" w:cs="Times New Roman"/>
            <w:color w:val="0000FF"/>
          </w:rPr>
          <w:t>пунктом 1.1</w:t>
        </w:r>
      </w:hyperlink>
      <w:r w:rsidRPr="00D622DD">
        <w:rPr>
          <w:rFonts w:ascii="Times New Roman" w:hAnsi="Times New Roman" w:cs="Times New Roman"/>
        </w:rPr>
        <w:t xml:space="preserve"> настоящего Соглашения, не является ограничением для реализации более высоких гарантий по оплате труда.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 ОБЯЗАТЕЛЬСТВА СТОРОН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2.1. Администрация Томской области обязуется: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2.1.1. Обеспечить официальное опубликование текста настоящего Соглашения и предложения о присоединении к настоящему Соглашению работодателей, осуществляющих деятельность на территории Томской области и не участвовавших в его заключении, в течение </w:t>
      </w:r>
      <w:r w:rsidRPr="00D622DD">
        <w:rPr>
          <w:rFonts w:ascii="Times New Roman" w:hAnsi="Times New Roman" w:cs="Times New Roman"/>
        </w:rPr>
        <w:lastRenderedPageBreak/>
        <w:t>десяти дней со дня подписания настоящего Соглашения.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2.1.2. Осуществлять </w:t>
      </w:r>
      <w:proofErr w:type="gramStart"/>
      <w:r w:rsidRPr="00D622DD">
        <w:rPr>
          <w:rFonts w:ascii="Times New Roman" w:hAnsi="Times New Roman" w:cs="Times New Roman"/>
        </w:rPr>
        <w:t>контроль за</w:t>
      </w:r>
      <w:proofErr w:type="gramEnd"/>
      <w:r w:rsidRPr="00D622DD">
        <w:rPr>
          <w:rFonts w:ascii="Times New Roman" w:hAnsi="Times New Roman" w:cs="Times New Roman"/>
        </w:rPr>
        <w:t xml:space="preserve"> выполнением настоящего Соглашения.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2.2. Работодатели обязуются: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2.2.1. Обеспечить выплату месячной заработной платы работникам в размере не ниже размера минимальной заработной платы, установленного настоящим Соглашением, со дня начала действия настоящего Соглашения.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2.2.2. Предусматривать в коллективных договорах и соглашениях, сторонами которых они являются, положения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2.3. Профсоюзы обязуются: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2.3.1. Инициировать включение в коллективные договоры и соглашения положений об обеспечении выплаты месячной заработной платы в размере не ниже минимальной заработной платы в соответствии с настоящим Соглашением.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2.3.2. Осуществлять общественный </w:t>
      </w:r>
      <w:proofErr w:type="gramStart"/>
      <w:r w:rsidRPr="00D622DD">
        <w:rPr>
          <w:rFonts w:ascii="Times New Roman" w:hAnsi="Times New Roman" w:cs="Times New Roman"/>
        </w:rPr>
        <w:t>контроль за</w:t>
      </w:r>
      <w:proofErr w:type="gramEnd"/>
      <w:r w:rsidRPr="00D622DD">
        <w:rPr>
          <w:rFonts w:ascii="Times New Roman" w:hAnsi="Times New Roman" w:cs="Times New Roman"/>
        </w:rPr>
        <w:t xml:space="preserve"> выполнением настоящего Соглашения в порядке, предусмотренном федеральными законами и законодательством Томской области.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3. ПОРЯДОК ПРИСОЕДИНЕНИЯ К СОГЛАШЕНИЮ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3.1. Работодатели, осуществляющие деятельность на территории Томской области и не участвовавшие в заключени</w:t>
      </w:r>
      <w:proofErr w:type="gramStart"/>
      <w:r w:rsidRPr="00D622DD">
        <w:rPr>
          <w:rFonts w:ascii="Times New Roman" w:hAnsi="Times New Roman" w:cs="Times New Roman"/>
        </w:rPr>
        <w:t>и</w:t>
      </w:r>
      <w:proofErr w:type="gramEnd"/>
      <w:r w:rsidRPr="00D622DD">
        <w:rPr>
          <w:rFonts w:ascii="Times New Roman" w:hAnsi="Times New Roman" w:cs="Times New Roman"/>
        </w:rPr>
        <w:t xml:space="preserve"> настоящего Соглашения, присоединяются к нему в порядке, установленном </w:t>
      </w:r>
      <w:hyperlink r:id="rId4">
        <w:r w:rsidRPr="00D622DD">
          <w:rPr>
            <w:rFonts w:ascii="Times New Roman" w:hAnsi="Times New Roman" w:cs="Times New Roman"/>
            <w:color w:val="0000FF"/>
          </w:rPr>
          <w:t>статьей 133.1</w:t>
        </w:r>
      </w:hyperlink>
      <w:r w:rsidRPr="00D622DD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4. ДЕЙСТВИЕ СОГЛАШЕНИЯ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4.1. Настоящее Соглашение вступает в силу с 1 января 2024 года и действует до 31 декабря 2024 года.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4.2. Настоящее Соглашение распространяется на работодателей в порядке, установленном </w:t>
      </w:r>
      <w:hyperlink r:id="rId5">
        <w:r w:rsidRPr="00D622DD">
          <w:rPr>
            <w:rFonts w:ascii="Times New Roman" w:hAnsi="Times New Roman" w:cs="Times New Roman"/>
            <w:color w:val="0000FF"/>
          </w:rPr>
          <w:t>статьей 133.1</w:t>
        </w:r>
      </w:hyperlink>
      <w:r w:rsidRPr="00D622DD">
        <w:rPr>
          <w:rFonts w:ascii="Times New Roman" w:hAnsi="Times New Roman" w:cs="Times New Roman"/>
        </w:rPr>
        <w:t xml:space="preserve"> Трудового кодекса Российской Федерации, за исключением организаций, финансируемых из федерального бюджета.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4.3. Изменения и дополнения в настоящее Соглашение вносятся по взаимному согласию Сторон после их обсуждения на заседаниях областной трехсторонней комиссии по регулированию социально-трудовых отношений.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4.4. </w:t>
      </w:r>
      <w:proofErr w:type="gramStart"/>
      <w:r w:rsidRPr="00D622DD">
        <w:rPr>
          <w:rFonts w:ascii="Times New Roman" w:hAnsi="Times New Roman" w:cs="Times New Roman"/>
        </w:rPr>
        <w:t>Контроль за</w:t>
      </w:r>
      <w:proofErr w:type="gramEnd"/>
      <w:r w:rsidRPr="00D622DD">
        <w:rPr>
          <w:rFonts w:ascii="Times New Roman" w:hAnsi="Times New Roman" w:cs="Times New Roman"/>
        </w:rPr>
        <w:t xml:space="preserve"> выполнением настоящего Соглашения осуществляется Сторонами, заключившими его, а также областной трехсторонней комиссией по регулированию социально-трудовых отношений. При осуществлении контроля Стороны обязуются предоставлять друг другу всю необходимую для этого информацию. Информация о выполнении настоящего Соглашения заслушивается на заседании областной трехсторонней комиссии по регулированию социально-трудовых отношений не реже одного раза в год.</w:t>
      </w:r>
    </w:p>
    <w:p w:rsidR="00A82183" w:rsidRPr="00D622DD" w:rsidRDefault="00A8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4.5. Настоящее Соглашение подписано в трех подлинных экземплярах, каждый из которых имеет одинаковую юридическую силу, по одному экземпляру для каждой из Сторон.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От Администрации Томской области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Губернатор Томской области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В.В.МАЗУР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От Федерации профсоюзных организаций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Председатель Союза организаций профсоюзов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"Федерация профсоюзных организаций Томской области"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П.З.БРЕКОТНИН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lastRenderedPageBreak/>
        <w:t>От объединений работодателей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Председатель Томского регионального отделения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ООО "Союз машиностроителей России"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Е.А.МОНАСТЫРЕВ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Председатель Совета Ассоциации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 xml:space="preserve">"Союз Томских лесопромышленников и </w:t>
      </w:r>
      <w:proofErr w:type="spellStart"/>
      <w:r w:rsidRPr="00D622DD">
        <w:rPr>
          <w:rFonts w:ascii="Times New Roman" w:hAnsi="Times New Roman" w:cs="Times New Roman"/>
        </w:rPr>
        <w:t>лесоэкспортеров</w:t>
      </w:r>
      <w:proofErr w:type="spellEnd"/>
      <w:r w:rsidRPr="00D622DD">
        <w:rPr>
          <w:rFonts w:ascii="Times New Roman" w:hAnsi="Times New Roman" w:cs="Times New Roman"/>
        </w:rPr>
        <w:t>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А.М.НАЧКЕБИЯ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Президент Союза "МПО работодателей Томской области"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К.Л.НОВОЖИЛОВ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Президент Томской ассоциации пищевиков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В.И.КРИВОВЯЗ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Председатель Союза "Региональное объединение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работодателей агропромышленного комплекса"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Г.Н.СЕРГЕЕНКО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Президент Союза строителей Томской области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С.В.ЗВОНАРЕВ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Президент Союза "Торгово-промышленная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палата Томской области"</w:t>
      </w:r>
    </w:p>
    <w:p w:rsidR="00A82183" w:rsidRPr="00D622DD" w:rsidRDefault="00A82183">
      <w:pPr>
        <w:pStyle w:val="ConsPlusNormal"/>
        <w:jc w:val="right"/>
        <w:rPr>
          <w:rFonts w:ascii="Times New Roman" w:hAnsi="Times New Roman" w:cs="Times New Roman"/>
        </w:rPr>
      </w:pPr>
      <w:r w:rsidRPr="00D622DD">
        <w:rPr>
          <w:rFonts w:ascii="Times New Roman" w:hAnsi="Times New Roman" w:cs="Times New Roman"/>
        </w:rPr>
        <w:t>М.М.КОСТАРЕВ</w:t>
      </w: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jc w:val="both"/>
        <w:rPr>
          <w:rFonts w:ascii="Times New Roman" w:hAnsi="Times New Roman" w:cs="Times New Roman"/>
        </w:rPr>
      </w:pPr>
    </w:p>
    <w:p w:rsidR="00A82183" w:rsidRPr="00D622DD" w:rsidRDefault="00A82183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01C43" w:rsidRPr="00D622DD" w:rsidRDefault="00201C43">
      <w:pPr>
        <w:rPr>
          <w:rFonts w:ascii="Times New Roman" w:hAnsi="Times New Roman" w:cs="Times New Roman"/>
        </w:rPr>
      </w:pPr>
    </w:p>
    <w:sectPr w:rsidR="00201C43" w:rsidRPr="00D622DD" w:rsidSect="00D622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183"/>
    <w:rsid w:val="0009728B"/>
    <w:rsid w:val="00201C43"/>
    <w:rsid w:val="00A82183"/>
    <w:rsid w:val="00D62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2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821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8389&amp;dst=1450" TargetMode="External"/><Relationship Id="rId4" Type="http://schemas.openxmlformats.org/officeDocument/2006/relationships/hyperlink" Target="https://login.consultant.ru/link/?req=doc&amp;base=LAW&amp;n=468389&amp;dst=1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973</Words>
  <Characters>5552</Characters>
  <Application>Microsoft Office Word</Application>
  <DocSecurity>0</DocSecurity>
  <Lines>46</Lines>
  <Paragraphs>13</Paragraphs>
  <ScaleCrop>false</ScaleCrop>
  <Company>Microsoft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2024-02-07T08:29:00Z</dcterms:created>
  <dcterms:modified xsi:type="dcterms:W3CDTF">2024-02-07T08:32:00Z</dcterms:modified>
</cp:coreProperties>
</file>